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000" w:rsidRDefault="007C030B" w:rsidP="004E53B9">
      <w:pPr>
        <w:widowControl w:val="0"/>
        <w:spacing w:line="240" w:lineRule="auto"/>
        <w:ind w:left="4962" w:right="-8"/>
        <w:jc w:val="center"/>
        <w:rPr>
          <w:rFonts w:ascii="Times New Roman" w:eastAsia="Arial" w:hAnsi="Times New Roman" w:cs="Times New Roman"/>
          <w:bCs/>
          <w:color w:val="26282D"/>
          <w:sz w:val="24"/>
          <w:szCs w:val="24"/>
        </w:rPr>
      </w:pPr>
      <w:bookmarkStart w:id="0" w:name="_page_4_0"/>
      <w:bookmarkStart w:id="1" w:name="_GoBack"/>
      <w:bookmarkEnd w:id="1"/>
      <w:r w:rsidRPr="004E53B9">
        <w:rPr>
          <w:rFonts w:ascii="Times New Roman" w:eastAsia="Arial" w:hAnsi="Times New Roman" w:cs="Times New Roman"/>
          <w:bCs/>
          <w:color w:val="26282D"/>
          <w:sz w:val="24"/>
          <w:szCs w:val="24"/>
        </w:rPr>
        <w:t xml:space="preserve">Приложение </w:t>
      </w:r>
    </w:p>
    <w:p w:rsidR="004E53B9" w:rsidRDefault="004E53B9" w:rsidP="004E53B9">
      <w:pPr>
        <w:widowControl w:val="0"/>
        <w:spacing w:line="240" w:lineRule="auto"/>
        <w:ind w:left="4962" w:right="-8"/>
        <w:jc w:val="center"/>
        <w:rPr>
          <w:rFonts w:ascii="Times New Roman" w:eastAsia="Arial" w:hAnsi="Times New Roman" w:cs="Times New Roman"/>
          <w:bCs/>
          <w:color w:val="26282D"/>
          <w:sz w:val="24"/>
          <w:szCs w:val="24"/>
        </w:rPr>
      </w:pPr>
      <w:r>
        <w:rPr>
          <w:rFonts w:ascii="Times New Roman" w:eastAsia="Arial" w:hAnsi="Times New Roman" w:cs="Times New Roman"/>
          <w:bCs/>
          <w:color w:val="26282D"/>
          <w:sz w:val="24"/>
          <w:szCs w:val="24"/>
        </w:rPr>
        <w:t>УТВЕРЖДЕНО</w:t>
      </w:r>
    </w:p>
    <w:p w:rsidR="0082704F" w:rsidRDefault="004E53B9" w:rsidP="004E53B9">
      <w:pPr>
        <w:widowControl w:val="0"/>
        <w:spacing w:line="240" w:lineRule="auto"/>
        <w:ind w:left="4962" w:right="-8"/>
        <w:jc w:val="center"/>
        <w:rPr>
          <w:rFonts w:ascii="Times New Roman" w:eastAsia="Arial" w:hAnsi="Times New Roman" w:cs="Times New Roman"/>
          <w:bCs/>
          <w:color w:val="26282D"/>
          <w:sz w:val="24"/>
          <w:szCs w:val="24"/>
        </w:rPr>
      </w:pPr>
      <w:r>
        <w:rPr>
          <w:rFonts w:ascii="Times New Roman" w:eastAsia="Arial" w:hAnsi="Times New Roman" w:cs="Times New Roman"/>
          <w:bCs/>
          <w:color w:val="26282D"/>
          <w:sz w:val="24"/>
          <w:szCs w:val="24"/>
        </w:rPr>
        <w:t>приказом Контрольно-счетной палаты городского округа город Нововоронеж</w:t>
      </w:r>
    </w:p>
    <w:p w:rsidR="004E53B9" w:rsidRPr="004E53B9" w:rsidRDefault="004E53B9" w:rsidP="004E53B9">
      <w:pPr>
        <w:widowControl w:val="0"/>
        <w:spacing w:line="240" w:lineRule="auto"/>
        <w:ind w:left="4962" w:right="-8"/>
        <w:jc w:val="center"/>
        <w:rPr>
          <w:rFonts w:ascii="Times New Roman" w:eastAsia="Times New Roman" w:hAnsi="Times New Roman" w:cs="Times New Roman"/>
          <w:color w:val="000000"/>
          <w:sz w:val="24"/>
          <w:szCs w:val="24"/>
        </w:rPr>
      </w:pPr>
      <w:r>
        <w:rPr>
          <w:rFonts w:ascii="Times New Roman" w:eastAsia="Arial" w:hAnsi="Times New Roman" w:cs="Times New Roman"/>
          <w:bCs/>
          <w:color w:val="26282D"/>
          <w:sz w:val="24"/>
          <w:szCs w:val="24"/>
        </w:rPr>
        <w:t>от 10 июня 2024 № 2</w:t>
      </w:r>
    </w:p>
    <w:p w:rsidR="0082704F" w:rsidRPr="00A74E02" w:rsidRDefault="0082704F" w:rsidP="00237000">
      <w:pPr>
        <w:tabs>
          <w:tab w:val="left" w:pos="6096"/>
        </w:tabs>
        <w:spacing w:after="9" w:line="240" w:lineRule="exact"/>
        <w:ind w:right="-8" w:firstLine="851"/>
        <w:jc w:val="both"/>
        <w:rPr>
          <w:rFonts w:ascii="Times New Roman" w:eastAsia="Times New Roman" w:hAnsi="Times New Roman" w:cs="Times New Roman"/>
          <w:sz w:val="24"/>
          <w:szCs w:val="24"/>
        </w:rPr>
      </w:pPr>
    </w:p>
    <w:p w:rsidR="0082704F" w:rsidRPr="0018533E" w:rsidRDefault="007C030B" w:rsidP="00237000">
      <w:pPr>
        <w:widowControl w:val="0"/>
        <w:spacing w:line="236" w:lineRule="auto"/>
        <w:ind w:right="-8"/>
        <w:jc w:val="center"/>
        <w:rPr>
          <w:rFonts w:ascii="Times New Roman" w:eastAsia="Times New Roman" w:hAnsi="Times New Roman" w:cs="Times New Roman"/>
          <w:b/>
          <w:color w:val="000000"/>
          <w:sz w:val="24"/>
          <w:szCs w:val="24"/>
        </w:rPr>
      </w:pPr>
      <w:r w:rsidRPr="0018533E">
        <w:rPr>
          <w:rFonts w:ascii="Times New Roman" w:eastAsia="Arial" w:hAnsi="Times New Roman" w:cs="Times New Roman"/>
          <w:b/>
          <w:bCs/>
          <w:color w:val="26282D"/>
          <w:sz w:val="24"/>
          <w:szCs w:val="24"/>
        </w:rPr>
        <w:t>Учетная политика для целей бюджетного учета</w:t>
      </w:r>
    </w:p>
    <w:p w:rsidR="0082704F" w:rsidRPr="00A74E02" w:rsidRDefault="007C030B" w:rsidP="00237000">
      <w:pPr>
        <w:widowControl w:val="0"/>
        <w:tabs>
          <w:tab w:val="left" w:pos="6096"/>
        </w:tabs>
        <w:spacing w:line="236" w:lineRule="auto"/>
        <w:ind w:right="-8" w:firstLine="851"/>
        <w:jc w:val="both"/>
        <w:rPr>
          <w:rFonts w:ascii="Times New Roman" w:eastAsia="Arial" w:hAnsi="Times New Roman" w:cs="Times New Roman"/>
          <w:sz w:val="24"/>
          <w:szCs w:val="24"/>
        </w:rPr>
      </w:pPr>
      <w:r w:rsidRPr="00A74E02">
        <w:rPr>
          <w:rFonts w:ascii="Times New Roman" w:eastAsia="Times New Roman" w:hAnsi="Times New Roman" w:cs="Times New Roman"/>
          <w:color w:val="353842"/>
          <w:sz w:val="24"/>
          <w:szCs w:val="24"/>
        </w:rPr>
        <w:t xml:space="preserve"> </w:t>
      </w:r>
    </w:p>
    <w:p w:rsidR="0082704F" w:rsidRPr="0095524C" w:rsidRDefault="007C030B" w:rsidP="00237000">
      <w:pPr>
        <w:widowControl w:val="0"/>
        <w:spacing w:line="240" w:lineRule="auto"/>
        <w:ind w:right="-8"/>
        <w:jc w:val="center"/>
        <w:rPr>
          <w:rFonts w:ascii="Times New Roman" w:eastAsia="Times New Roman" w:hAnsi="Times New Roman" w:cs="Times New Roman"/>
          <w:b/>
          <w:bCs/>
          <w:color w:val="26282D"/>
          <w:sz w:val="24"/>
          <w:szCs w:val="24"/>
        </w:rPr>
      </w:pPr>
      <w:r w:rsidRPr="0095524C">
        <w:rPr>
          <w:rFonts w:ascii="Times New Roman" w:eastAsia="Times New Roman" w:hAnsi="Times New Roman" w:cs="Times New Roman"/>
          <w:b/>
          <w:bCs/>
          <w:color w:val="26282D"/>
          <w:sz w:val="24"/>
          <w:szCs w:val="24"/>
        </w:rPr>
        <w:t>1. Общие положения</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1.1. Настоящая Учетная политика для целей бюджетного учета (далее - Учетная политика) разработана в соответствии </w:t>
      </w:r>
      <w:proofErr w:type="gramStart"/>
      <w:r w:rsidRPr="003D23DE">
        <w:rPr>
          <w:rFonts w:ascii="Times New Roman" w:eastAsia="Times New Roman" w:hAnsi="Times New Roman" w:cs="Times New Roman"/>
          <w:color w:val="000000"/>
          <w:sz w:val="24"/>
          <w:szCs w:val="24"/>
        </w:rPr>
        <w:t>с</w:t>
      </w:r>
      <w:proofErr w:type="gramEnd"/>
      <w:r w:rsidRPr="003D23DE">
        <w:rPr>
          <w:rFonts w:ascii="Times New Roman" w:eastAsia="Times New Roman" w:hAnsi="Times New Roman" w:cs="Times New Roman"/>
          <w:color w:val="000000"/>
          <w:sz w:val="24"/>
          <w:szCs w:val="24"/>
        </w:rPr>
        <w:t>:</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 </w:t>
      </w:r>
      <w:hyperlink r:id="rId9">
        <w:r w:rsidRPr="003D23DE">
          <w:rPr>
            <w:rFonts w:ascii="Times New Roman" w:eastAsia="Arial" w:hAnsi="Times New Roman" w:cs="Times New Roman"/>
            <w:color w:val="0F6BBF"/>
            <w:sz w:val="24"/>
            <w:szCs w:val="24"/>
          </w:rPr>
          <w:t xml:space="preserve">Бюджетным кодексом </w:t>
        </w:r>
      </w:hyperlink>
      <w:r w:rsidRPr="003D23DE">
        <w:rPr>
          <w:rFonts w:ascii="Times New Roman" w:eastAsia="Times New Roman" w:hAnsi="Times New Roman" w:cs="Times New Roman"/>
          <w:color w:val="000000"/>
          <w:sz w:val="24"/>
          <w:szCs w:val="24"/>
        </w:rPr>
        <w:t>Российской Федерации;</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 </w:t>
      </w:r>
      <w:hyperlink r:id="rId10">
        <w:r w:rsidRPr="003D23DE">
          <w:rPr>
            <w:rFonts w:ascii="Times New Roman" w:eastAsia="Arial" w:hAnsi="Times New Roman" w:cs="Times New Roman"/>
            <w:color w:val="0F6BBF"/>
            <w:sz w:val="24"/>
            <w:szCs w:val="24"/>
          </w:rPr>
          <w:t xml:space="preserve">Федеральным законом </w:t>
        </w:r>
      </w:hyperlink>
      <w:r w:rsidRPr="003D23DE">
        <w:rPr>
          <w:rFonts w:ascii="Times New Roman" w:eastAsia="Times New Roman" w:hAnsi="Times New Roman" w:cs="Times New Roman"/>
          <w:color w:val="000000"/>
          <w:sz w:val="24"/>
          <w:szCs w:val="24"/>
        </w:rPr>
        <w:t>от 06.12.2011 N 402-ФЗ "О бухгалтерском учете" (далее - Закон N 402-ФЗ);</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w:t>
      </w:r>
      <w:r w:rsidR="00EC7BDA" w:rsidRPr="003D23DE">
        <w:rPr>
          <w:rFonts w:ascii="Times New Roman" w:eastAsia="Times New Roman" w:hAnsi="Times New Roman" w:cs="Times New Roman"/>
          <w:color w:val="000000"/>
          <w:sz w:val="24"/>
          <w:szCs w:val="24"/>
        </w:rPr>
        <w:t xml:space="preserve"> </w:t>
      </w:r>
      <w:r w:rsidRPr="003D23DE">
        <w:rPr>
          <w:rFonts w:ascii="Times New Roman" w:eastAsia="Arial" w:hAnsi="Times New Roman" w:cs="Times New Roman"/>
          <w:color w:val="000000"/>
          <w:sz w:val="24"/>
          <w:szCs w:val="24"/>
        </w:rPr>
        <w:t xml:space="preserve">федеральными стандартами </w:t>
      </w:r>
      <w:r w:rsidRPr="003D23DE">
        <w:rPr>
          <w:rFonts w:ascii="Times New Roman" w:eastAsia="Times New Roman" w:hAnsi="Times New Roman" w:cs="Times New Roman"/>
          <w:color w:val="000000"/>
          <w:sz w:val="24"/>
          <w:szCs w:val="24"/>
        </w:rPr>
        <w:t>бухгалтерского</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учета</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государственных</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финансов</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и Методическими рекомендациями по применению этих федеральных стандартов, доведенными письмами Минфина России;</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 </w:t>
      </w:r>
      <w:hyperlink r:id="rId11">
        <w:r w:rsidRPr="003D23DE">
          <w:rPr>
            <w:rFonts w:ascii="Times New Roman" w:eastAsia="Arial" w:hAnsi="Times New Roman" w:cs="Times New Roman"/>
            <w:color w:val="0F6BBF"/>
            <w:sz w:val="24"/>
            <w:szCs w:val="24"/>
          </w:rPr>
          <w:t xml:space="preserve">приказом </w:t>
        </w:r>
      </w:hyperlink>
      <w:r w:rsidRPr="003D23DE">
        <w:rPr>
          <w:rFonts w:ascii="Times New Roman" w:eastAsia="Times New Roman" w:hAnsi="Times New Roman" w:cs="Times New Roman"/>
          <w:color w:val="000000"/>
          <w:sz w:val="24"/>
          <w:szCs w:val="24"/>
        </w:rPr>
        <w:t>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Инструкции N 157н);</w:t>
      </w:r>
    </w:p>
    <w:p w:rsidR="0082704F" w:rsidRPr="003D23DE"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3D23DE">
        <w:rPr>
          <w:rFonts w:ascii="Times New Roman" w:eastAsia="Times New Roman" w:hAnsi="Times New Roman" w:cs="Times New Roman"/>
          <w:color w:val="000000"/>
          <w:sz w:val="24"/>
          <w:szCs w:val="24"/>
        </w:rPr>
        <w:t xml:space="preserve">- </w:t>
      </w:r>
      <w:hyperlink r:id="rId12">
        <w:r w:rsidRPr="003D23DE">
          <w:rPr>
            <w:rFonts w:ascii="Times New Roman" w:eastAsia="Arial" w:hAnsi="Times New Roman" w:cs="Times New Roman"/>
            <w:color w:val="0F6BBF"/>
            <w:sz w:val="24"/>
            <w:szCs w:val="24"/>
          </w:rPr>
          <w:t xml:space="preserve">приказом </w:t>
        </w:r>
      </w:hyperlink>
      <w:r w:rsidRPr="003D23DE">
        <w:rPr>
          <w:rFonts w:ascii="Times New Roman" w:eastAsia="Times New Roman" w:hAnsi="Times New Roman" w:cs="Times New Roman"/>
          <w:color w:val="000000"/>
          <w:sz w:val="24"/>
          <w:szCs w:val="24"/>
        </w:rPr>
        <w:t>Минфина России от 06.12.2010 N 162н "Об утверждении Плана счетов бюджетного учета и Инструкции по его применению" (далее - Инструкция N 162н)</w:t>
      </w:r>
      <w:r w:rsidRPr="003D23DE">
        <w:rPr>
          <w:rFonts w:ascii="Times New Roman" w:eastAsia="Arial" w:hAnsi="Times New Roman" w:cs="Times New Roman"/>
          <w:bCs/>
          <w:color w:val="26282D"/>
          <w:sz w:val="24"/>
          <w:szCs w:val="24"/>
        </w:rPr>
        <w:t>;</w:t>
      </w:r>
    </w:p>
    <w:p w:rsidR="0082704F" w:rsidRPr="003D23DE" w:rsidRDefault="007C030B" w:rsidP="00237000">
      <w:pPr>
        <w:widowControl w:val="0"/>
        <w:spacing w:line="240" w:lineRule="auto"/>
        <w:ind w:right="-8" w:firstLine="851"/>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 </w:t>
      </w:r>
      <w:hyperlink r:id="rId13">
        <w:r w:rsidRPr="003D23DE">
          <w:rPr>
            <w:rFonts w:ascii="Times New Roman" w:eastAsia="Arial" w:hAnsi="Times New Roman" w:cs="Times New Roman"/>
            <w:color w:val="0F6BBF"/>
            <w:sz w:val="24"/>
            <w:szCs w:val="24"/>
          </w:rPr>
          <w:t xml:space="preserve">приказом </w:t>
        </w:r>
      </w:hyperlink>
      <w:r w:rsidRPr="003D23DE">
        <w:rPr>
          <w:rFonts w:ascii="Times New Roman" w:eastAsia="Times New Roman" w:hAnsi="Times New Roman" w:cs="Times New Roman"/>
          <w:color w:val="000000"/>
          <w:sz w:val="24"/>
          <w:szCs w:val="24"/>
        </w:rPr>
        <w:t>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органами),</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органами</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местного</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самоуправления,</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органами</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N 52н);</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 </w:t>
      </w:r>
      <w:hyperlink r:id="rId14">
        <w:r w:rsidRPr="003D23DE">
          <w:rPr>
            <w:rFonts w:ascii="Times New Roman" w:eastAsia="Arial" w:hAnsi="Times New Roman" w:cs="Times New Roman"/>
            <w:color w:val="0F6BBF"/>
            <w:sz w:val="24"/>
            <w:szCs w:val="24"/>
          </w:rPr>
          <w:t xml:space="preserve">приказом </w:t>
        </w:r>
      </w:hyperlink>
      <w:r w:rsidRPr="003D23DE">
        <w:rPr>
          <w:rFonts w:ascii="Times New Roman" w:eastAsia="Times New Roman" w:hAnsi="Times New Roman" w:cs="Times New Roman"/>
          <w:color w:val="000000"/>
          <w:sz w:val="24"/>
          <w:szCs w:val="24"/>
        </w:rPr>
        <w:t>Минфина России от 28.12.2010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 </w:t>
      </w:r>
      <w:hyperlink r:id="rId15">
        <w:r w:rsidRPr="003D23DE">
          <w:rPr>
            <w:rFonts w:ascii="Times New Roman" w:eastAsia="Arial" w:hAnsi="Times New Roman" w:cs="Times New Roman"/>
            <w:color w:val="0F6BBF"/>
            <w:sz w:val="24"/>
            <w:szCs w:val="24"/>
          </w:rPr>
          <w:t xml:space="preserve">приказом </w:t>
        </w:r>
      </w:hyperlink>
      <w:r w:rsidRPr="003D23DE">
        <w:rPr>
          <w:rFonts w:ascii="Times New Roman" w:eastAsia="Times New Roman" w:hAnsi="Times New Roman" w:cs="Times New Roman"/>
          <w:color w:val="000000"/>
          <w:sz w:val="24"/>
          <w:szCs w:val="24"/>
        </w:rPr>
        <w:t xml:space="preserve">Минфина России от 29.11.2017 N 209н "Об утверждении </w:t>
      </w:r>
      <w:proofErr w:type="gramStart"/>
      <w:r w:rsidRPr="003D23DE">
        <w:rPr>
          <w:rFonts w:ascii="Times New Roman" w:eastAsia="Times New Roman" w:hAnsi="Times New Roman" w:cs="Times New Roman"/>
          <w:color w:val="000000"/>
          <w:sz w:val="24"/>
          <w:szCs w:val="24"/>
        </w:rPr>
        <w:t>Порядка применения классификации операций сектора государственного управления</w:t>
      </w:r>
      <w:proofErr w:type="gramEnd"/>
      <w:r w:rsidRPr="003D23DE">
        <w:rPr>
          <w:rFonts w:ascii="Times New Roman" w:eastAsia="Times New Roman" w:hAnsi="Times New Roman" w:cs="Times New Roman"/>
          <w:color w:val="000000"/>
          <w:sz w:val="24"/>
          <w:szCs w:val="24"/>
        </w:rPr>
        <w:t>";</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 </w:t>
      </w:r>
      <w:hyperlink r:id="rId16">
        <w:r w:rsidRPr="003D23DE">
          <w:rPr>
            <w:rFonts w:ascii="Times New Roman" w:eastAsia="Arial" w:hAnsi="Times New Roman" w:cs="Times New Roman"/>
            <w:color w:val="0F6BBF"/>
            <w:sz w:val="24"/>
            <w:szCs w:val="24"/>
          </w:rPr>
          <w:t xml:space="preserve">приказом </w:t>
        </w:r>
      </w:hyperlink>
      <w:r w:rsidRPr="003D23DE">
        <w:rPr>
          <w:rFonts w:ascii="Times New Roman" w:eastAsia="Times New Roman" w:hAnsi="Times New Roman" w:cs="Times New Roman"/>
          <w:color w:val="000000"/>
          <w:sz w:val="24"/>
          <w:szCs w:val="24"/>
        </w:rPr>
        <w:t>Минфина России от 15.04.2021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N 61н);</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иными нормативными правовыми актами, регулирующими вопросы организации и ведения бюджетного (бухгалтерского) учета;</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1.2. Ведение бюджетного учета осуществляется главным бухгалтером</w:t>
      </w:r>
      <w:r w:rsidR="008758AC" w:rsidRPr="003D23DE">
        <w:rPr>
          <w:rFonts w:ascii="Times New Roman" w:eastAsia="Times New Roman" w:hAnsi="Times New Roman" w:cs="Times New Roman"/>
          <w:color w:val="000000"/>
          <w:sz w:val="24"/>
          <w:szCs w:val="24"/>
        </w:rPr>
        <w:t>.</w:t>
      </w:r>
    </w:p>
    <w:p w:rsidR="006939DB"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2" w:name="_page_48_0"/>
      <w:bookmarkEnd w:id="0"/>
      <w:r w:rsidRPr="003D23DE">
        <w:rPr>
          <w:rFonts w:ascii="Times New Roman" w:eastAsia="Times New Roman" w:hAnsi="Times New Roman" w:cs="Times New Roman"/>
          <w:color w:val="000000"/>
          <w:sz w:val="24"/>
          <w:szCs w:val="24"/>
        </w:rPr>
        <w:t>Все денежные и расчетные документы, финансовые и кредитные обязательства без подписи</w:t>
      </w:r>
      <w:r w:rsidRPr="003D23DE">
        <w:rPr>
          <w:rFonts w:ascii="Times New Roman" w:eastAsia="Arial" w:hAnsi="Times New Roman" w:cs="Times New Roman"/>
          <w:bCs/>
          <w:color w:val="26282D"/>
          <w:sz w:val="24"/>
          <w:szCs w:val="24"/>
        </w:rPr>
        <w:t xml:space="preserve"> главного бухгалтера </w:t>
      </w:r>
      <w:r w:rsidRPr="003D23DE">
        <w:rPr>
          <w:rFonts w:ascii="Times New Roman" w:eastAsia="Times New Roman" w:hAnsi="Times New Roman" w:cs="Times New Roman"/>
          <w:color w:val="000000"/>
          <w:sz w:val="24"/>
          <w:szCs w:val="24"/>
        </w:rPr>
        <w:t>недействительны и к исполнению не принимаются.</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3D23DE">
        <w:rPr>
          <w:rFonts w:ascii="Times New Roman" w:eastAsia="Times New Roman" w:hAnsi="Times New Roman" w:cs="Times New Roman"/>
          <w:color w:val="000000"/>
          <w:sz w:val="20"/>
          <w:szCs w:val="20"/>
        </w:rPr>
        <w:t xml:space="preserve">(Основание </w:t>
      </w:r>
      <w:hyperlink r:id="rId17">
        <w:r w:rsidRPr="003D23DE">
          <w:rPr>
            <w:rFonts w:ascii="Times New Roman" w:eastAsia="Arial" w:hAnsi="Times New Roman" w:cs="Times New Roman"/>
            <w:color w:val="0F6BBF"/>
            <w:sz w:val="20"/>
            <w:szCs w:val="20"/>
          </w:rPr>
          <w:t xml:space="preserve">ч. 3 ст. 7 </w:t>
        </w:r>
      </w:hyperlink>
      <w:r w:rsidRPr="003D23DE">
        <w:rPr>
          <w:rFonts w:ascii="Times New Roman" w:eastAsia="Times New Roman" w:hAnsi="Times New Roman" w:cs="Times New Roman"/>
          <w:color w:val="000000"/>
          <w:sz w:val="20"/>
          <w:szCs w:val="20"/>
        </w:rPr>
        <w:t xml:space="preserve">Закона N 402-ФЗ, </w:t>
      </w:r>
      <w:hyperlink r:id="rId18">
        <w:r w:rsidRPr="003D23DE">
          <w:rPr>
            <w:rFonts w:ascii="Times New Roman" w:eastAsia="Arial" w:hAnsi="Times New Roman" w:cs="Times New Roman"/>
            <w:color w:val="0F6BBF"/>
            <w:sz w:val="20"/>
            <w:szCs w:val="20"/>
          </w:rPr>
          <w:t xml:space="preserve">п. 4 </w:t>
        </w:r>
      </w:hyperlink>
      <w:r w:rsidRPr="003D23DE">
        <w:rPr>
          <w:rFonts w:ascii="Times New Roman" w:eastAsia="Times New Roman" w:hAnsi="Times New Roman" w:cs="Times New Roman"/>
          <w:color w:val="000000"/>
          <w:sz w:val="20"/>
          <w:szCs w:val="20"/>
        </w:rPr>
        <w:t xml:space="preserve">Инструкции N 157н, </w:t>
      </w:r>
      <w:hyperlink r:id="rId19">
        <w:r w:rsidRPr="003D23DE">
          <w:rPr>
            <w:rFonts w:ascii="Times New Roman" w:eastAsia="Arial" w:hAnsi="Times New Roman" w:cs="Times New Roman"/>
            <w:color w:val="0F6BBF"/>
            <w:sz w:val="20"/>
            <w:szCs w:val="20"/>
          </w:rPr>
          <w:t xml:space="preserve">п. 26 </w:t>
        </w:r>
      </w:hyperlink>
      <w:r w:rsidRPr="003D23DE">
        <w:rPr>
          <w:rFonts w:ascii="Times New Roman" w:eastAsia="Times New Roman" w:hAnsi="Times New Roman" w:cs="Times New Roman"/>
          <w:color w:val="000000"/>
          <w:sz w:val="20"/>
          <w:szCs w:val="20"/>
        </w:rPr>
        <w:t>Стандарта "Концептуальные основы")</w:t>
      </w:r>
    </w:p>
    <w:p w:rsidR="008758AC" w:rsidRPr="003D23DE"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3D23DE">
        <w:rPr>
          <w:rFonts w:ascii="Times New Roman" w:eastAsia="Times New Roman" w:hAnsi="Times New Roman" w:cs="Times New Roman"/>
          <w:color w:val="000000"/>
          <w:sz w:val="24"/>
          <w:szCs w:val="24"/>
        </w:rPr>
        <w:t>1.3. Форма ведения бюджетного учета и формирования бюджетной отчетности определяется как</w:t>
      </w:r>
      <w:r w:rsidR="008758AC" w:rsidRPr="003D23DE">
        <w:rPr>
          <w:rFonts w:ascii="Times New Roman" w:eastAsia="Times New Roman" w:hAnsi="Times New Roman" w:cs="Times New Roman"/>
          <w:color w:val="000000"/>
          <w:sz w:val="24"/>
          <w:szCs w:val="24"/>
        </w:rPr>
        <w:t xml:space="preserve"> </w:t>
      </w:r>
      <w:r w:rsidRPr="003D23DE">
        <w:rPr>
          <w:rFonts w:ascii="Times New Roman" w:eastAsia="Arial" w:hAnsi="Times New Roman" w:cs="Times New Roman"/>
          <w:bCs/>
          <w:color w:val="26282D"/>
          <w:sz w:val="24"/>
          <w:szCs w:val="24"/>
        </w:rPr>
        <w:t>автоматизированная, с применением компьютерн</w:t>
      </w:r>
      <w:r w:rsidR="008758AC" w:rsidRPr="003D23DE">
        <w:rPr>
          <w:rFonts w:ascii="Times New Roman" w:eastAsia="Arial" w:hAnsi="Times New Roman" w:cs="Times New Roman"/>
          <w:bCs/>
          <w:color w:val="26282D"/>
          <w:sz w:val="24"/>
          <w:szCs w:val="24"/>
        </w:rPr>
        <w:t>ых</w:t>
      </w:r>
      <w:r w:rsidRPr="003D23DE">
        <w:rPr>
          <w:rFonts w:ascii="Times New Roman" w:eastAsia="Arial" w:hAnsi="Times New Roman" w:cs="Times New Roman"/>
          <w:bCs/>
          <w:color w:val="26282D"/>
          <w:sz w:val="24"/>
          <w:szCs w:val="24"/>
        </w:rPr>
        <w:t xml:space="preserve"> программ для ведения бюджетного учета и формирования бюджетной отчетности</w:t>
      </w:r>
      <w:r w:rsidR="008758AC" w:rsidRPr="003D23DE">
        <w:rPr>
          <w:rFonts w:ascii="Times New Roman" w:eastAsia="Arial" w:hAnsi="Times New Roman" w:cs="Times New Roman"/>
          <w:bCs/>
          <w:color w:val="26282D"/>
          <w:sz w:val="24"/>
          <w:szCs w:val="24"/>
        </w:rPr>
        <w:t>:</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Arial" w:hAnsi="Times New Roman" w:cs="Times New Roman"/>
          <w:bCs/>
          <w:color w:val="26282D"/>
          <w:sz w:val="24"/>
          <w:szCs w:val="24"/>
        </w:rPr>
        <w:t xml:space="preserve"> </w:t>
      </w:r>
      <w:r w:rsidR="00D21938" w:rsidRPr="003D23DE">
        <w:rPr>
          <w:rFonts w:ascii="Times New Roman" w:eastAsia="Times New Roman" w:hAnsi="Times New Roman" w:cs="Times New Roman"/>
          <w:color w:val="000000"/>
          <w:sz w:val="24"/>
          <w:szCs w:val="24"/>
        </w:rPr>
        <w:t>«Бюджет-Смарт»</w:t>
      </w:r>
      <w:r w:rsidR="008758AC" w:rsidRPr="003D23DE">
        <w:rPr>
          <w:rFonts w:ascii="Times New Roman" w:eastAsia="Times New Roman" w:hAnsi="Times New Roman" w:cs="Times New Roman"/>
          <w:color w:val="000000"/>
          <w:sz w:val="24"/>
          <w:szCs w:val="24"/>
        </w:rPr>
        <w:t>,</w:t>
      </w:r>
      <w:r w:rsidR="008758AC" w:rsidRPr="003D23DE">
        <w:rPr>
          <w:rFonts w:ascii="Times New Roman" w:hAnsi="Times New Roman" w:cs="Times New Roman"/>
          <w:sz w:val="24"/>
          <w:szCs w:val="24"/>
        </w:rPr>
        <w:t xml:space="preserve"> </w:t>
      </w:r>
      <w:r w:rsidR="008758AC" w:rsidRPr="003D23DE">
        <w:rPr>
          <w:rFonts w:ascii="Times New Roman" w:eastAsia="Times New Roman" w:hAnsi="Times New Roman" w:cs="Times New Roman"/>
          <w:color w:val="000000"/>
          <w:sz w:val="24"/>
          <w:szCs w:val="24"/>
        </w:rPr>
        <w:t>«Свод-Смарт</w:t>
      </w:r>
      <w:r w:rsidR="002A6082" w:rsidRPr="003D23DE">
        <w:rPr>
          <w:rFonts w:ascii="Times New Roman" w:eastAsia="Times New Roman" w:hAnsi="Times New Roman" w:cs="Times New Roman"/>
          <w:color w:val="000000"/>
          <w:sz w:val="24"/>
          <w:szCs w:val="24"/>
        </w:rPr>
        <w:t xml:space="preserve">», </w:t>
      </w:r>
      <w:r w:rsidR="008758AC" w:rsidRPr="003D23DE">
        <w:rPr>
          <w:rFonts w:ascii="Times New Roman" w:eastAsia="Times New Roman" w:hAnsi="Times New Roman" w:cs="Times New Roman"/>
          <w:sz w:val="24"/>
          <w:szCs w:val="24"/>
        </w:rPr>
        <w:t>«Бухгалтерия государственного учреждения»,</w:t>
      </w:r>
      <w:r w:rsidR="002A6082" w:rsidRPr="003D23DE">
        <w:rPr>
          <w:rFonts w:ascii="Times New Roman" w:eastAsia="Times New Roman" w:hAnsi="Times New Roman" w:cs="Times New Roman"/>
          <w:sz w:val="24"/>
          <w:szCs w:val="24"/>
        </w:rPr>
        <w:t xml:space="preserve"> </w:t>
      </w:r>
      <w:r w:rsidR="00D21938" w:rsidRPr="003D23DE">
        <w:rPr>
          <w:rFonts w:ascii="Times New Roman" w:eastAsia="Times New Roman" w:hAnsi="Times New Roman" w:cs="Times New Roman"/>
          <w:sz w:val="24"/>
          <w:szCs w:val="24"/>
        </w:rPr>
        <w:t xml:space="preserve">«Зарплата </w:t>
      </w:r>
      <w:r w:rsidR="00D21938" w:rsidRPr="003D23DE">
        <w:rPr>
          <w:rFonts w:ascii="Times New Roman" w:eastAsia="Times New Roman" w:hAnsi="Times New Roman" w:cs="Times New Roman"/>
          <w:color w:val="000000"/>
          <w:sz w:val="24"/>
          <w:szCs w:val="24"/>
        </w:rPr>
        <w:t>и кадры государственного учреждения»</w:t>
      </w:r>
      <w:r w:rsidR="008758AC" w:rsidRPr="003D23DE">
        <w:rPr>
          <w:rFonts w:ascii="Times New Roman" w:eastAsia="Times New Roman" w:hAnsi="Times New Roman" w:cs="Times New Roman"/>
          <w:color w:val="000000"/>
          <w:sz w:val="24"/>
          <w:szCs w:val="24"/>
        </w:rPr>
        <w:t>(1С Предприятие)</w:t>
      </w:r>
      <w:r w:rsidR="002A6082" w:rsidRPr="003D23DE">
        <w:rPr>
          <w:rFonts w:ascii="Times New Roman" w:eastAsia="Times New Roman" w:hAnsi="Times New Roman" w:cs="Times New Roman"/>
          <w:color w:val="000000"/>
          <w:sz w:val="24"/>
          <w:szCs w:val="24"/>
        </w:rPr>
        <w:t>.</w:t>
      </w:r>
      <w:r w:rsidR="00D21938" w:rsidRPr="003D23DE">
        <w:rPr>
          <w:rFonts w:ascii="Times New Roman" w:hAnsi="Times New Roman" w:cs="Times New Roman"/>
          <w:sz w:val="24"/>
          <w:szCs w:val="24"/>
        </w:rPr>
        <w:t xml:space="preserve"> </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lastRenderedPageBreak/>
        <w:t xml:space="preserve">(Основание </w:t>
      </w:r>
      <w:hyperlink r:id="rId20">
        <w:r w:rsidRPr="003D23DE">
          <w:rPr>
            <w:rFonts w:ascii="Times New Roman" w:eastAsia="Arial" w:hAnsi="Times New Roman" w:cs="Times New Roman"/>
            <w:color w:val="0F6BBF"/>
            <w:sz w:val="24"/>
            <w:szCs w:val="24"/>
          </w:rPr>
          <w:t xml:space="preserve">п. 19 </w:t>
        </w:r>
      </w:hyperlink>
      <w:r w:rsidRPr="003D23DE">
        <w:rPr>
          <w:rFonts w:ascii="Times New Roman" w:eastAsia="Times New Roman" w:hAnsi="Times New Roman" w:cs="Times New Roman"/>
          <w:color w:val="000000"/>
          <w:sz w:val="24"/>
          <w:szCs w:val="24"/>
        </w:rPr>
        <w:t>Инструкции N 157н)</w:t>
      </w:r>
    </w:p>
    <w:p w:rsidR="0082704F" w:rsidRPr="003D23DE"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3D23DE">
        <w:rPr>
          <w:rFonts w:ascii="Times New Roman" w:eastAsia="Times New Roman" w:hAnsi="Times New Roman" w:cs="Times New Roman"/>
          <w:color w:val="000000"/>
          <w:sz w:val="24"/>
          <w:szCs w:val="24"/>
        </w:rPr>
        <w:t xml:space="preserve">1.4. Кассовые операции ведутся в кассе </w:t>
      </w:r>
      <w:r w:rsidR="00D21938" w:rsidRPr="003D23DE">
        <w:rPr>
          <w:rFonts w:ascii="Times New Roman" w:eastAsia="Times New Roman" w:hAnsi="Times New Roman" w:cs="Times New Roman"/>
          <w:color w:val="000000"/>
          <w:sz w:val="24"/>
          <w:szCs w:val="24"/>
        </w:rPr>
        <w:t>главным бухгалтером</w:t>
      </w:r>
      <w:r w:rsidR="002A6082" w:rsidRPr="003D23DE">
        <w:rPr>
          <w:rFonts w:ascii="Times New Roman" w:eastAsia="Times New Roman" w:hAnsi="Times New Roman" w:cs="Times New Roman"/>
          <w:color w:val="000000"/>
          <w:sz w:val="24"/>
          <w:szCs w:val="24"/>
        </w:rPr>
        <w:t>.</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3D23DE">
        <w:rPr>
          <w:rFonts w:ascii="Times New Roman" w:eastAsia="Times New Roman" w:hAnsi="Times New Roman" w:cs="Times New Roman"/>
          <w:color w:val="000000"/>
          <w:sz w:val="20"/>
          <w:szCs w:val="20"/>
        </w:rPr>
        <w:t xml:space="preserve"> (Основание: </w:t>
      </w:r>
      <w:hyperlink r:id="rId21">
        <w:r w:rsidRPr="003D23DE">
          <w:rPr>
            <w:rFonts w:ascii="Times New Roman" w:eastAsia="Arial" w:hAnsi="Times New Roman" w:cs="Times New Roman"/>
            <w:color w:val="0F6BBF"/>
            <w:sz w:val="20"/>
            <w:szCs w:val="20"/>
          </w:rPr>
          <w:t xml:space="preserve">п. 4 </w:t>
        </w:r>
      </w:hyperlink>
      <w:r w:rsidRPr="003D23DE">
        <w:rPr>
          <w:rFonts w:ascii="Times New Roman" w:eastAsia="Times New Roman" w:hAnsi="Times New Roman" w:cs="Times New Roman"/>
          <w:color w:val="000000"/>
          <w:sz w:val="20"/>
          <w:szCs w:val="20"/>
        </w:rPr>
        <w:t>Указания Банка России от 11.03.2014 N 3210-У)</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1.5.</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В</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целях</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принятия</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коллегиальных</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решений</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создаются</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постоянные</w:t>
      </w:r>
      <w:r w:rsidR="00EC7BDA" w:rsidRPr="003D23DE">
        <w:rPr>
          <w:rFonts w:ascii="Times New Roman" w:eastAsia="Times New Roman" w:hAnsi="Times New Roman" w:cs="Times New Roman"/>
          <w:color w:val="000000"/>
          <w:sz w:val="24"/>
          <w:szCs w:val="24"/>
        </w:rPr>
        <w:t xml:space="preserve"> </w:t>
      </w:r>
      <w:r w:rsidRPr="003D23DE">
        <w:rPr>
          <w:rFonts w:ascii="Times New Roman" w:eastAsia="Times New Roman" w:hAnsi="Times New Roman" w:cs="Times New Roman"/>
          <w:color w:val="000000"/>
          <w:sz w:val="24"/>
          <w:szCs w:val="24"/>
        </w:rPr>
        <w:t>комиссии, осуществляющие свою деятельность в соответствии с "Положением о профильной комиссии":</w:t>
      </w:r>
    </w:p>
    <w:p w:rsidR="0082704F" w:rsidRPr="00843F0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3D23DE">
        <w:rPr>
          <w:rFonts w:ascii="Times New Roman" w:eastAsia="Times New Roman" w:hAnsi="Times New Roman" w:cs="Times New Roman"/>
          <w:color w:val="000000"/>
          <w:sz w:val="24"/>
          <w:szCs w:val="24"/>
        </w:rPr>
        <w:t xml:space="preserve">- комиссия по поступлению и </w:t>
      </w:r>
      <w:r w:rsidRPr="00843F0F">
        <w:rPr>
          <w:rFonts w:ascii="Times New Roman" w:eastAsia="Times New Roman" w:hAnsi="Times New Roman" w:cs="Times New Roman"/>
          <w:color w:val="000000"/>
          <w:sz w:val="24"/>
          <w:szCs w:val="24"/>
        </w:rPr>
        <w:t xml:space="preserve">выбытию активов </w:t>
      </w:r>
      <w:r w:rsidR="00843F0F" w:rsidRPr="00843F0F">
        <w:rPr>
          <w:rFonts w:ascii="Times New Roman" w:eastAsia="Times New Roman" w:hAnsi="Times New Roman" w:cs="Times New Roman"/>
          <w:color w:val="000000"/>
          <w:sz w:val="24"/>
          <w:szCs w:val="24"/>
        </w:rPr>
        <w:t>(</w:t>
      </w:r>
      <w:r w:rsidR="006939DB" w:rsidRPr="00843F0F">
        <w:rPr>
          <w:rFonts w:ascii="Times New Roman" w:eastAsia="Arial" w:hAnsi="Times New Roman" w:cs="Times New Roman"/>
          <w:bCs/>
          <w:color w:val="26282D"/>
          <w:sz w:val="24"/>
          <w:szCs w:val="24"/>
        </w:rPr>
        <w:t>Приложение N</w:t>
      </w:r>
      <w:r w:rsidR="00843F0F" w:rsidRPr="00843F0F">
        <w:rPr>
          <w:rFonts w:ascii="Times New Roman" w:eastAsia="Arial" w:hAnsi="Times New Roman" w:cs="Times New Roman"/>
          <w:bCs/>
          <w:color w:val="26282D"/>
          <w:sz w:val="24"/>
          <w:szCs w:val="24"/>
        </w:rPr>
        <w:t>4</w:t>
      </w:r>
      <w:r w:rsidRPr="00843F0F">
        <w:rPr>
          <w:rFonts w:ascii="Times New Roman" w:eastAsia="Times New Roman" w:hAnsi="Times New Roman" w:cs="Times New Roman"/>
          <w:color w:val="000000"/>
          <w:sz w:val="24"/>
          <w:szCs w:val="24"/>
        </w:rPr>
        <w:t xml:space="preserve">); </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843F0F">
        <w:rPr>
          <w:rFonts w:ascii="Times New Roman" w:eastAsia="Times New Roman" w:hAnsi="Times New Roman" w:cs="Times New Roman"/>
          <w:color w:val="000000"/>
          <w:sz w:val="24"/>
          <w:szCs w:val="24"/>
        </w:rPr>
        <w:t xml:space="preserve">- </w:t>
      </w:r>
      <w:r w:rsidRPr="00843F0F">
        <w:rPr>
          <w:rFonts w:ascii="Times New Roman" w:eastAsia="Arial" w:hAnsi="Times New Roman" w:cs="Times New Roman"/>
          <w:bCs/>
          <w:color w:val="26282D"/>
          <w:sz w:val="24"/>
          <w:szCs w:val="24"/>
        </w:rPr>
        <w:t xml:space="preserve">инвентаризационная комиссия (Приложение N </w:t>
      </w:r>
      <w:r w:rsidR="00843F0F" w:rsidRPr="00843F0F">
        <w:rPr>
          <w:rFonts w:ascii="Times New Roman" w:eastAsia="Arial" w:hAnsi="Times New Roman" w:cs="Times New Roman"/>
          <w:bCs/>
          <w:color w:val="26282D"/>
          <w:sz w:val="24"/>
          <w:szCs w:val="24"/>
        </w:rPr>
        <w:t>5</w:t>
      </w:r>
      <w:r w:rsidRPr="00843F0F">
        <w:rPr>
          <w:rFonts w:ascii="Times New Roman" w:eastAsia="Arial" w:hAnsi="Times New Roman" w:cs="Times New Roman"/>
          <w:bCs/>
          <w:color w:val="26282D"/>
          <w:sz w:val="24"/>
          <w:szCs w:val="24"/>
        </w:rPr>
        <w:t>)</w:t>
      </w:r>
      <w:r w:rsidR="005862F4">
        <w:rPr>
          <w:rFonts w:ascii="Times New Roman" w:eastAsia="Arial" w:hAnsi="Times New Roman" w:cs="Times New Roman"/>
          <w:bCs/>
          <w:color w:val="26282D"/>
          <w:sz w:val="24"/>
          <w:szCs w:val="24"/>
        </w:rPr>
        <w:t>.</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Устанавливается следующий норматив (кворум), при котором решение комиссии по поступлению и выбытию активов признается правомочным - </w:t>
      </w:r>
      <w:r w:rsidRPr="003D23DE">
        <w:rPr>
          <w:rFonts w:ascii="Times New Roman" w:eastAsia="Arial" w:hAnsi="Times New Roman" w:cs="Times New Roman"/>
          <w:bCs/>
          <w:color w:val="26282D"/>
          <w:sz w:val="24"/>
          <w:szCs w:val="24"/>
        </w:rPr>
        <w:t>75%</w:t>
      </w:r>
      <w:r w:rsidRPr="003D23DE">
        <w:rPr>
          <w:rFonts w:ascii="Times New Roman" w:eastAsia="Times New Roman" w:hAnsi="Times New Roman" w:cs="Times New Roman"/>
          <w:color w:val="000000"/>
          <w:sz w:val="24"/>
          <w:szCs w:val="24"/>
        </w:rPr>
        <w:t xml:space="preserve"> от общего числа присутствующих членов комиссии.</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3D23DE">
        <w:rPr>
          <w:rFonts w:ascii="Times New Roman" w:eastAsia="Times New Roman" w:hAnsi="Times New Roman" w:cs="Times New Roman"/>
          <w:color w:val="000000"/>
          <w:sz w:val="20"/>
          <w:szCs w:val="20"/>
        </w:rPr>
        <w:t xml:space="preserve">(Основание: </w:t>
      </w:r>
      <w:hyperlink r:id="rId22">
        <w:proofErr w:type="spellStart"/>
        <w:r w:rsidRPr="003D23DE">
          <w:rPr>
            <w:rFonts w:ascii="Times New Roman" w:eastAsia="Arial" w:hAnsi="Times New Roman" w:cs="Times New Roman"/>
            <w:color w:val="0F6BBF"/>
            <w:sz w:val="20"/>
            <w:szCs w:val="20"/>
          </w:rPr>
          <w:t>п</w:t>
        </w:r>
        <w:r w:rsidR="007A2119">
          <w:rPr>
            <w:rFonts w:ascii="Times New Roman" w:eastAsia="Arial" w:hAnsi="Times New Roman" w:cs="Times New Roman"/>
            <w:color w:val="0F6BBF"/>
            <w:sz w:val="20"/>
            <w:szCs w:val="20"/>
          </w:rPr>
          <w:t>.</w:t>
        </w:r>
        <w:r w:rsidRPr="003D23DE">
          <w:rPr>
            <w:rFonts w:ascii="Times New Roman" w:eastAsia="Arial" w:hAnsi="Times New Roman" w:cs="Times New Roman"/>
            <w:color w:val="0F6BBF"/>
            <w:sz w:val="20"/>
            <w:szCs w:val="20"/>
          </w:rPr>
          <w:t>п</w:t>
        </w:r>
        <w:proofErr w:type="spellEnd"/>
        <w:r w:rsidR="007A2119">
          <w:rPr>
            <w:rFonts w:ascii="Times New Roman" w:eastAsia="Arial" w:hAnsi="Times New Roman" w:cs="Times New Roman"/>
            <w:color w:val="0F6BBF"/>
            <w:sz w:val="20"/>
            <w:szCs w:val="20"/>
          </w:rPr>
          <w:t>.</w:t>
        </w:r>
        <w:r w:rsidRPr="003D23DE">
          <w:rPr>
            <w:rFonts w:ascii="Times New Roman" w:eastAsia="Arial" w:hAnsi="Times New Roman" w:cs="Times New Roman"/>
            <w:color w:val="0F6BBF"/>
            <w:sz w:val="20"/>
            <w:szCs w:val="20"/>
          </w:rPr>
          <w:t xml:space="preserve"> 16</w:t>
        </w:r>
      </w:hyperlink>
      <w:r w:rsidRPr="003D23DE">
        <w:rPr>
          <w:rFonts w:ascii="Times New Roman" w:eastAsia="Times New Roman" w:hAnsi="Times New Roman" w:cs="Times New Roman"/>
          <w:color w:val="000000"/>
          <w:sz w:val="20"/>
          <w:szCs w:val="20"/>
        </w:rPr>
        <w:t xml:space="preserve">, </w:t>
      </w:r>
      <w:hyperlink r:id="rId23">
        <w:r w:rsidRPr="003D23DE">
          <w:rPr>
            <w:rFonts w:ascii="Times New Roman" w:eastAsia="Arial" w:hAnsi="Times New Roman" w:cs="Times New Roman"/>
            <w:color w:val="0F6BBF"/>
            <w:sz w:val="20"/>
            <w:szCs w:val="20"/>
          </w:rPr>
          <w:t>25</w:t>
        </w:r>
      </w:hyperlink>
      <w:r w:rsidRPr="003D23DE">
        <w:rPr>
          <w:rFonts w:ascii="Times New Roman" w:eastAsia="Times New Roman" w:hAnsi="Times New Roman" w:cs="Times New Roman"/>
          <w:color w:val="000000"/>
          <w:sz w:val="20"/>
          <w:szCs w:val="20"/>
        </w:rPr>
        <w:t xml:space="preserve">, </w:t>
      </w:r>
      <w:hyperlink r:id="rId24">
        <w:r w:rsidRPr="003D23DE">
          <w:rPr>
            <w:rFonts w:ascii="Times New Roman" w:eastAsia="Arial" w:hAnsi="Times New Roman" w:cs="Times New Roman"/>
            <w:color w:val="0F6BBF"/>
            <w:sz w:val="20"/>
            <w:szCs w:val="20"/>
          </w:rPr>
          <w:t>34</w:t>
        </w:r>
      </w:hyperlink>
      <w:r w:rsidRPr="003D23DE">
        <w:rPr>
          <w:rFonts w:ascii="Times New Roman" w:eastAsia="Times New Roman" w:hAnsi="Times New Roman" w:cs="Times New Roman"/>
          <w:color w:val="000000"/>
          <w:sz w:val="20"/>
          <w:szCs w:val="20"/>
        </w:rPr>
        <w:t xml:space="preserve">, </w:t>
      </w:r>
      <w:hyperlink r:id="rId25">
        <w:r w:rsidRPr="003D23DE">
          <w:rPr>
            <w:rFonts w:ascii="Times New Roman" w:eastAsia="Arial" w:hAnsi="Times New Roman" w:cs="Times New Roman"/>
            <w:color w:val="0F6BBF"/>
            <w:sz w:val="20"/>
            <w:szCs w:val="20"/>
          </w:rPr>
          <w:t>46</w:t>
        </w:r>
      </w:hyperlink>
      <w:r w:rsidRPr="003D23DE">
        <w:rPr>
          <w:rFonts w:ascii="Times New Roman" w:eastAsia="Times New Roman" w:hAnsi="Times New Roman" w:cs="Times New Roman"/>
          <w:color w:val="000000"/>
          <w:sz w:val="20"/>
          <w:szCs w:val="20"/>
        </w:rPr>
        <w:t xml:space="preserve">, </w:t>
      </w:r>
      <w:hyperlink r:id="rId26">
        <w:r w:rsidRPr="003D23DE">
          <w:rPr>
            <w:rFonts w:ascii="Times New Roman" w:eastAsia="Arial" w:hAnsi="Times New Roman" w:cs="Times New Roman"/>
            <w:color w:val="0F6BBF"/>
            <w:sz w:val="20"/>
            <w:szCs w:val="20"/>
          </w:rPr>
          <w:t>51</w:t>
        </w:r>
      </w:hyperlink>
      <w:r w:rsidRPr="003D23DE">
        <w:rPr>
          <w:rFonts w:ascii="Times New Roman" w:eastAsia="Times New Roman" w:hAnsi="Times New Roman" w:cs="Times New Roman"/>
          <w:color w:val="000000"/>
          <w:sz w:val="20"/>
          <w:szCs w:val="20"/>
        </w:rPr>
        <w:t xml:space="preserve">, </w:t>
      </w:r>
      <w:hyperlink r:id="rId27">
        <w:r w:rsidRPr="003D23DE">
          <w:rPr>
            <w:rFonts w:ascii="Times New Roman" w:eastAsia="Arial" w:hAnsi="Times New Roman" w:cs="Times New Roman"/>
            <w:color w:val="0F6BBF"/>
            <w:sz w:val="20"/>
            <w:szCs w:val="20"/>
          </w:rPr>
          <w:t>60</w:t>
        </w:r>
      </w:hyperlink>
      <w:r w:rsidRPr="003D23DE">
        <w:rPr>
          <w:rFonts w:ascii="Times New Roman" w:eastAsia="Times New Roman" w:hAnsi="Times New Roman" w:cs="Times New Roman"/>
          <w:color w:val="000000"/>
          <w:sz w:val="20"/>
          <w:szCs w:val="20"/>
        </w:rPr>
        <w:t xml:space="preserve">, </w:t>
      </w:r>
      <w:hyperlink r:id="rId28">
        <w:r w:rsidRPr="003D23DE">
          <w:rPr>
            <w:rFonts w:ascii="Times New Roman" w:eastAsia="Arial" w:hAnsi="Times New Roman" w:cs="Times New Roman"/>
            <w:color w:val="0F6BBF"/>
            <w:sz w:val="20"/>
            <w:szCs w:val="20"/>
          </w:rPr>
          <w:t>61</w:t>
        </w:r>
      </w:hyperlink>
      <w:r w:rsidRPr="003D23DE">
        <w:rPr>
          <w:rFonts w:ascii="Times New Roman" w:eastAsia="Times New Roman" w:hAnsi="Times New Roman" w:cs="Times New Roman"/>
          <w:color w:val="000000"/>
          <w:sz w:val="20"/>
          <w:szCs w:val="20"/>
        </w:rPr>
        <w:t xml:space="preserve">, </w:t>
      </w:r>
      <w:hyperlink r:id="rId29">
        <w:r w:rsidRPr="003D23DE">
          <w:rPr>
            <w:rFonts w:ascii="Times New Roman" w:eastAsia="Arial" w:hAnsi="Times New Roman" w:cs="Times New Roman"/>
            <w:color w:val="0F6BBF"/>
            <w:sz w:val="20"/>
            <w:szCs w:val="20"/>
          </w:rPr>
          <w:t>63</w:t>
        </w:r>
      </w:hyperlink>
      <w:r w:rsidRPr="003D23DE">
        <w:rPr>
          <w:rFonts w:ascii="Times New Roman" w:eastAsia="Times New Roman" w:hAnsi="Times New Roman" w:cs="Times New Roman"/>
          <w:color w:val="000000"/>
          <w:sz w:val="20"/>
          <w:szCs w:val="20"/>
        </w:rPr>
        <w:t xml:space="preserve">, </w:t>
      </w:r>
      <w:hyperlink r:id="rId30">
        <w:r w:rsidRPr="003D23DE">
          <w:rPr>
            <w:rFonts w:ascii="Times New Roman" w:eastAsia="Arial" w:hAnsi="Times New Roman" w:cs="Times New Roman"/>
            <w:color w:val="0F6BBF"/>
            <w:sz w:val="20"/>
            <w:szCs w:val="20"/>
          </w:rPr>
          <w:t>339</w:t>
        </w:r>
      </w:hyperlink>
      <w:r w:rsidRPr="003D23DE">
        <w:rPr>
          <w:rFonts w:ascii="Times New Roman" w:eastAsia="Times New Roman" w:hAnsi="Times New Roman" w:cs="Times New Roman"/>
          <w:color w:val="000000"/>
          <w:sz w:val="20"/>
          <w:szCs w:val="20"/>
        </w:rPr>
        <w:t xml:space="preserve">, </w:t>
      </w:r>
      <w:hyperlink r:id="rId31">
        <w:r w:rsidRPr="003D23DE">
          <w:rPr>
            <w:rFonts w:ascii="Times New Roman" w:eastAsia="Arial" w:hAnsi="Times New Roman" w:cs="Times New Roman"/>
            <w:color w:val="0F6BBF"/>
            <w:sz w:val="20"/>
            <w:szCs w:val="20"/>
          </w:rPr>
          <w:t>371</w:t>
        </w:r>
      </w:hyperlink>
      <w:r w:rsidRPr="003D23DE">
        <w:rPr>
          <w:rFonts w:ascii="Times New Roman" w:eastAsia="Times New Roman" w:hAnsi="Times New Roman" w:cs="Times New Roman"/>
          <w:color w:val="000000"/>
          <w:sz w:val="20"/>
          <w:szCs w:val="20"/>
        </w:rPr>
        <w:t xml:space="preserve">, Инструкции N 157н, </w:t>
      </w:r>
      <w:hyperlink r:id="rId32">
        <w:r w:rsidRPr="003D23DE">
          <w:rPr>
            <w:rFonts w:ascii="Times New Roman" w:eastAsia="Arial" w:hAnsi="Times New Roman" w:cs="Times New Roman"/>
            <w:color w:val="0F6BBF"/>
            <w:sz w:val="20"/>
            <w:szCs w:val="20"/>
          </w:rPr>
          <w:t>п. 5</w:t>
        </w:r>
      </w:hyperlink>
      <w:r w:rsidRPr="003D23DE">
        <w:rPr>
          <w:rFonts w:ascii="Times New Roman" w:eastAsia="Arial" w:hAnsi="Times New Roman" w:cs="Times New Roman"/>
          <w:color w:val="0F6BBF"/>
          <w:sz w:val="20"/>
          <w:szCs w:val="20"/>
        </w:rPr>
        <w:t xml:space="preserve"> </w:t>
      </w:r>
      <w:hyperlink r:id="rId33">
        <w:r w:rsidRPr="003D23DE">
          <w:rPr>
            <w:rFonts w:ascii="Times New Roman" w:eastAsia="Arial" w:hAnsi="Times New Roman" w:cs="Times New Roman"/>
            <w:color w:val="0F6BBF"/>
            <w:sz w:val="20"/>
            <w:szCs w:val="20"/>
          </w:rPr>
          <w:t xml:space="preserve">Приложения N 5 </w:t>
        </w:r>
      </w:hyperlink>
      <w:r w:rsidRPr="003D23DE">
        <w:rPr>
          <w:rFonts w:ascii="Times New Roman" w:eastAsia="Times New Roman" w:hAnsi="Times New Roman" w:cs="Times New Roman"/>
          <w:color w:val="000000"/>
          <w:sz w:val="20"/>
          <w:szCs w:val="20"/>
        </w:rPr>
        <w:t>к Приказу N 61н)</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1.6. Внутренний контроль в учреждении осуществляется согласно Положению о внутреннем </w:t>
      </w:r>
      <w:r w:rsidRPr="00843F0F">
        <w:rPr>
          <w:rFonts w:ascii="Times New Roman" w:eastAsia="Times New Roman" w:hAnsi="Times New Roman" w:cs="Times New Roman"/>
          <w:color w:val="000000"/>
          <w:sz w:val="24"/>
          <w:szCs w:val="24"/>
        </w:rPr>
        <w:t xml:space="preserve">контроле </w:t>
      </w:r>
      <w:hyperlink w:anchor="_page_849_0">
        <w:r w:rsidRPr="00843F0F">
          <w:rPr>
            <w:rFonts w:ascii="Times New Roman" w:eastAsia="Times New Roman" w:hAnsi="Times New Roman" w:cs="Times New Roman"/>
            <w:color w:val="000000"/>
            <w:sz w:val="24"/>
            <w:szCs w:val="24"/>
          </w:rPr>
          <w:t>(</w:t>
        </w:r>
        <w:r w:rsidR="007A2119" w:rsidRPr="007A2119">
          <w:rPr>
            <w:rFonts w:ascii="Times New Roman" w:eastAsia="Times New Roman" w:hAnsi="Times New Roman" w:cs="Times New Roman"/>
            <w:color w:val="000000"/>
            <w:sz w:val="24"/>
            <w:szCs w:val="24"/>
          </w:rPr>
          <w:t>Приложение</w:t>
        </w:r>
        <w:r w:rsidRPr="00843F0F">
          <w:rPr>
            <w:rFonts w:ascii="Times New Roman" w:eastAsia="Arial" w:hAnsi="Times New Roman" w:cs="Times New Roman"/>
            <w:color w:val="0F6BBF"/>
            <w:sz w:val="24"/>
            <w:szCs w:val="24"/>
          </w:rPr>
          <w:t xml:space="preserve"> </w:t>
        </w:r>
      </w:hyperlink>
      <w:r w:rsidRPr="00843F0F">
        <w:rPr>
          <w:rFonts w:ascii="Times New Roman" w:eastAsia="Arial" w:hAnsi="Times New Roman" w:cs="Times New Roman"/>
          <w:bCs/>
          <w:color w:val="26282D"/>
          <w:sz w:val="24"/>
          <w:szCs w:val="24"/>
        </w:rPr>
        <w:t>N</w:t>
      </w:r>
      <w:r w:rsidR="00843F0F" w:rsidRPr="00843F0F">
        <w:rPr>
          <w:rFonts w:ascii="Times New Roman" w:eastAsia="Arial" w:hAnsi="Times New Roman" w:cs="Times New Roman"/>
          <w:bCs/>
          <w:color w:val="26282D"/>
          <w:sz w:val="24"/>
          <w:szCs w:val="24"/>
        </w:rPr>
        <w:t>2</w:t>
      </w:r>
      <w:r w:rsidRPr="00843F0F">
        <w:rPr>
          <w:rFonts w:ascii="Times New Roman" w:eastAsia="Times New Roman" w:hAnsi="Times New Roman" w:cs="Times New Roman"/>
          <w:color w:val="000000"/>
          <w:sz w:val="24"/>
          <w:szCs w:val="24"/>
        </w:rPr>
        <w:t>).</w:t>
      </w:r>
    </w:p>
    <w:p w:rsidR="0082704F" w:rsidRPr="00363384" w:rsidRDefault="007C030B" w:rsidP="00237000">
      <w:pPr>
        <w:widowControl w:val="0"/>
        <w:spacing w:line="240" w:lineRule="auto"/>
        <w:ind w:right="-8" w:firstLine="851"/>
        <w:jc w:val="both"/>
        <w:rPr>
          <w:rFonts w:ascii="Times New Roman" w:eastAsia="Times New Roman" w:hAnsi="Times New Roman" w:cs="Times New Roman"/>
          <w:color w:val="000000"/>
          <w:sz w:val="24"/>
          <w:szCs w:val="24"/>
          <w:highlight w:val="yellow"/>
        </w:rPr>
      </w:pPr>
      <w:r w:rsidRPr="003D23DE">
        <w:rPr>
          <w:rFonts w:ascii="Times New Roman" w:eastAsia="Times New Roman" w:hAnsi="Times New Roman" w:cs="Times New Roman"/>
          <w:color w:val="000000"/>
          <w:sz w:val="24"/>
          <w:szCs w:val="24"/>
        </w:rPr>
        <w:t>1.7</w:t>
      </w:r>
      <w:r w:rsidR="003D23DE">
        <w:rPr>
          <w:rFonts w:ascii="Times New Roman" w:eastAsia="Times New Roman" w:hAnsi="Times New Roman" w:cs="Times New Roman"/>
          <w:color w:val="000000"/>
          <w:sz w:val="24"/>
          <w:szCs w:val="24"/>
        </w:rPr>
        <w:t>.</w:t>
      </w:r>
      <w:r w:rsidRPr="003D23DE">
        <w:rPr>
          <w:rFonts w:ascii="Times New Roman" w:eastAsia="Times New Roman" w:hAnsi="Times New Roman" w:cs="Times New Roman"/>
          <w:color w:val="000000"/>
          <w:sz w:val="24"/>
          <w:szCs w:val="24"/>
        </w:rPr>
        <w:t xml:space="preserve"> </w:t>
      </w:r>
      <w:r w:rsidRPr="007A2119">
        <w:rPr>
          <w:rFonts w:ascii="Times New Roman" w:eastAsia="Times New Roman" w:hAnsi="Times New Roman" w:cs="Times New Roman"/>
          <w:color w:val="000000"/>
          <w:sz w:val="24"/>
          <w:szCs w:val="24"/>
        </w:rPr>
        <w:t>В учреждении устанавливаются следующие правила документооборота</w:t>
      </w:r>
      <w:r w:rsidR="0047359E" w:rsidRPr="007A2119">
        <w:rPr>
          <w:rFonts w:ascii="Times New Roman" w:eastAsia="Times New Roman" w:hAnsi="Times New Roman" w:cs="Times New Roman"/>
          <w:color w:val="000000"/>
          <w:sz w:val="24"/>
          <w:szCs w:val="24"/>
        </w:rPr>
        <w:t xml:space="preserve"> и технология обработки учетной информации,</w:t>
      </w:r>
      <w:r w:rsidR="00363384" w:rsidRPr="007A2119">
        <w:rPr>
          <w:rFonts w:ascii="Times New Roman" w:eastAsia="Times New Roman" w:hAnsi="Times New Roman" w:cs="Times New Roman"/>
          <w:color w:val="000000"/>
          <w:sz w:val="24"/>
          <w:szCs w:val="24"/>
        </w:rPr>
        <w:t xml:space="preserve"> с учетом следующих особенностей</w:t>
      </w:r>
      <w:r w:rsidR="007A2119">
        <w:rPr>
          <w:rFonts w:ascii="Times New Roman" w:eastAsia="Times New Roman" w:hAnsi="Times New Roman" w:cs="Times New Roman"/>
          <w:color w:val="000000"/>
          <w:sz w:val="24"/>
          <w:szCs w:val="24"/>
        </w:rPr>
        <w:t>:</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63384">
        <w:rPr>
          <w:rFonts w:ascii="Times New Roman" w:eastAsia="Times New Roman" w:hAnsi="Times New Roman" w:cs="Times New Roman"/>
          <w:color w:val="000000"/>
          <w:sz w:val="24"/>
          <w:szCs w:val="24"/>
        </w:rPr>
        <w:t>1.7.1. Для оформления фактов хозяйственной жизни используются формы первичных</w:t>
      </w:r>
      <w:r w:rsidRPr="004424EA">
        <w:rPr>
          <w:rFonts w:ascii="Times New Roman" w:eastAsia="Times New Roman" w:hAnsi="Times New Roman" w:cs="Times New Roman"/>
          <w:color w:val="000000"/>
          <w:sz w:val="24"/>
          <w:szCs w:val="24"/>
        </w:rPr>
        <w:t xml:space="preserve"> (сводных) учетных документов, утвержденные Приказами N 52н и N 61н, а также правовыми</w:t>
      </w:r>
      <w:r w:rsidRPr="003D23DE">
        <w:rPr>
          <w:rFonts w:ascii="Times New Roman" w:eastAsia="Times New Roman" w:hAnsi="Times New Roman" w:cs="Times New Roman"/>
          <w:color w:val="000000"/>
          <w:sz w:val="24"/>
          <w:szCs w:val="24"/>
        </w:rPr>
        <w:t xml:space="preserve"> актами уполномоченных органов исполнительной власти, с учетом особенностей, установленных настоящей Учетной политикой.</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А при отсутствии унифицированных форм следует использовать самостоятельно разработанные формы первичных учетных документов, образцы которых приведены в </w:t>
      </w:r>
      <w:r w:rsidRPr="00843F0F">
        <w:rPr>
          <w:rFonts w:ascii="Times New Roman" w:eastAsia="Times New Roman" w:hAnsi="Times New Roman" w:cs="Times New Roman"/>
          <w:color w:val="000000"/>
          <w:sz w:val="24"/>
          <w:szCs w:val="24"/>
        </w:rPr>
        <w:t xml:space="preserve">Приложении </w:t>
      </w:r>
      <w:r w:rsidRPr="00843F0F">
        <w:rPr>
          <w:rFonts w:ascii="Times New Roman" w:eastAsia="Arial" w:hAnsi="Times New Roman" w:cs="Times New Roman"/>
          <w:bCs/>
          <w:color w:val="26282D"/>
          <w:sz w:val="24"/>
          <w:szCs w:val="24"/>
        </w:rPr>
        <w:t>N</w:t>
      </w:r>
      <w:r w:rsidR="00843F0F" w:rsidRPr="00843F0F">
        <w:rPr>
          <w:rFonts w:ascii="Times New Roman" w:eastAsia="Arial" w:hAnsi="Times New Roman" w:cs="Times New Roman"/>
          <w:bCs/>
          <w:color w:val="26282D"/>
          <w:sz w:val="24"/>
          <w:szCs w:val="24"/>
        </w:rPr>
        <w:t>10</w:t>
      </w:r>
      <w:r w:rsidRPr="003D23DE">
        <w:rPr>
          <w:rFonts w:ascii="Times New Roman" w:eastAsia="Times New Roman" w:hAnsi="Times New Roman" w:cs="Times New Roman"/>
          <w:color w:val="000000"/>
          <w:sz w:val="24"/>
          <w:szCs w:val="24"/>
        </w:rPr>
        <w:t>.</w:t>
      </w:r>
    </w:p>
    <w:p w:rsidR="0082704F" w:rsidRPr="00AB7237"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AB7237">
        <w:rPr>
          <w:rFonts w:ascii="Times New Roman" w:eastAsia="Times New Roman" w:hAnsi="Times New Roman" w:cs="Times New Roman"/>
          <w:color w:val="000000"/>
          <w:sz w:val="20"/>
          <w:szCs w:val="20"/>
        </w:rPr>
        <w:t xml:space="preserve">(Основание: </w:t>
      </w:r>
      <w:hyperlink r:id="rId34">
        <w:r w:rsidRPr="00AB7237">
          <w:rPr>
            <w:rFonts w:ascii="Times New Roman" w:eastAsia="Arial" w:hAnsi="Times New Roman" w:cs="Times New Roman"/>
            <w:color w:val="0F6BBF"/>
            <w:sz w:val="20"/>
            <w:szCs w:val="20"/>
          </w:rPr>
          <w:t xml:space="preserve">ч. 4 ст. 9 </w:t>
        </w:r>
      </w:hyperlink>
      <w:r w:rsidRPr="00AB7237">
        <w:rPr>
          <w:rFonts w:ascii="Times New Roman" w:eastAsia="Times New Roman" w:hAnsi="Times New Roman" w:cs="Times New Roman"/>
          <w:color w:val="000000"/>
          <w:sz w:val="20"/>
          <w:szCs w:val="20"/>
        </w:rPr>
        <w:t xml:space="preserve">Закона N 402-ФЗ, </w:t>
      </w:r>
      <w:hyperlink r:id="rId35">
        <w:r w:rsidRPr="00AB7237">
          <w:rPr>
            <w:rFonts w:ascii="Times New Roman" w:eastAsia="Arial" w:hAnsi="Times New Roman" w:cs="Times New Roman"/>
            <w:color w:val="0F6BBF"/>
            <w:sz w:val="20"/>
            <w:szCs w:val="20"/>
          </w:rPr>
          <w:t xml:space="preserve">п. 25 </w:t>
        </w:r>
      </w:hyperlink>
      <w:r w:rsidRPr="00AB7237">
        <w:rPr>
          <w:rFonts w:ascii="Times New Roman" w:eastAsia="Times New Roman" w:hAnsi="Times New Roman" w:cs="Times New Roman"/>
          <w:color w:val="000000"/>
          <w:sz w:val="20"/>
          <w:szCs w:val="20"/>
        </w:rPr>
        <w:t>Стандарта "Концептуальные основы")</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1.7.2. Право подписи первичных учетных документов предоставляется должностным </w:t>
      </w:r>
      <w:r w:rsidRPr="00843F0F">
        <w:rPr>
          <w:rFonts w:ascii="Times New Roman" w:eastAsia="Times New Roman" w:hAnsi="Times New Roman" w:cs="Times New Roman"/>
          <w:color w:val="000000"/>
          <w:sz w:val="24"/>
          <w:szCs w:val="24"/>
        </w:rPr>
        <w:t xml:space="preserve">лицам </w:t>
      </w:r>
      <w:r w:rsidRPr="00363384">
        <w:rPr>
          <w:rFonts w:ascii="Times New Roman" w:eastAsia="Times New Roman" w:hAnsi="Times New Roman" w:cs="Times New Roman"/>
          <w:color w:val="000000"/>
          <w:sz w:val="24"/>
          <w:szCs w:val="24"/>
        </w:rPr>
        <w:t xml:space="preserve">согласно </w:t>
      </w:r>
      <w:r w:rsidR="007A2119" w:rsidRPr="007A2119">
        <w:rPr>
          <w:rFonts w:ascii="Times New Roman" w:eastAsia="Times New Roman" w:hAnsi="Times New Roman" w:cs="Times New Roman"/>
          <w:color w:val="000000"/>
          <w:sz w:val="24"/>
          <w:szCs w:val="24"/>
        </w:rPr>
        <w:t>Приложени</w:t>
      </w:r>
      <w:r w:rsidR="007A2119">
        <w:rPr>
          <w:rFonts w:ascii="Times New Roman" w:eastAsia="Times New Roman" w:hAnsi="Times New Roman" w:cs="Times New Roman"/>
          <w:color w:val="000000"/>
          <w:sz w:val="24"/>
          <w:szCs w:val="24"/>
        </w:rPr>
        <w:t>ю</w:t>
      </w:r>
      <w:r w:rsidR="007A2119" w:rsidRPr="007A2119">
        <w:rPr>
          <w:rFonts w:ascii="Times New Roman" w:eastAsia="Times New Roman" w:hAnsi="Times New Roman" w:cs="Times New Roman"/>
          <w:color w:val="000000"/>
          <w:sz w:val="24"/>
          <w:szCs w:val="24"/>
        </w:rPr>
        <w:t xml:space="preserve"> </w:t>
      </w:r>
      <w:hyperlink w:anchor="_page_849_0">
        <w:r w:rsidRPr="00363384">
          <w:rPr>
            <w:rFonts w:ascii="Times New Roman" w:eastAsia="Arial" w:hAnsi="Times New Roman" w:cs="Times New Roman"/>
            <w:color w:val="0F6BBF"/>
            <w:sz w:val="24"/>
            <w:szCs w:val="24"/>
          </w:rPr>
          <w:t xml:space="preserve"> </w:t>
        </w:r>
      </w:hyperlink>
      <w:r w:rsidRPr="00363384">
        <w:rPr>
          <w:rFonts w:ascii="Times New Roman" w:eastAsia="Arial" w:hAnsi="Times New Roman" w:cs="Times New Roman"/>
          <w:bCs/>
          <w:color w:val="26282D"/>
          <w:sz w:val="24"/>
          <w:szCs w:val="24"/>
        </w:rPr>
        <w:t>N</w:t>
      </w:r>
      <w:r w:rsidR="00843F0F" w:rsidRPr="00363384">
        <w:rPr>
          <w:rFonts w:ascii="Times New Roman" w:eastAsia="Arial" w:hAnsi="Times New Roman" w:cs="Times New Roman"/>
          <w:bCs/>
          <w:color w:val="26282D"/>
          <w:sz w:val="24"/>
          <w:szCs w:val="24"/>
        </w:rPr>
        <w:t>12</w:t>
      </w:r>
      <w:r w:rsidRPr="00363384">
        <w:rPr>
          <w:rFonts w:ascii="Times New Roman" w:eastAsia="Times New Roman" w:hAnsi="Times New Roman" w:cs="Times New Roman"/>
          <w:color w:val="000000"/>
          <w:sz w:val="24"/>
          <w:szCs w:val="24"/>
        </w:rPr>
        <w:t>.</w:t>
      </w:r>
    </w:p>
    <w:p w:rsidR="00114180"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AB7237">
        <w:rPr>
          <w:rFonts w:ascii="Times New Roman" w:eastAsia="Times New Roman" w:hAnsi="Times New Roman" w:cs="Times New Roman"/>
          <w:color w:val="000000"/>
          <w:sz w:val="20"/>
          <w:szCs w:val="20"/>
        </w:rPr>
        <w:t xml:space="preserve">(Основание: </w:t>
      </w:r>
      <w:hyperlink r:id="rId36">
        <w:r w:rsidRPr="00AB7237">
          <w:rPr>
            <w:rFonts w:ascii="Times New Roman" w:eastAsia="Arial" w:hAnsi="Times New Roman" w:cs="Times New Roman"/>
            <w:color w:val="0F6BBF"/>
            <w:sz w:val="20"/>
            <w:szCs w:val="20"/>
          </w:rPr>
          <w:t>п. п. 6</w:t>
        </w:r>
      </w:hyperlink>
      <w:r w:rsidRPr="00AB7237">
        <w:rPr>
          <w:rFonts w:ascii="Times New Roman" w:eastAsia="Times New Roman" w:hAnsi="Times New Roman" w:cs="Times New Roman"/>
          <w:color w:val="000000"/>
          <w:sz w:val="20"/>
          <w:szCs w:val="20"/>
        </w:rPr>
        <w:t xml:space="preserve">, </w:t>
      </w:r>
      <w:hyperlink r:id="rId37">
        <w:r w:rsidRPr="00AB7237">
          <w:rPr>
            <w:rFonts w:ascii="Times New Roman" w:eastAsia="Arial" w:hAnsi="Times New Roman" w:cs="Times New Roman"/>
            <w:color w:val="0F6BBF"/>
            <w:sz w:val="20"/>
            <w:szCs w:val="20"/>
          </w:rPr>
          <w:t xml:space="preserve">7 ч. 2 ст. 9 </w:t>
        </w:r>
      </w:hyperlink>
      <w:r w:rsidRPr="00AB7237">
        <w:rPr>
          <w:rFonts w:ascii="Times New Roman" w:eastAsia="Times New Roman" w:hAnsi="Times New Roman" w:cs="Times New Roman"/>
          <w:color w:val="000000"/>
          <w:sz w:val="20"/>
          <w:szCs w:val="20"/>
        </w:rPr>
        <w:t xml:space="preserve">Закона N 402-ФЗ, </w:t>
      </w:r>
      <w:hyperlink r:id="rId38">
        <w:r w:rsidRPr="00AB7237">
          <w:rPr>
            <w:rFonts w:ascii="Times New Roman" w:eastAsia="Arial" w:hAnsi="Times New Roman" w:cs="Times New Roman"/>
            <w:color w:val="0F6BBF"/>
            <w:sz w:val="20"/>
            <w:szCs w:val="20"/>
          </w:rPr>
          <w:t xml:space="preserve">п. 26 </w:t>
        </w:r>
      </w:hyperlink>
      <w:r w:rsidRPr="00AB7237">
        <w:rPr>
          <w:rFonts w:ascii="Times New Roman" w:eastAsia="Times New Roman" w:hAnsi="Times New Roman" w:cs="Times New Roman"/>
          <w:color w:val="000000"/>
          <w:sz w:val="20"/>
          <w:szCs w:val="20"/>
        </w:rPr>
        <w:t>Стандарта "Концептуальные основы</w:t>
      </w:r>
      <w:r w:rsidR="00114180" w:rsidRPr="00AB7237">
        <w:rPr>
          <w:rFonts w:ascii="Times New Roman" w:eastAsia="Times New Roman" w:hAnsi="Times New Roman" w:cs="Times New Roman"/>
          <w:color w:val="000000"/>
          <w:sz w:val="20"/>
          <w:szCs w:val="20"/>
        </w:rPr>
        <w:t>»)</w:t>
      </w:r>
    </w:p>
    <w:p w:rsidR="006939DB"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1.7.3. </w:t>
      </w:r>
      <w:r w:rsidR="006939DB" w:rsidRPr="003D23DE">
        <w:rPr>
          <w:rFonts w:ascii="Times New Roman" w:eastAsia="Times New Roman" w:hAnsi="Times New Roman" w:cs="Times New Roman"/>
          <w:color w:val="000000"/>
          <w:sz w:val="24"/>
          <w:szCs w:val="24"/>
        </w:rPr>
        <w:t>Построчный перевод первичных учетных документов, составленных на иностранных языках, осуществляется инициатором платежа.</w:t>
      </w:r>
    </w:p>
    <w:p w:rsidR="006939DB" w:rsidRPr="003D23DE" w:rsidRDefault="006939D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Правильность перевода удостоверяется подписью переводчика, реквизитами и копией документа, подтверждающего специальное образование переводчика.</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3" w:name="_page_99_0"/>
      <w:bookmarkEnd w:id="2"/>
      <w:r w:rsidRPr="003D23DE">
        <w:rPr>
          <w:rFonts w:ascii="Times New Roman" w:eastAsia="Times New Roman" w:hAnsi="Times New Roman" w:cs="Times New Roman"/>
          <w:sz w:val="24"/>
          <w:szCs w:val="24"/>
        </w:rPr>
        <w:t>Перевод</w:t>
      </w:r>
      <w:r w:rsidRPr="003D23DE">
        <w:rPr>
          <w:rFonts w:ascii="Times New Roman" w:eastAsia="Arial" w:hAnsi="Times New Roman" w:cs="Times New Roman"/>
          <w:bCs/>
          <w:color w:val="26282D"/>
          <w:sz w:val="24"/>
          <w:szCs w:val="24"/>
        </w:rPr>
        <w:t xml:space="preserve"> </w:t>
      </w:r>
      <w:r w:rsidR="000D6183" w:rsidRPr="003D23DE">
        <w:rPr>
          <w:rFonts w:ascii="Times New Roman" w:eastAsia="Arial" w:hAnsi="Times New Roman" w:cs="Times New Roman"/>
          <w:bCs/>
          <w:color w:val="26282D"/>
          <w:sz w:val="24"/>
          <w:szCs w:val="24"/>
        </w:rPr>
        <w:t>денежных</w:t>
      </w:r>
      <w:r w:rsidR="00931128" w:rsidRPr="003D23DE">
        <w:rPr>
          <w:rFonts w:ascii="Times New Roman" w:eastAsia="Arial" w:hAnsi="Times New Roman" w:cs="Times New Roman"/>
          <w:bCs/>
          <w:color w:val="26282D"/>
          <w:sz w:val="24"/>
          <w:szCs w:val="24"/>
        </w:rPr>
        <w:t xml:space="preserve"> </w:t>
      </w:r>
      <w:r w:rsidR="000D6183" w:rsidRPr="003D23DE">
        <w:rPr>
          <w:rFonts w:ascii="Times New Roman" w:eastAsia="Arial" w:hAnsi="Times New Roman" w:cs="Times New Roman"/>
          <w:bCs/>
          <w:color w:val="26282D"/>
          <w:sz w:val="24"/>
          <w:szCs w:val="24"/>
        </w:rPr>
        <w:t>(</w:t>
      </w:r>
      <w:r w:rsidRPr="003D23DE">
        <w:rPr>
          <w:rFonts w:ascii="Times New Roman" w:eastAsia="Arial" w:hAnsi="Times New Roman" w:cs="Times New Roman"/>
          <w:bCs/>
          <w:color w:val="26282D"/>
          <w:sz w:val="24"/>
          <w:szCs w:val="24"/>
        </w:rPr>
        <w:t>финансовых</w:t>
      </w:r>
      <w:r w:rsidR="000D6183" w:rsidRPr="003D23DE">
        <w:rPr>
          <w:rFonts w:ascii="Times New Roman" w:eastAsia="Arial" w:hAnsi="Times New Roman" w:cs="Times New Roman"/>
          <w:bCs/>
          <w:color w:val="26282D"/>
          <w:sz w:val="24"/>
          <w:szCs w:val="24"/>
        </w:rPr>
        <w:t>) документов</w:t>
      </w:r>
      <w:r w:rsidRPr="003D23DE">
        <w:rPr>
          <w:rFonts w:ascii="Times New Roman" w:eastAsia="Times New Roman" w:hAnsi="Times New Roman" w:cs="Times New Roman"/>
          <w:color w:val="000000"/>
          <w:sz w:val="24"/>
          <w:szCs w:val="24"/>
        </w:rPr>
        <w:t xml:space="preserve"> заверяется нотариусом.</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AB7237">
        <w:rPr>
          <w:rFonts w:ascii="Times New Roman" w:eastAsia="Times New Roman" w:hAnsi="Times New Roman" w:cs="Times New Roman"/>
          <w:color w:val="000000"/>
          <w:sz w:val="20"/>
          <w:szCs w:val="20"/>
        </w:rPr>
        <w:t xml:space="preserve">(Основание: </w:t>
      </w:r>
      <w:hyperlink r:id="rId39">
        <w:r w:rsidRPr="00AB7237">
          <w:rPr>
            <w:rFonts w:ascii="Times New Roman" w:eastAsia="Arial" w:hAnsi="Times New Roman" w:cs="Times New Roman"/>
            <w:color w:val="0F6BBF"/>
            <w:sz w:val="20"/>
            <w:szCs w:val="20"/>
          </w:rPr>
          <w:t xml:space="preserve">п. 31 </w:t>
        </w:r>
      </w:hyperlink>
      <w:r w:rsidRPr="00AB7237">
        <w:rPr>
          <w:rFonts w:ascii="Times New Roman" w:eastAsia="Times New Roman" w:hAnsi="Times New Roman" w:cs="Times New Roman"/>
          <w:color w:val="000000"/>
          <w:sz w:val="20"/>
          <w:szCs w:val="20"/>
        </w:rPr>
        <w:t xml:space="preserve">Стандарта "Концептуальные основы", </w:t>
      </w:r>
      <w:hyperlink r:id="rId40">
        <w:r w:rsidRPr="00AB7237">
          <w:rPr>
            <w:rFonts w:ascii="Times New Roman" w:eastAsia="Arial" w:hAnsi="Times New Roman" w:cs="Times New Roman"/>
            <w:color w:val="0F6BBF"/>
            <w:sz w:val="20"/>
            <w:szCs w:val="20"/>
          </w:rPr>
          <w:t xml:space="preserve">письмо </w:t>
        </w:r>
      </w:hyperlink>
      <w:r w:rsidRPr="00AB7237">
        <w:rPr>
          <w:rFonts w:ascii="Times New Roman" w:eastAsia="Times New Roman" w:hAnsi="Times New Roman" w:cs="Times New Roman"/>
          <w:color w:val="000000"/>
          <w:sz w:val="20"/>
          <w:szCs w:val="20"/>
        </w:rPr>
        <w:t>Минфина России от 22.03.2010 N 03-03-06/1/168)</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1.7.4. Для систематизации и накопления информации, содержащейся в принятых к учету первичных (сводных) учетных документах, применяются регистры бюджетного учета по формам, утвержденным Приказами N 52н и N 61н.</w:t>
      </w:r>
    </w:p>
    <w:p w:rsidR="0082704F" w:rsidRPr="003D23D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23DE">
        <w:rPr>
          <w:rFonts w:ascii="Times New Roman" w:eastAsia="Times New Roman" w:hAnsi="Times New Roman" w:cs="Times New Roman"/>
          <w:color w:val="000000"/>
          <w:sz w:val="24"/>
          <w:szCs w:val="24"/>
        </w:rPr>
        <w:t xml:space="preserve">А при отсутствии унифицированных форм следует использовать самостоятельно разработанные формы, </w:t>
      </w:r>
      <w:r w:rsidRPr="00843F0F">
        <w:rPr>
          <w:rFonts w:ascii="Times New Roman" w:eastAsia="Times New Roman" w:hAnsi="Times New Roman" w:cs="Times New Roman"/>
          <w:color w:val="000000"/>
          <w:sz w:val="24"/>
          <w:szCs w:val="24"/>
        </w:rPr>
        <w:t xml:space="preserve">образцы которых приведены в Приложении </w:t>
      </w:r>
      <w:r w:rsidRPr="00843F0F">
        <w:rPr>
          <w:rFonts w:ascii="Times New Roman" w:eastAsia="Arial" w:hAnsi="Times New Roman" w:cs="Times New Roman"/>
          <w:bCs/>
          <w:color w:val="26282D"/>
          <w:sz w:val="24"/>
          <w:szCs w:val="24"/>
        </w:rPr>
        <w:t xml:space="preserve">N </w:t>
      </w:r>
      <w:r w:rsidR="00843F0F" w:rsidRPr="00843F0F">
        <w:rPr>
          <w:rFonts w:ascii="Times New Roman" w:eastAsia="Arial" w:hAnsi="Times New Roman" w:cs="Times New Roman"/>
          <w:bCs/>
          <w:color w:val="26282D"/>
          <w:sz w:val="24"/>
          <w:szCs w:val="24"/>
        </w:rPr>
        <w:t>10</w:t>
      </w:r>
      <w:r w:rsidRPr="00843F0F">
        <w:rPr>
          <w:rFonts w:ascii="Times New Roman" w:eastAsia="Times New Roman" w:hAnsi="Times New Roman" w:cs="Times New Roman"/>
          <w:color w:val="000000"/>
          <w:sz w:val="24"/>
          <w:szCs w:val="24"/>
        </w:rPr>
        <w:t>.</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AB7237">
        <w:rPr>
          <w:rFonts w:ascii="Times New Roman" w:eastAsia="Times New Roman" w:hAnsi="Times New Roman" w:cs="Times New Roman"/>
          <w:color w:val="000000"/>
          <w:sz w:val="20"/>
          <w:szCs w:val="20"/>
        </w:rPr>
        <w:t xml:space="preserve">(Основание: </w:t>
      </w:r>
      <w:hyperlink r:id="rId41">
        <w:r w:rsidRPr="00AB7237">
          <w:rPr>
            <w:rFonts w:ascii="Times New Roman" w:eastAsia="Arial" w:hAnsi="Times New Roman" w:cs="Times New Roman"/>
            <w:color w:val="0F6BBF"/>
            <w:sz w:val="20"/>
            <w:szCs w:val="20"/>
          </w:rPr>
          <w:t xml:space="preserve">ч. 5 ст. 10 </w:t>
        </w:r>
      </w:hyperlink>
      <w:r w:rsidRPr="00AB7237">
        <w:rPr>
          <w:rFonts w:ascii="Times New Roman" w:eastAsia="Times New Roman" w:hAnsi="Times New Roman" w:cs="Times New Roman"/>
          <w:color w:val="000000"/>
          <w:sz w:val="20"/>
          <w:szCs w:val="20"/>
        </w:rPr>
        <w:t xml:space="preserve">Закона N 402-ФЗ, </w:t>
      </w:r>
      <w:hyperlink r:id="rId42">
        <w:r w:rsidRPr="00AB7237">
          <w:rPr>
            <w:rFonts w:ascii="Times New Roman" w:eastAsia="Arial" w:hAnsi="Times New Roman" w:cs="Times New Roman"/>
            <w:color w:val="0F6BBF"/>
            <w:sz w:val="20"/>
            <w:szCs w:val="20"/>
          </w:rPr>
          <w:t xml:space="preserve">п. 28 </w:t>
        </w:r>
      </w:hyperlink>
      <w:r w:rsidRPr="00AB7237">
        <w:rPr>
          <w:rFonts w:ascii="Times New Roman" w:eastAsia="Times New Roman" w:hAnsi="Times New Roman" w:cs="Times New Roman"/>
          <w:color w:val="000000"/>
          <w:sz w:val="20"/>
          <w:szCs w:val="20"/>
        </w:rPr>
        <w:t xml:space="preserve">Стандарта "Концептуальные основы", </w:t>
      </w:r>
      <w:hyperlink r:id="rId43">
        <w:r w:rsidRPr="00AB7237">
          <w:rPr>
            <w:rFonts w:ascii="Times New Roman" w:eastAsia="Arial" w:hAnsi="Times New Roman" w:cs="Times New Roman"/>
            <w:color w:val="0F6BBF"/>
            <w:sz w:val="20"/>
            <w:szCs w:val="20"/>
          </w:rPr>
          <w:t>п. 11</w:t>
        </w:r>
      </w:hyperlink>
      <w:r w:rsidRPr="00AB7237">
        <w:rPr>
          <w:rFonts w:ascii="Times New Roman" w:eastAsia="Arial" w:hAnsi="Times New Roman" w:cs="Times New Roman"/>
          <w:color w:val="0F6BBF"/>
          <w:sz w:val="20"/>
          <w:szCs w:val="20"/>
        </w:rPr>
        <w:t xml:space="preserve"> </w:t>
      </w:r>
      <w:r w:rsidRPr="00AB7237">
        <w:rPr>
          <w:rFonts w:ascii="Times New Roman" w:eastAsia="Times New Roman" w:hAnsi="Times New Roman" w:cs="Times New Roman"/>
          <w:color w:val="000000"/>
          <w:sz w:val="20"/>
          <w:szCs w:val="20"/>
        </w:rPr>
        <w:t>Инструкции N 157н)</w:t>
      </w:r>
    </w:p>
    <w:p w:rsidR="0082704F" w:rsidRPr="003D23DE"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3D23DE">
        <w:rPr>
          <w:rFonts w:ascii="Times New Roman" w:eastAsia="Times New Roman" w:hAnsi="Times New Roman" w:cs="Times New Roman"/>
          <w:color w:val="000000"/>
          <w:sz w:val="24"/>
          <w:szCs w:val="24"/>
        </w:rPr>
        <w:t xml:space="preserve">1.7.5. Первичные учетные документы </w:t>
      </w:r>
      <w:r w:rsidR="00931128" w:rsidRPr="003D23DE">
        <w:rPr>
          <w:rFonts w:ascii="Times New Roman" w:eastAsia="Times New Roman" w:hAnsi="Times New Roman" w:cs="Times New Roman"/>
          <w:color w:val="000000"/>
          <w:sz w:val="24"/>
          <w:szCs w:val="24"/>
        </w:rPr>
        <w:t>о</w:t>
      </w:r>
      <w:r w:rsidRPr="003D23DE">
        <w:rPr>
          <w:rFonts w:ascii="Times New Roman" w:eastAsia="Times New Roman" w:hAnsi="Times New Roman" w:cs="Times New Roman"/>
          <w:color w:val="000000"/>
          <w:sz w:val="24"/>
          <w:szCs w:val="24"/>
        </w:rPr>
        <w:t>формляются</w:t>
      </w:r>
      <w:r w:rsidR="00931128" w:rsidRPr="003D23DE">
        <w:rPr>
          <w:rFonts w:ascii="Times New Roman" w:eastAsia="Times New Roman" w:hAnsi="Times New Roman" w:cs="Times New Roman"/>
          <w:color w:val="000000"/>
          <w:sz w:val="24"/>
          <w:szCs w:val="24"/>
        </w:rPr>
        <w:t>:</w:t>
      </w:r>
    </w:p>
    <w:p w:rsidR="0082704F" w:rsidRPr="003D23DE"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3D23DE">
        <w:rPr>
          <w:rFonts w:ascii="Times New Roman" w:eastAsia="Arial" w:hAnsi="Times New Roman" w:cs="Times New Roman"/>
          <w:bCs/>
          <w:color w:val="26282D"/>
          <w:sz w:val="24"/>
          <w:szCs w:val="24"/>
        </w:rPr>
        <w:t>- в виде электронных документов. Исключение составляют ситуации, когда федеральными законами или принимаемыми в соответствии с ними нормативными правовыми актами установлено требование о необходимости составления (хранения) документов исключительно на бумажном носителе;</w:t>
      </w:r>
    </w:p>
    <w:p w:rsidR="0082704F" w:rsidRPr="00ED76E0"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3D23DE">
        <w:rPr>
          <w:rFonts w:ascii="Times New Roman" w:eastAsia="Arial" w:hAnsi="Times New Roman" w:cs="Times New Roman"/>
          <w:bCs/>
          <w:color w:val="26282D"/>
          <w:sz w:val="24"/>
          <w:szCs w:val="24"/>
        </w:rPr>
        <w:t>- на бумажных носителях в связи с отсутствием организационно-технической возможности</w:t>
      </w:r>
      <w:r w:rsidRPr="003D23DE">
        <w:rPr>
          <w:rFonts w:ascii="Times New Roman" w:eastAsia="Arial" w:hAnsi="Times New Roman" w:cs="Times New Roman"/>
          <w:color w:val="26282D"/>
          <w:sz w:val="24"/>
          <w:szCs w:val="24"/>
        </w:rPr>
        <w:tab/>
      </w:r>
      <w:r w:rsidRPr="003D23DE">
        <w:rPr>
          <w:rFonts w:ascii="Times New Roman" w:eastAsia="Arial" w:hAnsi="Times New Roman" w:cs="Times New Roman"/>
          <w:bCs/>
          <w:color w:val="26282D"/>
          <w:sz w:val="24"/>
          <w:szCs w:val="24"/>
        </w:rPr>
        <w:t>формирования</w:t>
      </w:r>
      <w:r w:rsidRPr="003D23DE">
        <w:rPr>
          <w:rFonts w:ascii="Times New Roman" w:eastAsia="Arial" w:hAnsi="Times New Roman" w:cs="Times New Roman"/>
          <w:color w:val="26282D"/>
          <w:sz w:val="24"/>
          <w:szCs w:val="24"/>
        </w:rPr>
        <w:tab/>
      </w:r>
      <w:r w:rsidRPr="003D23DE">
        <w:rPr>
          <w:rFonts w:ascii="Times New Roman" w:eastAsia="Arial" w:hAnsi="Times New Roman" w:cs="Times New Roman"/>
          <w:bCs/>
          <w:color w:val="26282D"/>
          <w:sz w:val="24"/>
          <w:szCs w:val="24"/>
        </w:rPr>
        <w:t>и</w:t>
      </w:r>
      <w:r w:rsidRPr="003D23DE">
        <w:rPr>
          <w:rFonts w:ascii="Times New Roman" w:eastAsia="Arial" w:hAnsi="Times New Roman" w:cs="Times New Roman"/>
          <w:color w:val="26282D"/>
          <w:sz w:val="24"/>
          <w:szCs w:val="24"/>
        </w:rPr>
        <w:tab/>
      </w:r>
      <w:r w:rsidRPr="003D23DE">
        <w:rPr>
          <w:rFonts w:ascii="Times New Roman" w:eastAsia="Arial" w:hAnsi="Times New Roman" w:cs="Times New Roman"/>
          <w:bCs/>
          <w:color w:val="26282D"/>
          <w:sz w:val="24"/>
          <w:szCs w:val="24"/>
        </w:rPr>
        <w:t>хранения</w:t>
      </w:r>
      <w:r w:rsidRPr="003D23DE">
        <w:rPr>
          <w:rFonts w:ascii="Times New Roman" w:eastAsia="Arial" w:hAnsi="Times New Roman" w:cs="Times New Roman"/>
          <w:color w:val="26282D"/>
          <w:sz w:val="24"/>
          <w:szCs w:val="24"/>
        </w:rPr>
        <w:tab/>
      </w:r>
      <w:r w:rsidRPr="003D23DE">
        <w:rPr>
          <w:rFonts w:ascii="Times New Roman" w:eastAsia="Arial" w:hAnsi="Times New Roman" w:cs="Times New Roman"/>
          <w:bCs/>
          <w:color w:val="26282D"/>
          <w:sz w:val="24"/>
          <w:szCs w:val="24"/>
        </w:rPr>
        <w:t>электронных</w:t>
      </w:r>
      <w:r w:rsidRPr="003D23DE">
        <w:rPr>
          <w:rFonts w:ascii="Times New Roman" w:eastAsia="Arial" w:hAnsi="Times New Roman" w:cs="Times New Roman"/>
          <w:color w:val="26282D"/>
          <w:sz w:val="24"/>
          <w:szCs w:val="24"/>
        </w:rPr>
        <w:tab/>
      </w:r>
      <w:r w:rsidRPr="003D23DE">
        <w:rPr>
          <w:rFonts w:ascii="Times New Roman" w:eastAsia="Arial" w:hAnsi="Times New Roman" w:cs="Times New Roman"/>
          <w:bCs/>
          <w:color w:val="26282D"/>
          <w:sz w:val="24"/>
          <w:szCs w:val="24"/>
        </w:rPr>
        <w:t>документов.</w:t>
      </w:r>
      <w:r w:rsidRPr="003D23DE">
        <w:rPr>
          <w:rFonts w:ascii="Times New Roman" w:eastAsia="Arial" w:hAnsi="Times New Roman" w:cs="Times New Roman"/>
          <w:color w:val="26282D"/>
          <w:sz w:val="24"/>
          <w:szCs w:val="24"/>
        </w:rPr>
        <w:tab/>
      </w:r>
      <w:proofErr w:type="gramStart"/>
      <w:r w:rsidRPr="003D23DE">
        <w:rPr>
          <w:rFonts w:ascii="Times New Roman" w:eastAsia="Arial" w:hAnsi="Times New Roman" w:cs="Times New Roman"/>
          <w:bCs/>
          <w:color w:val="26282D"/>
          <w:sz w:val="24"/>
          <w:szCs w:val="24"/>
        </w:rPr>
        <w:t>Формы унифицированных электронных первичных учетных документов применяются для формирования      первичных      учетных</w:t>
      </w:r>
      <w:r w:rsidR="00931128" w:rsidRPr="003D23DE">
        <w:rPr>
          <w:rFonts w:ascii="Times New Roman" w:eastAsia="Arial" w:hAnsi="Times New Roman" w:cs="Times New Roman"/>
          <w:bCs/>
          <w:color w:val="26282D"/>
          <w:sz w:val="24"/>
          <w:szCs w:val="24"/>
        </w:rPr>
        <w:t xml:space="preserve"> </w:t>
      </w:r>
      <w:r w:rsidRPr="003D23DE">
        <w:rPr>
          <w:rFonts w:ascii="Times New Roman" w:eastAsia="Arial" w:hAnsi="Times New Roman" w:cs="Times New Roman"/>
          <w:color w:val="26282D"/>
          <w:sz w:val="24"/>
          <w:szCs w:val="24"/>
        </w:rPr>
        <w:tab/>
      </w:r>
      <w:r w:rsidRPr="003D23DE">
        <w:rPr>
          <w:rFonts w:ascii="Times New Roman" w:eastAsia="Arial" w:hAnsi="Times New Roman" w:cs="Times New Roman"/>
          <w:bCs/>
          <w:color w:val="26282D"/>
          <w:sz w:val="24"/>
          <w:szCs w:val="24"/>
        </w:rPr>
        <w:t>документов</w:t>
      </w:r>
      <w:r w:rsidRPr="003D23DE">
        <w:rPr>
          <w:rFonts w:ascii="Times New Roman" w:eastAsia="Arial" w:hAnsi="Times New Roman" w:cs="Times New Roman"/>
          <w:color w:val="26282D"/>
          <w:sz w:val="24"/>
          <w:szCs w:val="24"/>
        </w:rPr>
        <w:tab/>
      </w:r>
      <w:r w:rsidRPr="003D23DE">
        <w:rPr>
          <w:rFonts w:ascii="Times New Roman" w:eastAsia="Arial" w:hAnsi="Times New Roman" w:cs="Times New Roman"/>
          <w:bCs/>
          <w:color w:val="26282D"/>
          <w:sz w:val="24"/>
          <w:szCs w:val="24"/>
        </w:rPr>
        <w:t>на</w:t>
      </w:r>
      <w:r w:rsidRPr="003D23DE">
        <w:rPr>
          <w:rFonts w:ascii="Times New Roman" w:eastAsia="Arial" w:hAnsi="Times New Roman" w:cs="Times New Roman"/>
          <w:color w:val="26282D"/>
          <w:sz w:val="24"/>
          <w:szCs w:val="24"/>
        </w:rPr>
        <w:tab/>
      </w:r>
      <w:r w:rsidRPr="003D23DE">
        <w:rPr>
          <w:rFonts w:ascii="Times New Roman" w:eastAsia="Arial" w:hAnsi="Times New Roman" w:cs="Times New Roman"/>
          <w:bCs/>
          <w:color w:val="26282D"/>
          <w:sz w:val="24"/>
          <w:szCs w:val="24"/>
        </w:rPr>
        <w:t>бумажном</w:t>
      </w:r>
      <w:r w:rsidR="00931128" w:rsidRPr="003D23DE">
        <w:rPr>
          <w:rFonts w:ascii="Times New Roman" w:eastAsia="Arial" w:hAnsi="Times New Roman" w:cs="Times New Roman"/>
          <w:bCs/>
          <w:color w:val="26282D"/>
          <w:sz w:val="24"/>
          <w:szCs w:val="24"/>
        </w:rPr>
        <w:t xml:space="preserve">  </w:t>
      </w:r>
      <w:r w:rsidRPr="003D23DE">
        <w:rPr>
          <w:rFonts w:ascii="Times New Roman" w:eastAsia="Arial" w:hAnsi="Times New Roman" w:cs="Times New Roman"/>
          <w:bCs/>
          <w:color w:val="26282D"/>
          <w:sz w:val="24"/>
          <w:szCs w:val="24"/>
        </w:rPr>
        <w:t>носителе</w:t>
      </w:r>
      <w:r w:rsidRPr="003D23DE">
        <w:rPr>
          <w:rFonts w:ascii="Times New Roman" w:eastAsia="Arial" w:hAnsi="Times New Roman" w:cs="Times New Roman"/>
          <w:color w:val="26282D"/>
          <w:sz w:val="24"/>
          <w:szCs w:val="24"/>
        </w:rPr>
        <w:tab/>
      </w:r>
      <w:r w:rsidRPr="003D23DE">
        <w:rPr>
          <w:rFonts w:ascii="Times New Roman" w:eastAsia="Arial" w:hAnsi="Times New Roman" w:cs="Times New Roman"/>
          <w:bCs/>
          <w:color w:val="26282D"/>
          <w:sz w:val="24"/>
          <w:szCs w:val="24"/>
        </w:rPr>
        <w:t>с</w:t>
      </w:r>
      <w:r w:rsidRPr="00ED76E0">
        <w:rPr>
          <w:rFonts w:ascii="Times New Roman" w:eastAsia="Arial" w:hAnsi="Times New Roman" w:cs="Times New Roman"/>
          <w:bCs/>
          <w:color w:val="26282D"/>
          <w:sz w:val="24"/>
          <w:szCs w:val="24"/>
        </w:rPr>
        <w:t xml:space="preserve"> одновременным представлением лицу, на которое возложено ведение бухгалтерского учета, электронного образа (скан-копии) такого документа в объеме и порядке, установленными Графиком документооборота </w:t>
      </w:r>
      <w:r w:rsidRPr="00843F0F">
        <w:rPr>
          <w:rFonts w:ascii="Times New Roman" w:eastAsia="Arial" w:hAnsi="Times New Roman" w:cs="Times New Roman"/>
          <w:bCs/>
          <w:color w:val="26282D"/>
          <w:sz w:val="24"/>
          <w:szCs w:val="24"/>
        </w:rPr>
        <w:t>(</w:t>
      </w:r>
      <w:hyperlink w:anchor="_page_849_0">
        <w:r w:rsidRPr="00843F0F">
          <w:rPr>
            <w:rFonts w:ascii="Times New Roman" w:eastAsia="Arial" w:hAnsi="Times New Roman" w:cs="Times New Roman"/>
            <w:color w:val="0F6BBF"/>
            <w:sz w:val="24"/>
            <w:szCs w:val="24"/>
          </w:rPr>
          <w:t xml:space="preserve">Приложение </w:t>
        </w:r>
      </w:hyperlink>
      <w:r w:rsidRPr="00843F0F">
        <w:rPr>
          <w:rFonts w:ascii="Times New Roman" w:eastAsia="Arial" w:hAnsi="Times New Roman" w:cs="Times New Roman"/>
          <w:bCs/>
          <w:color w:val="26282D"/>
          <w:sz w:val="24"/>
          <w:szCs w:val="24"/>
        </w:rPr>
        <w:t>N</w:t>
      </w:r>
      <w:r w:rsidR="00843F0F" w:rsidRPr="00843F0F">
        <w:rPr>
          <w:rFonts w:ascii="Times New Roman" w:eastAsia="Arial" w:hAnsi="Times New Roman" w:cs="Times New Roman"/>
          <w:bCs/>
          <w:color w:val="26282D"/>
          <w:sz w:val="24"/>
          <w:szCs w:val="24"/>
        </w:rPr>
        <w:t>11</w:t>
      </w:r>
      <w:r w:rsidRPr="00843F0F">
        <w:rPr>
          <w:rFonts w:ascii="Times New Roman" w:eastAsia="Arial" w:hAnsi="Times New Roman" w:cs="Times New Roman"/>
          <w:bCs/>
          <w:color w:val="26282D"/>
          <w:sz w:val="24"/>
          <w:szCs w:val="24"/>
        </w:rPr>
        <w:t>);</w:t>
      </w:r>
      <w:proofErr w:type="gramEnd"/>
    </w:p>
    <w:p w:rsidR="0082704F" w:rsidRPr="000E5153"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lastRenderedPageBreak/>
        <w:t>Заполнение учетных документов на бумажных носителях осуществляется</w:t>
      </w:r>
      <w:r w:rsidR="000D6183" w:rsidRPr="00ED76E0">
        <w:rPr>
          <w:rFonts w:ascii="Times New Roman" w:eastAsia="Times New Roman" w:hAnsi="Times New Roman" w:cs="Times New Roman"/>
          <w:color w:val="000000"/>
          <w:sz w:val="24"/>
          <w:szCs w:val="24"/>
        </w:rPr>
        <w:t xml:space="preserve"> смешанным </w:t>
      </w:r>
      <w:r w:rsidR="000D6183" w:rsidRPr="000E5153">
        <w:rPr>
          <w:rFonts w:ascii="Times New Roman" w:eastAsia="Times New Roman" w:hAnsi="Times New Roman" w:cs="Times New Roman"/>
          <w:color w:val="000000"/>
          <w:sz w:val="24"/>
          <w:szCs w:val="24"/>
        </w:rPr>
        <w:t>способом.</w:t>
      </w:r>
    </w:p>
    <w:p w:rsidR="000E5153"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0E5153">
        <w:rPr>
          <w:rFonts w:ascii="Times New Roman" w:eastAsia="Times New Roman" w:hAnsi="Times New Roman" w:cs="Times New Roman"/>
          <w:color w:val="000000"/>
          <w:sz w:val="24"/>
          <w:szCs w:val="24"/>
        </w:rPr>
        <w:t xml:space="preserve">Хранение первичных (сводных) электронных документов, принятых к учету, осуществляется </w:t>
      </w:r>
      <w:r w:rsidRPr="000E5153">
        <w:rPr>
          <w:rFonts w:ascii="Times New Roman" w:eastAsia="Arial" w:hAnsi="Times New Roman" w:cs="Times New Roman"/>
          <w:bCs/>
          <w:color w:val="26282D"/>
          <w:sz w:val="24"/>
          <w:szCs w:val="24"/>
        </w:rPr>
        <w:t>с применением программного продукта для электронного документооборота</w:t>
      </w:r>
      <w:r w:rsidR="000E5153" w:rsidRPr="000E5153">
        <w:rPr>
          <w:rFonts w:ascii="Times New Roman" w:eastAsia="Arial" w:hAnsi="Times New Roman" w:cs="Times New Roman"/>
          <w:bCs/>
          <w:color w:val="26282D"/>
          <w:sz w:val="24"/>
          <w:szCs w:val="24"/>
        </w:rPr>
        <w:t xml:space="preserve"> «1С Бухгалтерия государственного учреждения</w:t>
      </w:r>
      <w:r w:rsidR="000E5153">
        <w:rPr>
          <w:rFonts w:ascii="Times New Roman" w:eastAsia="Arial" w:hAnsi="Times New Roman" w:cs="Times New Roman"/>
          <w:bCs/>
          <w:color w:val="26282D"/>
          <w:sz w:val="24"/>
          <w:szCs w:val="24"/>
        </w:rPr>
        <w:t>»</w:t>
      </w:r>
      <w:r w:rsidR="007A2119">
        <w:rPr>
          <w:rFonts w:ascii="Times New Roman" w:eastAsia="Arial" w:hAnsi="Times New Roman" w:cs="Times New Roman"/>
          <w:bCs/>
          <w:color w:val="26282D"/>
          <w:sz w:val="24"/>
          <w:szCs w:val="24"/>
        </w:rPr>
        <w:t>.</w:t>
      </w:r>
    </w:p>
    <w:p w:rsidR="0082704F" w:rsidRPr="00ED76E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 xml:space="preserve">Копии электронных документов формируются </w:t>
      </w:r>
      <w:r w:rsidRPr="00ED76E0">
        <w:rPr>
          <w:rFonts w:ascii="Times New Roman" w:eastAsia="Arial" w:hAnsi="Times New Roman" w:cs="Times New Roman"/>
          <w:bCs/>
          <w:color w:val="26282D"/>
          <w:sz w:val="24"/>
          <w:szCs w:val="24"/>
        </w:rPr>
        <w:t>на бумажном носителе путем распечатывания</w:t>
      </w:r>
      <w:r w:rsidRPr="00ED76E0">
        <w:rPr>
          <w:rFonts w:ascii="Times New Roman" w:eastAsia="Times New Roman" w:hAnsi="Times New Roman" w:cs="Times New Roman"/>
          <w:color w:val="000000"/>
          <w:sz w:val="24"/>
          <w:szCs w:val="24"/>
        </w:rPr>
        <w:t xml:space="preserve"> и заверяются </w:t>
      </w:r>
      <w:r w:rsidRPr="00ED76E0">
        <w:rPr>
          <w:rFonts w:ascii="Times New Roman" w:eastAsia="Arial" w:hAnsi="Times New Roman" w:cs="Times New Roman"/>
          <w:bCs/>
          <w:color w:val="26282D"/>
          <w:sz w:val="24"/>
          <w:szCs w:val="24"/>
        </w:rPr>
        <w:t>с указанием заверительной надписи "Копия электронного документа верна"; должность лица, заверившего копию; личная подпись; расшифровка подписи (инициалы, фамилия); дата заверения</w:t>
      </w:r>
      <w:r w:rsidRPr="00ED76E0">
        <w:rPr>
          <w:rFonts w:ascii="Times New Roman" w:eastAsia="Times New Roman" w:hAnsi="Times New Roman" w:cs="Times New Roman"/>
          <w:color w:val="000000"/>
          <w:sz w:val="24"/>
          <w:szCs w:val="24"/>
        </w:rPr>
        <w:t>.</w:t>
      </w:r>
    </w:p>
    <w:p w:rsidR="0082704F" w:rsidRPr="00AB7237"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AB7237">
        <w:rPr>
          <w:rFonts w:ascii="Times New Roman" w:eastAsia="Times New Roman" w:hAnsi="Times New Roman" w:cs="Times New Roman"/>
          <w:color w:val="000000"/>
          <w:sz w:val="20"/>
          <w:szCs w:val="20"/>
        </w:rPr>
        <w:t xml:space="preserve">(Основание: </w:t>
      </w:r>
      <w:hyperlink r:id="rId44">
        <w:r w:rsidRPr="00AB7237">
          <w:rPr>
            <w:rFonts w:ascii="Times New Roman" w:eastAsia="Arial" w:hAnsi="Times New Roman" w:cs="Times New Roman"/>
            <w:color w:val="0F6BBF"/>
            <w:sz w:val="20"/>
            <w:szCs w:val="20"/>
          </w:rPr>
          <w:t>п. 5</w:t>
        </w:r>
      </w:hyperlink>
      <w:r w:rsidRPr="00AB7237">
        <w:rPr>
          <w:rFonts w:ascii="Times New Roman" w:eastAsia="Times New Roman" w:hAnsi="Times New Roman" w:cs="Times New Roman"/>
          <w:color w:val="000000"/>
          <w:sz w:val="20"/>
          <w:szCs w:val="20"/>
        </w:rPr>
        <w:t xml:space="preserve">, </w:t>
      </w:r>
      <w:hyperlink r:id="rId45">
        <w:r w:rsidRPr="00AB7237">
          <w:rPr>
            <w:rFonts w:ascii="Times New Roman" w:eastAsia="Arial" w:hAnsi="Times New Roman" w:cs="Times New Roman"/>
            <w:color w:val="0F6BBF"/>
            <w:sz w:val="20"/>
            <w:szCs w:val="20"/>
          </w:rPr>
          <w:t xml:space="preserve">п. 6 ст. 9 </w:t>
        </w:r>
      </w:hyperlink>
      <w:r w:rsidRPr="00AB7237">
        <w:rPr>
          <w:rFonts w:ascii="Times New Roman" w:eastAsia="Times New Roman" w:hAnsi="Times New Roman" w:cs="Times New Roman"/>
          <w:color w:val="000000"/>
          <w:sz w:val="20"/>
          <w:szCs w:val="20"/>
        </w:rPr>
        <w:t xml:space="preserve">Закона N 402-ФЗ, </w:t>
      </w:r>
      <w:hyperlink r:id="rId46">
        <w:r w:rsidRPr="00AB7237">
          <w:rPr>
            <w:rFonts w:ascii="Times New Roman" w:eastAsia="Arial" w:hAnsi="Times New Roman" w:cs="Times New Roman"/>
            <w:color w:val="0F6BBF"/>
            <w:sz w:val="20"/>
            <w:szCs w:val="20"/>
          </w:rPr>
          <w:t>п. 32</w:t>
        </w:r>
      </w:hyperlink>
      <w:r w:rsidRPr="00AB7237">
        <w:rPr>
          <w:rFonts w:ascii="Times New Roman" w:eastAsia="Times New Roman" w:hAnsi="Times New Roman" w:cs="Times New Roman"/>
          <w:color w:val="000000"/>
          <w:sz w:val="20"/>
          <w:szCs w:val="20"/>
        </w:rPr>
        <w:t xml:space="preserve">, </w:t>
      </w:r>
      <w:hyperlink r:id="rId47">
        <w:r w:rsidRPr="00AB7237">
          <w:rPr>
            <w:rFonts w:ascii="Times New Roman" w:eastAsia="Arial" w:hAnsi="Times New Roman" w:cs="Times New Roman"/>
            <w:color w:val="0F6BBF"/>
            <w:sz w:val="20"/>
            <w:szCs w:val="20"/>
          </w:rPr>
          <w:t xml:space="preserve">п. 33 </w:t>
        </w:r>
      </w:hyperlink>
      <w:r w:rsidRPr="00AB7237">
        <w:rPr>
          <w:rFonts w:ascii="Times New Roman" w:eastAsia="Times New Roman" w:hAnsi="Times New Roman" w:cs="Times New Roman"/>
          <w:color w:val="000000"/>
          <w:sz w:val="20"/>
          <w:szCs w:val="20"/>
        </w:rPr>
        <w:t xml:space="preserve">Стандарта "Концептуальные основы", </w:t>
      </w:r>
      <w:hyperlink r:id="rId48">
        <w:r w:rsidRPr="00AB7237">
          <w:rPr>
            <w:rFonts w:ascii="Times New Roman" w:eastAsia="Arial" w:hAnsi="Times New Roman" w:cs="Times New Roman"/>
            <w:color w:val="0F6BBF"/>
            <w:sz w:val="20"/>
            <w:szCs w:val="20"/>
          </w:rPr>
          <w:t xml:space="preserve">п.1 </w:t>
        </w:r>
      </w:hyperlink>
      <w:r w:rsidRPr="00AB7237">
        <w:rPr>
          <w:rFonts w:ascii="Times New Roman" w:eastAsia="Times New Roman" w:hAnsi="Times New Roman" w:cs="Times New Roman"/>
          <w:color w:val="000000"/>
          <w:sz w:val="20"/>
          <w:szCs w:val="20"/>
        </w:rPr>
        <w:t xml:space="preserve">Приложения 5 Приказа N 52н, </w:t>
      </w:r>
      <w:hyperlink r:id="rId49">
        <w:r w:rsidRPr="00AB7237">
          <w:rPr>
            <w:rFonts w:ascii="Times New Roman" w:eastAsia="Arial" w:hAnsi="Times New Roman" w:cs="Times New Roman"/>
            <w:color w:val="0F6BBF"/>
            <w:sz w:val="20"/>
            <w:szCs w:val="20"/>
          </w:rPr>
          <w:t xml:space="preserve">п. 6 </w:t>
        </w:r>
      </w:hyperlink>
      <w:r w:rsidRPr="00AB7237">
        <w:rPr>
          <w:rFonts w:ascii="Times New Roman" w:eastAsia="Times New Roman" w:hAnsi="Times New Roman" w:cs="Times New Roman"/>
          <w:color w:val="000000"/>
          <w:sz w:val="20"/>
          <w:szCs w:val="20"/>
        </w:rPr>
        <w:t>Приложения N 5 Приказа N 61н)</w:t>
      </w:r>
    </w:p>
    <w:p w:rsidR="0082704F" w:rsidRPr="00ED76E0" w:rsidRDefault="007C030B" w:rsidP="00237000">
      <w:pPr>
        <w:widowControl w:val="0"/>
        <w:spacing w:before="1" w:line="240" w:lineRule="auto"/>
        <w:ind w:right="-8" w:firstLine="851"/>
        <w:jc w:val="both"/>
        <w:rPr>
          <w:rFonts w:ascii="Times New Roman" w:eastAsia="Arial" w:hAnsi="Times New Roman" w:cs="Times New Roman"/>
          <w:bCs/>
          <w:color w:val="26282D"/>
          <w:sz w:val="24"/>
          <w:szCs w:val="24"/>
        </w:rPr>
      </w:pPr>
      <w:r w:rsidRPr="00ED76E0">
        <w:rPr>
          <w:rFonts w:ascii="Times New Roman" w:eastAsia="Times New Roman" w:hAnsi="Times New Roman" w:cs="Times New Roman"/>
          <w:color w:val="000000"/>
          <w:sz w:val="24"/>
          <w:szCs w:val="24"/>
        </w:rPr>
        <w:t xml:space="preserve">1.7.6. С использованием телекоммуникационных каналов связи осуществляется: </w:t>
      </w:r>
    </w:p>
    <w:p w:rsidR="0082704F" w:rsidRPr="00ED76E0"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ED76E0">
        <w:rPr>
          <w:rFonts w:ascii="Times New Roman" w:eastAsia="Arial" w:hAnsi="Times New Roman" w:cs="Times New Roman"/>
          <w:bCs/>
          <w:color w:val="26282D"/>
          <w:sz w:val="24"/>
          <w:szCs w:val="24"/>
        </w:rPr>
        <w:t>- электронный документооборот с территориальным органом Федерального казначейства;</w:t>
      </w:r>
    </w:p>
    <w:p w:rsidR="0082704F" w:rsidRPr="00ED76E0"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bookmarkStart w:id="4" w:name="_page_124_0"/>
      <w:bookmarkEnd w:id="3"/>
      <w:r w:rsidRPr="00ED76E0">
        <w:rPr>
          <w:rFonts w:ascii="Times New Roman" w:eastAsia="Arial" w:hAnsi="Times New Roman" w:cs="Times New Roman"/>
          <w:bCs/>
          <w:color w:val="26282D"/>
          <w:sz w:val="24"/>
          <w:szCs w:val="24"/>
        </w:rPr>
        <w:t>- передача отчетности по налогам и иным обязательным платежам в инспекцию Федеральной налоговой службы РФ;</w:t>
      </w:r>
    </w:p>
    <w:p w:rsidR="0082704F" w:rsidRPr="00ED76E0"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ED76E0">
        <w:rPr>
          <w:rFonts w:ascii="Times New Roman" w:eastAsia="Arial" w:hAnsi="Times New Roman" w:cs="Times New Roman"/>
          <w:bCs/>
          <w:color w:val="26282D"/>
          <w:sz w:val="24"/>
          <w:szCs w:val="24"/>
        </w:rPr>
        <w:t>-</w:t>
      </w:r>
      <w:r w:rsidR="00EC7BDA" w:rsidRPr="00ED76E0">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передача</w:t>
      </w:r>
      <w:r w:rsidR="00EC7BDA" w:rsidRPr="00ED76E0">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отчетности</w:t>
      </w:r>
      <w:r w:rsidR="00EC7BDA" w:rsidRPr="00ED76E0">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по</w:t>
      </w:r>
      <w:r w:rsidR="00EC7BDA" w:rsidRPr="00ED76E0">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страховым</w:t>
      </w:r>
      <w:r w:rsidR="00EC7BDA" w:rsidRPr="00ED76E0">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взносам</w:t>
      </w:r>
      <w:r w:rsidR="00EC7BDA" w:rsidRPr="00ED76E0">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и</w:t>
      </w:r>
      <w:r w:rsidR="00EC7BDA" w:rsidRPr="00ED76E0">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сведениям персонифицированного учета в СФР;</w:t>
      </w:r>
    </w:p>
    <w:p w:rsidR="003A64BD" w:rsidRPr="00ED76E0"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ED76E0">
        <w:rPr>
          <w:rFonts w:ascii="Times New Roman" w:eastAsia="Arial" w:hAnsi="Times New Roman" w:cs="Times New Roman"/>
          <w:bCs/>
          <w:color w:val="26282D"/>
          <w:sz w:val="24"/>
          <w:szCs w:val="24"/>
        </w:rPr>
        <w:t>-</w:t>
      </w:r>
      <w:r w:rsidR="003A64BD" w:rsidRPr="00ED76E0">
        <w:rPr>
          <w:rFonts w:ascii="Times New Roman" w:hAnsi="Times New Roman" w:cs="Times New Roman"/>
          <w:sz w:val="24"/>
          <w:szCs w:val="24"/>
        </w:rPr>
        <w:t xml:space="preserve"> </w:t>
      </w:r>
      <w:r w:rsidR="003A64BD" w:rsidRPr="00ED76E0">
        <w:rPr>
          <w:rFonts w:ascii="Times New Roman" w:eastAsia="Arial" w:hAnsi="Times New Roman" w:cs="Times New Roman"/>
          <w:bCs/>
          <w:color w:val="26282D"/>
          <w:sz w:val="24"/>
          <w:szCs w:val="24"/>
        </w:rPr>
        <w:t>передача</w:t>
      </w:r>
      <w:r w:rsidR="00EC7BDA" w:rsidRPr="00ED76E0">
        <w:rPr>
          <w:rFonts w:ascii="Times New Roman" w:eastAsia="Arial" w:hAnsi="Times New Roman" w:cs="Times New Roman"/>
          <w:bCs/>
          <w:color w:val="26282D"/>
          <w:sz w:val="24"/>
          <w:szCs w:val="24"/>
        </w:rPr>
        <w:t xml:space="preserve"> </w:t>
      </w:r>
      <w:r w:rsidR="003A64BD" w:rsidRPr="00ED76E0">
        <w:rPr>
          <w:rFonts w:ascii="Times New Roman" w:eastAsia="Arial" w:hAnsi="Times New Roman" w:cs="Times New Roman"/>
          <w:bCs/>
          <w:color w:val="26282D"/>
          <w:sz w:val="24"/>
          <w:szCs w:val="24"/>
        </w:rPr>
        <w:t>бухгалтерской и статистической отчетности;</w:t>
      </w:r>
    </w:p>
    <w:p w:rsidR="003A64BD" w:rsidRPr="00ED76E0" w:rsidRDefault="003A64BD" w:rsidP="00237000">
      <w:pPr>
        <w:widowControl w:val="0"/>
        <w:spacing w:line="240" w:lineRule="auto"/>
        <w:ind w:right="-8" w:firstLine="851"/>
        <w:jc w:val="both"/>
        <w:rPr>
          <w:rFonts w:ascii="Times New Roman" w:eastAsia="Arial" w:hAnsi="Times New Roman" w:cs="Times New Roman"/>
          <w:bCs/>
          <w:color w:val="26282D"/>
          <w:sz w:val="24"/>
          <w:szCs w:val="24"/>
        </w:rPr>
      </w:pPr>
      <w:r w:rsidRPr="00ED76E0">
        <w:rPr>
          <w:rFonts w:ascii="Times New Roman" w:eastAsia="Arial" w:hAnsi="Times New Roman" w:cs="Times New Roman"/>
          <w:bCs/>
          <w:color w:val="26282D"/>
          <w:sz w:val="24"/>
          <w:szCs w:val="24"/>
        </w:rPr>
        <w:t>-оформление листков нетрудоспособности;</w:t>
      </w:r>
    </w:p>
    <w:p w:rsidR="0082704F" w:rsidRPr="00ED76E0" w:rsidRDefault="003A64BD"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Arial" w:hAnsi="Times New Roman" w:cs="Times New Roman"/>
          <w:bCs/>
          <w:color w:val="26282D"/>
          <w:sz w:val="24"/>
          <w:szCs w:val="24"/>
        </w:rPr>
        <w:t>-оформление первичных учетных документов, договоров</w:t>
      </w:r>
      <w:r w:rsidR="000D6183" w:rsidRPr="00ED76E0">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(контрактов)</w:t>
      </w:r>
      <w:r w:rsidR="007C030B" w:rsidRPr="00ED76E0">
        <w:rPr>
          <w:rFonts w:ascii="Times New Roman" w:eastAsia="Times New Roman" w:hAnsi="Times New Roman" w:cs="Times New Roman"/>
          <w:color w:val="000000"/>
          <w:sz w:val="24"/>
          <w:szCs w:val="24"/>
        </w:rPr>
        <w:t>.</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ED76E0">
        <w:rPr>
          <w:rFonts w:ascii="Times New Roman" w:eastAsia="Times New Roman" w:hAnsi="Times New Roman" w:cs="Times New Roman"/>
          <w:color w:val="000000"/>
          <w:sz w:val="24"/>
          <w:szCs w:val="24"/>
        </w:rPr>
        <w:t>Электронные документы, предоставляемые (получаемые) в рамках указанного обмена информацией, подписываются усиленной квалифицированной подписью. Хранение этих документов осуществляется</w:t>
      </w:r>
      <w:r w:rsidRPr="00ED76E0">
        <w:rPr>
          <w:rFonts w:ascii="Times New Roman" w:eastAsia="Arial" w:hAnsi="Times New Roman" w:cs="Times New Roman"/>
          <w:bCs/>
          <w:color w:val="26282D"/>
          <w:sz w:val="24"/>
          <w:szCs w:val="24"/>
        </w:rPr>
        <w:t xml:space="preserve"> в информационных системах, через которые осуществляется электронный документооборот</w:t>
      </w:r>
      <w:r w:rsidR="000D6183" w:rsidRPr="00ED76E0">
        <w:rPr>
          <w:rFonts w:ascii="Times New Roman" w:eastAsia="Arial" w:hAnsi="Times New Roman" w:cs="Times New Roman"/>
          <w:bCs/>
          <w:color w:val="26282D"/>
          <w:sz w:val="24"/>
          <w:szCs w:val="24"/>
        </w:rPr>
        <w:t>.</w:t>
      </w:r>
    </w:p>
    <w:p w:rsidR="0082704F"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 xml:space="preserve">1.7.7. Порядок и сроки передачи первичных учетных документов для отражения в бюджетном учете устанавливаются в соответствии с Графиком документооборота </w:t>
      </w:r>
      <w:hyperlink w:anchor="_page_849_0">
        <w:r w:rsidRPr="00843F0F">
          <w:rPr>
            <w:rFonts w:ascii="Times New Roman" w:eastAsia="Times New Roman" w:hAnsi="Times New Roman" w:cs="Times New Roman"/>
            <w:color w:val="000000"/>
            <w:sz w:val="24"/>
            <w:szCs w:val="24"/>
          </w:rPr>
          <w:t>(</w:t>
        </w:r>
        <w:r w:rsidRPr="00843F0F">
          <w:rPr>
            <w:rFonts w:ascii="Times New Roman" w:eastAsia="Arial" w:hAnsi="Times New Roman" w:cs="Times New Roman"/>
            <w:color w:val="0F6BBF"/>
            <w:sz w:val="24"/>
            <w:szCs w:val="24"/>
          </w:rPr>
          <w:t xml:space="preserve">Приложение </w:t>
        </w:r>
      </w:hyperlink>
      <w:r w:rsidRPr="00843F0F">
        <w:rPr>
          <w:rFonts w:ascii="Times New Roman" w:eastAsia="Arial" w:hAnsi="Times New Roman" w:cs="Times New Roman"/>
          <w:bCs/>
          <w:color w:val="26282D"/>
          <w:sz w:val="24"/>
          <w:szCs w:val="24"/>
        </w:rPr>
        <w:t>N</w:t>
      </w:r>
      <w:r w:rsidR="00843F0F" w:rsidRPr="00843F0F">
        <w:rPr>
          <w:rFonts w:ascii="Times New Roman" w:eastAsia="Arial" w:hAnsi="Times New Roman" w:cs="Times New Roman"/>
          <w:bCs/>
          <w:color w:val="26282D"/>
          <w:sz w:val="24"/>
          <w:szCs w:val="24"/>
        </w:rPr>
        <w:t>11</w:t>
      </w:r>
      <w:r w:rsidRPr="00843F0F">
        <w:rPr>
          <w:rFonts w:ascii="Times New Roman" w:eastAsia="Times New Roman" w:hAnsi="Times New Roman" w:cs="Times New Roman"/>
          <w:color w:val="000000"/>
          <w:sz w:val="24"/>
          <w:szCs w:val="24"/>
        </w:rPr>
        <w:t>)</w:t>
      </w:r>
      <w:r w:rsidR="00843F0F" w:rsidRPr="00843F0F">
        <w:rPr>
          <w:rFonts w:ascii="Times New Roman" w:eastAsia="Times New Roman" w:hAnsi="Times New Roman" w:cs="Times New Roman"/>
          <w:color w:val="000000"/>
          <w:sz w:val="24"/>
          <w:szCs w:val="24"/>
        </w:rPr>
        <w:t>.</w:t>
      </w:r>
    </w:p>
    <w:p w:rsidR="001A1CF8" w:rsidRPr="00ED76E0"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 xml:space="preserve">1.7.8. Регистры бюджетного учета оформляются: </w:t>
      </w:r>
    </w:p>
    <w:p w:rsidR="0082704F" w:rsidRPr="00ED76E0" w:rsidRDefault="007C030B" w:rsidP="00237000">
      <w:pPr>
        <w:widowControl w:val="0"/>
        <w:spacing w:before="1" w:line="240" w:lineRule="auto"/>
        <w:ind w:right="-8" w:firstLine="851"/>
        <w:jc w:val="both"/>
        <w:rPr>
          <w:rFonts w:ascii="Times New Roman" w:eastAsia="Arial" w:hAnsi="Times New Roman" w:cs="Times New Roman"/>
          <w:bCs/>
          <w:color w:val="26282D"/>
          <w:sz w:val="24"/>
          <w:szCs w:val="24"/>
        </w:rPr>
      </w:pPr>
      <w:r w:rsidRPr="00ED76E0">
        <w:rPr>
          <w:rFonts w:ascii="Times New Roman" w:eastAsia="Arial" w:hAnsi="Times New Roman" w:cs="Times New Roman"/>
          <w:bCs/>
          <w:color w:val="26282D"/>
          <w:sz w:val="24"/>
          <w:szCs w:val="24"/>
        </w:rPr>
        <w:t>- в электронном виде. Исключение составляют ситуации, когда федеральными законами или принимаемыми в соответствии с ними нормативными правовыми актами установлено</w:t>
      </w:r>
      <w:r w:rsidR="00EC7BDA" w:rsidRPr="00ED76E0">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требование</w:t>
      </w:r>
      <w:r w:rsidR="00EC7BDA" w:rsidRPr="00ED76E0">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о</w:t>
      </w:r>
      <w:r w:rsidR="00EC7BDA" w:rsidRPr="00ED76E0">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необходимости</w:t>
      </w:r>
      <w:r w:rsidR="00EC7BDA" w:rsidRPr="00ED76E0">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составления</w:t>
      </w:r>
      <w:r w:rsidR="00AB7237">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(хранения)</w:t>
      </w:r>
      <w:r w:rsidR="001A1CF8" w:rsidRPr="00ED76E0">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регистров бухгалтерского учета исключительно на бумажном носителе;</w:t>
      </w:r>
    </w:p>
    <w:p w:rsidR="0082704F" w:rsidRPr="00ED76E0"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ED76E0">
        <w:rPr>
          <w:rFonts w:ascii="Times New Roman" w:eastAsia="Arial" w:hAnsi="Times New Roman" w:cs="Times New Roman"/>
          <w:bCs/>
          <w:color w:val="26282D"/>
          <w:sz w:val="24"/>
          <w:szCs w:val="24"/>
        </w:rPr>
        <w:t>- на бумажных носителях в связи с отсутствием организационно-технической возможности формирования и хранения электронных регистров;</w:t>
      </w:r>
    </w:p>
    <w:p w:rsidR="0082704F" w:rsidRPr="00ED76E0"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ED76E0">
        <w:rPr>
          <w:rFonts w:ascii="Times New Roman" w:eastAsia="Times New Roman" w:hAnsi="Times New Roman" w:cs="Times New Roman"/>
          <w:color w:val="000000"/>
          <w:sz w:val="24"/>
          <w:szCs w:val="24"/>
        </w:rPr>
        <w:t xml:space="preserve">Заполнение регистров бюджетного учета на бумажных носителях осуществляется </w:t>
      </w:r>
    </w:p>
    <w:p w:rsidR="0082704F" w:rsidRPr="00ED76E0" w:rsidRDefault="004634A9" w:rsidP="00237000">
      <w:pPr>
        <w:widowControl w:val="0"/>
        <w:spacing w:line="240" w:lineRule="auto"/>
        <w:ind w:right="-8" w:firstLine="851"/>
        <w:jc w:val="both"/>
        <w:rPr>
          <w:rFonts w:ascii="Times New Roman" w:eastAsia="Arial" w:hAnsi="Times New Roman" w:cs="Times New Roman"/>
          <w:bCs/>
          <w:color w:val="26282D"/>
          <w:sz w:val="24"/>
          <w:szCs w:val="24"/>
        </w:rPr>
      </w:pPr>
      <w:r w:rsidRPr="00ED76E0">
        <w:rPr>
          <w:rFonts w:ascii="Times New Roman" w:eastAsia="Arial" w:hAnsi="Times New Roman" w:cs="Times New Roman"/>
          <w:bCs/>
          <w:color w:val="26282D"/>
          <w:sz w:val="24"/>
          <w:szCs w:val="24"/>
        </w:rPr>
        <w:t>-</w:t>
      </w:r>
      <w:r w:rsidR="007C030B" w:rsidRPr="00ED76E0">
        <w:rPr>
          <w:rFonts w:ascii="Times New Roman" w:eastAsia="Arial" w:hAnsi="Times New Roman" w:cs="Times New Roman"/>
          <w:bCs/>
          <w:color w:val="26282D"/>
          <w:sz w:val="24"/>
          <w:szCs w:val="24"/>
        </w:rPr>
        <w:t>при помощи прикладного программного обеспечения с последующим выводом сформированных электронных регистров на печатающее устройство;</w:t>
      </w:r>
    </w:p>
    <w:p w:rsidR="0082704F" w:rsidRPr="00ED76E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Arial" w:hAnsi="Times New Roman" w:cs="Times New Roman"/>
          <w:bCs/>
          <w:color w:val="26282D"/>
          <w:sz w:val="24"/>
          <w:szCs w:val="24"/>
        </w:rPr>
        <w:t>- вручную, в т.</w:t>
      </w:r>
      <w:r w:rsidR="00E201A2">
        <w:rPr>
          <w:rFonts w:ascii="Times New Roman" w:eastAsia="Arial" w:hAnsi="Times New Roman" w:cs="Times New Roman"/>
          <w:bCs/>
          <w:color w:val="26282D"/>
          <w:sz w:val="24"/>
          <w:szCs w:val="24"/>
        </w:rPr>
        <w:t xml:space="preserve"> </w:t>
      </w:r>
      <w:r w:rsidRPr="00ED76E0">
        <w:rPr>
          <w:rFonts w:ascii="Times New Roman" w:eastAsia="Arial" w:hAnsi="Times New Roman" w:cs="Times New Roman"/>
          <w:bCs/>
          <w:color w:val="26282D"/>
          <w:sz w:val="24"/>
          <w:szCs w:val="24"/>
        </w:rPr>
        <w:t>ч. с использованием текстовых редакторов и электронных таблиц</w:t>
      </w:r>
      <w:r w:rsidR="001A1CF8" w:rsidRPr="00ED76E0">
        <w:rPr>
          <w:rFonts w:ascii="Times New Roman" w:eastAsia="Arial" w:hAnsi="Times New Roman" w:cs="Times New Roman"/>
          <w:bCs/>
          <w:color w:val="26282D"/>
          <w:sz w:val="24"/>
          <w:szCs w:val="24"/>
        </w:rPr>
        <w:t>.</w:t>
      </w:r>
    </w:p>
    <w:p w:rsidR="0082704F" w:rsidRPr="00ED76E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Заполнение электронных регистров, подписанных усиленной квалифицированной электронной подписью, ведется при помощи прикладного программного обеспечения и в формате, определенном этим программным обеспечением. Хранение сформированных электронных регистров, на основании которых составлена бюджетная (</w:t>
      </w:r>
      <w:proofErr w:type="gramStart"/>
      <w:r w:rsidRPr="00ED76E0">
        <w:rPr>
          <w:rFonts w:ascii="Times New Roman" w:eastAsia="Times New Roman" w:hAnsi="Times New Roman" w:cs="Times New Roman"/>
          <w:color w:val="000000"/>
          <w:sz w:val="24"/>
          <w:szCs w:val="24"/>
        </w:rPr>
        <w:t xml:space="preserve">финансовая) </w:t>
      </w:r>
      <w:proofErr w:type="gramEnd"/>
      <w:r w:rsidRPr="00ED76E0">
        <w:rPr>
          <w:rFonts w:ascii="Times New Roman" w:eastAsia="Times New Roman" w:hAnsi="Times New Roman" w:cs="Times New Roman"/>
          <w:color w:val="000000"/>
          <w:sz w:val="24"/>
          <w:szCs w:val="24"/>
        </w:rPr>
        <w:t xml:space="preserve">отчетность, реализовано </w:t>
      </w:r>
      <w:r w:rsidRPr="00ED76E0">
        <w:rPr>
          <w:rFonts w:ascii="Times New Roman" w:eastAsia="Arial" w:hAnsi="Times New Roman" w:cs="Times New Roman"/>
          <w:bCs/>
          <w:color w:val="26282D"/>
          <w:sz w:val="24"/>
          <w:szCs w:val="24"/>
        </w:rPr>
        <w:t>на съемном носителе</w:t>
      </w:r>
      <w:r w:rsidRPr="00ED76E0">
        <w:rPr>
          <w:rFonts w:ascii="Times New Roman" w:eastAsia="Times New Roman" w:hAnsi="Times New Roman" w:cs="Times New Roman"/>
          <w:color w:val="000000"/>
          <w:sz w:val="24"/>
          <w:szCs w:val="24"/>
        </w:rPr>
        <w:t xml:space="preserve"> в течение </w:t>
      </w:r>
      <w:r w:rsidR="000D6183" w:rsidRPr="00ED76E0">
        <w:rPr>
          <w:rFonts w:ascii="Times New Roman" w:eastAsia="Times New Roman" w:hAnsi="Times New Roman" w:cs="Times New Roman"/>
          <w:color w:val="000000"/>
          <w:sz w:val="24"/>
          <w:szCs w:val="24"/>
        </w:rPr>
        <w:t>пяти</w:t>
      </w:r>
      <w:r w:rsidRPr="00ED76E0">
        <w:rPr>
          <w:rFonts w:ascii="Times New Roman" w:eastAsia="Times New Roman" w:hAnsi="Times New Roman" w:cs="Times New Roman"/>
          <w:color w:val="000000"/>
          <w:sz w:val="24"/>
          <w:szCs w:val="24"/>
        </w:rPr>
        <w:t xml:space="preserve"> лет после окончания года, в котором они были составлены.</w:t>
      </w:r>
    </w:p>
    <w:p w:rsidR="0082704F" w:rsidRPr="00AB7237"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AB7237">
        <w:rPr>
          <w:rFonts w:ascii="Times New Roman" w:eastAsia="Times New Roman" w:hAnsi="Times New Roman" w:cs="Times New Roman"/>
          <w:color w:val="000000"/>
          <w:sz w:val="20"/>
          <w:szCs w:val="20"/>
        </w:rPr>
        <w:t xml:space="preserve">(Основание: </w:t>
      </w:r>
      <w:hyperlink r:id="rId50">
        <w:r w:rsidRPr="00AB7237">
          <w:rPr>
            <w:rFonts w:ascii="Times New Roman" w:eastAsia="Arial" w:hAnsi="Times New Roman" w:cs="Times New Roman"/>
            <w:color w:val="0F6BBF"/>
            <w:sz w:val="20"/>
            <w:szCs w:val="20"/>
          </w:rPr>
          <w:t>ч. 6</w:t>
        </w:r>
      </w:hyperlink>
      <w:r w:rsidRPr="00AB7237">
        <w:rPr>
          <w:rFonts w:ascii="Times New Roman" w:eastAsia="Times New Roman" w:hAnsi="Times New Roman" w:cs="Times New Roman"/>
          <w:color w:val="000000"/>
          <w:sz w:val="20"/>
          <w:szCs w:val="20"/>
        </w:rPr>
        <w:t xml:space="preserve">, </w:t>
      </w:r>
      <w:hyperlink r:id="rId51">
        <w:r w:rsidRPr="00AB7237">
          <w:rPr>
            <w:rFonts w:ascii="Times New Roman" w:eastAsia="Arial" w:hAnsi="Times New Roman" w:cs="Times New Roman"/>
            <w:color w:val="0F6BBF"/>
            <w:sz w:val="20"/>
            <w:szCs w:val="20"/>
          </w:rPr>
          <w:t xml:space="preserve">ч. 7 ст. 10 </w:t>
        </w:r>
      </w:hyperlink>
      <w:r w:rsidRPr="00AB7237">
        <w:rPr>
          <w:rFonts w:ascii="Times New Roman" w:eastAsia="Times New Roman" w:hAnsi="Times New Roman" w:cs="Times New Roman"/>
          <w:color w:val="000000"/>
          <w:sz w:val="20"/>
          <w:szCs w:val="20"/>
        </w:rPr>
        <w:t xml:space="preserve">Закона N 402-ФЗ, </w:t>
      </w:r>
      <w:hyperlink r:id="rId52">
        <w:r w:rsidRPr="00AB7237">
          <w:rPr>
            <w:rFonts w:ascii="Times New Roman" w:eastAsia="Arial" w:hAnsi="Times New Roman" w:cs="Times New Roman"/>
            <w:color w:val="0F6BBF"/>
            <w:sz w:val="20"/>
            <w:szCs w:val="20"/>
          </w:rPr>
          <w:t xml:space="preserve">п. 32 </w:t>
        </w:r>
      </w:hyperlink>
      <w:r w:rsidRPr="00AB7237">
        <w:rPr>
          <w:rFonts w:ascii="Times New Roman" w:eastAsia="Times New Roman" w:hAnsi="Times New Roman" w:cs="Times New Roman"/>
          <w:color w:val="000000"/>
          <w:sz w:val="20"/>
          <w:szCs w:val="20"/>
        </w:rPr>
        <w:t xml:space="preserve">, </w:t>
      </w:r>
      <w:hyperlink r:id="rId53">
        <w:r w:rsidRPr="00AB7237">
          <w:rPr>
            <w:rFonts w:ascii="Times New Roman" w:eastAsia="Arial" w:hAnsi="Times New Roman" w:cs="Times New Roman"/>
            <w:color w:val="0F6BBF"/>
            <w:sz w:val="20"/>
            <w:szCs w:val="20"/>
          </w:rPr>
          <w:t xml:space="preserve">п. 33 </w:t>
        </w:r>
      </w:hyperlink>
      <w:r w:rsidRPr="00AB7237">
        <w:rPr>
          <w:rFonts w:ascii="Times New Roman" w:eastAsia="Times New Roman" w:hAnsi="Times New Roman" w:cs="Times New Roman"/>
          <w:color w:val="000000"/>
          <w:sz w:val="20"/>
          <w:szCs w:val="20"/>
        </w:rPr>
        <w:t xml:space="preserve">Стандарта "Концептуальные основы", </w:t>
      </w:r>
      <w:hyperlink r:id="rId54">
        <w:r w:rsidRPr="00AB7237">
          <w:rPr>
            <w:rFonts w:ascii="Times New Roman" w:eastAsia="Arial" w:hAnsi="Times New Roman" w:cs="Times New Roman"/>
            <w:color w:val="0F6BBF"/>
            <w:sz w:val="20"/>
            <w:szCs w:val="20"/>
          </w:rPr>
          <w:t xml:space="preserve">п. 11, </w:t>
        </w:r>
      </w:hyperlink>
      <w:hyperlink r:id="rId55">
        <w:r w:rsidRPr="00AB7237">
          <w:rPr>
            <w:rFonts w:ascii="Times New Roman" w:eastAsia="Arial" w:hAnsi="Times New Roman" w:cs="Times New Roman"/>
            <w:color w:val="0F6BBF"/>
            <w:sz w:val="20"/>
            <w:szCs w:val="20"/>
          </w:rPr>
          <w:t xml:space="preserve">п. 19 </w:t>
        </w:r>
      </w:hyperlink>
      <w:r w:rsidRPr="00AB7237">
        <w:rPr>
          <w:rFonts w:ascii="Times New Roman" w:eastAsia="Times New Roman" w:hAnsi="Times New Roman" w:cs="Times New Roman"/>
          <w:color w:val="000000"/>
          <w:sz w:val="20"/>
          <w:szCs w:val="20"/>
        </w:rPr>
        <w:t>Инструкции N 157н)</w:t>
      </w:r>
    </w:p>
    <w:p w:rsidR="0082704F" w:rsidRPr="00ED76E0"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1.7.9. Периодичность формирования регистров устанавливается следующая:</w:t>
      </w:r>
    </w:p>
    <w:p w:rsidR="0082704F" w:rsidRPr="00ED76E0" w:rsidRDefault="00ED76E0"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w:t>
      </w:r>
      <w:r w:rsidR="007C030B" w:rsidRPr="00ED76E0">
        <w:rPr>
          <w:rFonts w:ascii="Times New Roman" w:eastAsia="Times New Roman" w:hAnsi="Times New Roman" w:cs="Times New Roman"/>
          <w:color w:val="000000"/>
          <w:sz w:val="24"/>
          <w:szCs w:val="24"/>
        </w:rPr>
        <w:t xml:space="preserve">журнал регистрации приходных и расходных кассовых документов </w:t>
      </w:r>
      <w:hyperlink r:id="rId56">
        <w:r w:rsidR="007C030B" w:rsidRPr="00ED76E0">
          <w:rPr>
            <w:rFonts w:ascii="Times New Roman" w:eastAsia="Times New Roman" w:hAnsi="Times New Roman" w:cs="Times New Roman"/>
            <w:color w:val="000000"/>
            <w:sz w:val="24"/>
            <w:szCs w:val="24"/>
          </w:rPr>
          <w:t>(</w:t>
        </w:r>
        <w:r w:rsidR="007C030B" w:rsidRPr="00ED76E0">
          <w:rPr>
            <w:rFonts w:ascii="Times New Roman" w:eastAsia="Arial" w:hAnsi="Times New Roman" w:cs="Times New Roman"/>
            <w:color w:val="0F6BBF"/>
            <w:sz w:val="24"/>
            <w:szCs w:val="24"/>
          </w:rPr>
          <w:t>ф. 0310003</w:t>
        </w:r>
      </w:hyperlink>
      <w:r w:rsidR="007C030B" w:rsidRPr="00ED76E0">
        <w:rPr>
          <w:rFonts w:ascii="Times New Roman" w:eastAsia="Times New Roman" w:hAnsi="Times New Roman" w:cs="Times New Roman"/>
          <w:color w:val="000000"/>
          <w:sz w:val="24"/>
          <w:szCs w:val="24"/>
        </w:rPr>
        <w:t xml:space="preserve">) формируется </w:t>
      </w:r>
      <w:r w:rsidR="007C030B" w:rsidRPr="00ED76E0">
        <w:rPr>
          <w:rFonts w:ascii="Times New Roman" w:eastAsia="Arial" w:hAnsi="Times New Roman" w:cs="Times New Roman"/>
          <w:bCs/>
          <w:color w:val="26282D"/>
          <w:sz w:val="24"/>
          <w:szCs w:val="24"/>
        </w:rPr>
        <w:t>ежегодно</w:t>
      </w:r>
      <w:r w:rsidRPr="00ED76E0">
        <w:rPr>
          <w:rFonts w:ascii="Times New Roman" w:eastAsia="Arial" w:hAnsi="Times New Roman" w:cs="Times New Roman"/>
          <w:bCs/>
          <w:color w:val="26282D"/>
          <w:sz w:val="24"/>
          <w:szCs w:val="24"/>
        </w:rPr>
        <w:t>;</w:t>
      </w:r>
    </w:p>
    <w:p w:rsidR="0082704F" w:rsidRPr="00ED76E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 кассовая книга (</w:t>
      </w:r>
      <w:hyperlink r:id="rId57">
        <w:r w:rsidRPr="00ED76E0">
          <w:rPr>
            <w:rFonts w:ascii="Times New Roman" w:eastAsia="Arial" w:hAnsi="Times New Roman" w:cs="Times New Roman"/>
            <w:color w:val="0F6BBF"/>
            <w:sz w:val="24"/>
            <w:szCs w:val="24"/>
          </w:rPr>
          <w:t>ф. 0504514</w:t>
        </w:r>
      </w:hyperlink>
      <w:r w:rsidRPr="00ED76E0">
        <w:rPr>
          <w:rFonts w:ascii="Times New Roman" w:eastAsia="Times New Roman" w:hAnsi="Times New Roman" w:cs="Times New Roman"/>
          <w:color w:val="000000"/>
          <w:sz w:val="24"/>
          <w:szCs w:val="24"/>
        </w:rPr>
        <w:t>) формируется</w:t>
      </w:r>
      <w:r w:rsidRPr="00ED76E0">
        <w:rPr>
          <w:rFonts w:ascii="Times New Roman" w:eastAsia="Arial" w:hAnsi="Times New Roman" w:cs="Times New Roman"/>
          <w:bCs/>
          <w:color w:val="26282D"/>
          <w:sz w:val="24"/>
          <w:szCs w:val="24"/>
        </w:rPr>
        <w:t>, ежемесячно</w:t>
      </w:r>
      <w:r w:rsidR="00ED76E0" w:rsidRPr="00ED76E0">
        <w:rPr>
          <w:rFonts w:ascii="Times New Roman" w:eastAsia="Arial" w:hAnsi="Times New Roman" w:cs="Times New Roman"/>
          <w:bCs/>
          <w:color w:val="26282D"/>
          <w:sz w:val="24"/>
          <w:szCs w:val="24"/>
        </w:rPr>
        <w:t>;</w:t>
      </w:r>
      <w:r w:rsidR="003D0FD0" w:rsidRPr="00ED76E0">
        <w:rPr>
          <w:rFonts w:ascii="Times New Roman" w:eastAsia="Arial" w:hAnsi="Times New Roman" w:cs="Times New Roman"/>
          <w:bCs/>
          <w:color w:val="26282D"/>
          <w:sz w:val="24"/>
          <w:szCs w:val="24"/>
        </w:rPr>
        <w:t xml:space="preserve"> </w:t>
      </w:r>
    </w:p>
    <w:p w:rsidR="0082704F" w:rsidRPr="00ED76E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 xml:space="preserve">- инвентарная карточка учета нефинансовых активов </w:t>
      </w:r>
      <w:hyperlink r:id="rId58">
        <w:r w:rsidRPr="00ED76E0">
          <w:rPr>
            <w:rFonts w:ascii="Times New Roman" w:eastAsia="Times New Roman" w:hAnsi="Times New Roman" w:cs="Times New Roman"/>
            <w:color w:val="000000"/>
            <w:sz w:val="24"/>
            <w:szCs w:val="24"/>
          </w:rPr>
          <w:t>(</w:t>
        </w:r>
        <w:r w:rsidRPr="00ED76E0">
          <w:rPr>
            <w:rFonts w:ascii="Times New Roman" w:eastAsia="Arial" w:hAnsi="Times New Roman" w:cs="Times New Roman"/>
            <w:color w:val="0F6BBF"/>
            <w:sz w:val="24"/>
            <w:szCs w:val="24"/>
          </w:rPr>
          <w:t>ф. 0509215</w:t>
        </w:r>
      </w:hyperlink>
      <w:r w:rsidRPr="00ED76E0">
        <w:rPr>
          <w:rFonts w:ascii="Times New Roman" w:eastAsia="Times New Roman" w:hAnsi="Times New Roman" w:cs="Times New Roman"/>
          <w:color w:val="000000"/>
          <w:sz w:val="24"/>
          <w:szCs w:val="24"/>
        </w:rPr>
        <w:t xml:space="preserve">) оформляется при принятии объекта к учету, по мере внесения изменений (данных о переоценке, </w:t>
      </w:r>
      <w:r w:rsidRPr="00ED76E0">
        <w:rPr>
          <w:rFonts w:ascii="Times New Roman" w:eastAsia="Times New Roman" w:hAnsi="Times New Roman" w:cs="Times New Roman"/>
          <w:color w:val="000000"/>
          <w:sz w:val="24"/>
          <w:szCs w:val="24"/>
        </w:rPr>
        <w:lastRenderedPageBreak/>
        <w:t>модернизации, реконструкции, консервации, капитальном ремонте, другой информации) и при выбытии. При отсутствии указанных фактов хозяйственной жизни формируется</w:t>
      </w:r>
      <w:r w:rsidRPr="00ED76E0">
        <w:rPr>
          <w:rFonts w:ascii="Times New Roman" w:eastAsia="Arial" w:hAnsi="Times New Roman" w:cs="Times New Roman"/>
          <w:bCs/>
          <w:color w:val="26282D"/>
          <w:sz w:val="24"/>
          <w:szCs w:val="24"/>
        </w:rPr>
        <w:t xml:space="preserve"> ежегодно</w:t>
      </w:r>
      <w:r w:rsidRPr="00ED76E0">
        <w:rPr>
          <w:rFonts w:ascii="Times New Roman" w:eastAsia="Times New Roman" w:hAnsi="Times New Roman" w:cs="Times New Roman"/>
          <w:color w:val="000000"/>
          <w:sz w:val="24"/>
          <w:szCs w:val="24"/>
        </w:rPr>
        <w:t xml:space="preserve"> со сведениями о начисленной амортизации;</w:t>
      </w:r>
    </w:p>
    <w:p w:rsidR="0082704F" w:rsidRPr="00ED76E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 xml:space="preserve">- инвентарная карточка группового учета нефинансовых активов </w:t>
      </w:r>
      <w:hyperlink r:id="rId59">
        <w:r w:rsidRPr="00ED76E0">
          <w:rPr>
            <w:rFonts w:ascii="Times New Roman" w:eastAsia="Times New Roman" w:hAnsi="Times New Roman" w:cs="Times New Roman"/>
            <w:color w:val="000000"/>
            <w:sz w:val="24"/>
            <w:szCs w:val="24"/>
          </w:rPr>
          <w:t>(</w:t>
        </w:r>
        <w:r w:rsidRPr="00ED76E0">
          <w:rPr>
            <w:rFonts w:ascii="Times New Roman" w:eastAsia="Arial" w:hAnsi="Times New Roman" w:cs="Times New Roman"/>
            <w:color w:val="0F6BBF"/>
            <w:sz w:val="24"/>
            <w:szCs w:val="24"/>
          </w:rPr>
          <w:t>ф. 0509216</w:t>
        </w:r>
      </w:hyperlink>
      <w:r w:rsidRPr="00ED76E0">
        <w:rPr>
          <w:rFonts w:ascii="Times New Roman" w:eastAsia="Times New Roman" w:hAnsi="Times New Roman" w:cs="Times New Roman"/>
          <w:color w:val="000000"/>
          <w:sz w:val="24"/>
          <w:szCs w:val="24"/>
        </w:rPr>
        <w:t>) оформляется при принятии объектов к учету, по мере внесения изменений и при выбытии;</w:t>
      </w:r>
    </w:p>
    <w:p w:rsidR="0082704F" w:rsidRPr="00ED76E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 xml:space="preserve">- опись инвентарных карточек по учету нефинансовых активов </w:t>
      </w:r>
      <w:hyperlink r:id="rId60">
        <w:r w:rsidRPr="00ED76E0">
          <w:rPr>
            <w:rFonts w:ascii="Times New Roman" w:eastAsia="Times New Roman" w:hAnsi="Times New Roman" w:cs="Times New Roman"/>
            <w:color w:val="000000"/>
            <w:sz w:val="24"/>
            <w:szCs w:val="24"/>
          </w:rPr>
          <w:t>(</w:t>
        </w:r>
        <w:r w:rsidRPr="00ED76E0">
          <w:rPr>
            <w:rFonts w:ascii="Times New Roman" w:eastAsia="Arial" w:hAnsi="Times New Roman" w:cs="Times New Roman"/>
            <w:color w:val="0F6BBF"/>
            <w:sz w:val="24"/>
            <w:szCs w:val="24"/>
          </w:rPr>
          <w:t>ф. 0504033</w:t>
        </w:r>
      </w:hyperlink>
      <w:r w:rsidRPr="00ED76E0">
        <w:rPr>
          <w:rFonts w:ascii="Times New Roman" w:eastAsia="Times New Roman" w:hAnsi="Times New Roman" w:cs="Times New Roman"/>
          <w:color w:val="000000"/>
          <w:sz w:val="24"/>
          <w:szCs w:val="24"/>
        </w:rPr>
        <w:t xml:space="preserve">) формируется </w:t>
      </w:r>
      <w:r w:rsidRPr="00ED76E0">
        <w:rPr>
          <w:rFonts w:ascii="Times New Roman" w:eastAsia="Arial" w:hAnsi="Times New Roman" w:cs="Times New Roman"/>
          <w:bCs/>
          <w:color w:val="26282D"/>
          <w:sz w:val="24"/>
          <w:szCs w:val="24"/>
        </w:rPr>
        <w:t xml:space="preserve"> ежегодно на последний день года</w:t>
      </w:r>
      <w:r w:rsidRPr="00ED76E0">
        <w:rPr>
          <w:rFonts w:ascii="Times New Roman" w:eastAsia="Times New Roman" w:hAnsi="Times New Roman" w:cs="Times New Roman"/>
          <w:color w:val="000000"/>
          <w:sz w:val="24"/>
          <w:szCs w:val="24"/>
        </w:rPr>
        <w:t>. Опись инвентарных карточек (</w:t>
      </w:r>
      <w:hyperlink r:id="rId61">
        <w:r w:rsidRPr="00ED76E0">
          <w:rPr>
            <w:rFonts w:ascii="Times New Roman" w:eastAsia="Arial" w:hAnsi="Times New Roman" w:cs="Times New Roman"/>
            <w:color w:val="0F6BBF"/>
            <w:sz w:val="24"/>
            <w:szCs w:val="24"/>
          </w:rPr>
          <w:t>ф. 0504033</w:t>
        </w:r>
      </w:hyperlink>
      <w:r w:rsidRPr="00ED76E0">
        <w:rPr>
          <w:rFonts w:ascii="Times New Roman" w:eastAsia="Times New Roman" w:hAnsi="Times New Roman" w:cs="Times New Roman"/>
          <w:color w:val="000000"/>
          <w:sz w:val="24"/>
          <w:szCs w:val="24"/>
        </w:rPr>
        <w:t>) составляется без включения информации об инвентарных объектах, выбывших до начала установленного периода;</w:t>
      </w:r>
    </w:p>
    <w:p w:rsidR="0082704F" w:rsidRPr="00ED76E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 инвентарный список нефинансовых активов (</w:t>
      </w:r>
      <w:hyperlink r:id="rId62">
        <w:r w:rsidRPr="00ED76E0">
          <w:rPr>
            <w:rFonts w:ascii="Times New Roman" w:eastAsia="Arial" w:hAnsi="Times New Roman" w:cs="Times New Roman"/>
            <w:color w:val="0F6BBF"/>
            <w:sz w:val="24"/>
            <w:szCs w:val="24"/>
          </w:rPr>
          <w:t xml:space="preserve">ф. 0504034) </w:t>
        </w:r>
      </w:hyperlink>
      <w:r w:rsidRPr="00ED76E0">
        <w:rPr>
          <w:rFonts w:ascii="Times New Roman" w:eastAsia="Times New Roman" w:hAnsi="Times New Roman" w:cs="Times New Roman"/>
          <w:color w:val="000000"/>
          <w:sz w:val="24"/>
          <w:szCs w:val="24"/>
        </w:rPr>
        <w:t xml:space="preserve">формируется </w:t>
      </w:r>
      <w:bookmarkStart w:id="5" w:name="_page_153_0"/>
      <w:bookmarkEnd w:id="4"/>
      <w:r w:rsidRPr="00ED76E0">
        <w:rPr>
          <w:rFonts w:ascii="Times New Roman" w:eastAsia="Arial" w:hAnsi="Times New Roman" w:cs="Times New Roman"/>
          <w:bCs/>
          <w:color w:val="26282D"/>
          <w:sz w:val="24"/>
          <w:szCs w:val="24"/>
        </w:rPr>
        <w:t xml:space="preserve"> ежегодно на последний день года</w:t>
      </w:r>
      <w:r w:rsidRPr="00ED76E0">
        <w:rPr>
          <w:rFonts w:ascii="Times New Roman" w:eastAsia="Times New Roman" w:hAnsi="Times New Roman" w:cs="Times New Roman"/>
          <w:color w:val="000000"/>
          <w:sz w:val="24"/>
          <w:szCs w:val="24"/>
        </w:rPr>
        <w:t>.</w:t>
      </w:r>
    </w:p>
    <w:p w:rsidR="0082704F" w:rsidRPr="00ED76E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 xml:space="preserve">- оборотная ведомость </w:t>
      </w:r>
      <w:hyperlink r:id="rId63">
        <w:r w:rsidRPr="00ED76E0">
          <w:rPr>
            <w:rFonts w:ascii="Times New Roman" w:eastAsia="Times New Roman" w:hAnsi="Times New Roman" w:cs="Times New Roman"/>
            <w:color w:val="000000"/>
            <w:sz w:val="24"/>
            <w:szCs w:val="24"/>
          </w:rPr>
          <w:t>(</w:t>
        </w:r>
        <w:r w:rsidRPr="00ED76E0">
          <w:rPr>
            <w:rFonts w:ascii="Times New Roman" w:eastAsia="Arial" w:hAnsi="Times New Roman" w:cs="Times New Roman"/>
            <w:color w:val="0F6BBF"/>
            <w:sz w:val="24"/>
            <w:szCs w:val="24"/>
          </w:rPr>
          <w:t>ф. 0504036</w:t>
        </w:r>
      </w:hyperlink>
      <w:r w:rsidRPr="00ED76E0">
        <w:rPr>
          <w:rFonts w:ascii="Times New Roman" w:eastAsia="Times New Roman" w:hAnsi="Times New Roman" w:cs="Times New Roman"/>
          <w:color w:val="000000"/>
          <w:sz w:val="24"/>
          <w:szCs w:val="24"/>
        </w:rPr>
        <w:t>) формируется</w:t>
      </w:r>
      <w:r w:rsidR="00114180" w:rsidRPr="00ED76E0">
        <w:rPr>
          <w:rFonts w:ascii="Times New Roman" w:eastAsia="Times New Roman" w:hAnsi="Times New Roman" w:cs="Times New Roman"/>
          <w:color w:val="000000"/>
          <w:sz w:val="24"/>
          <w:szCs w:val="24"/>
        </w:rPr>
        <w:t xml:space="preserve"> </w:t>
      </w:r>
      <w:r w:rsidRPr="00ED76E0">
        <w:rPr>
          <w:rFonts w:ascii="Times New Roman" w:eastAsia="Arial" w:hAnsi="Times New Roman" w:cs="Times New Roman"/>
          <w:bCs/>
          <w:color w:val="26282D"/>
          <w:sz w:val="24"/>
          <w:szCs w:val="24"/>
        </w:rPr>
        <w:t>ежемесячно</w:t>
      </w:r>
      <w:r w:rsidRPr="00ED76E0">
        <w:rPr>
          <w:rFonts w:ascii="Times New Roman" w:eastAsia="Times New Roman" w:hAnsi="Times New Roman" w:cs="Times New Roman"/>
          <w:color w:val="000000"/>
          <w:sz w:val="24"/>
          <w:szCs w:val="24"/>
        </w:rPr>
        <w:t>;</w:t>
      </w:r>
    </w:p>
    <w:p w:rsidR="0082704F" w:rsidRPr="00ED76E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 Журналы учета (</w:t>
      </w:r>
      <w:hyperlink r:id="rId64">
        <w:r w:rsidRPr="00ED76E0">
          <w:rPr>
            <w:rFonts w:ascii="Times New Roman" w:eastAsia="Arial" w:hAnsi="Times New Roman" w:cs="Times New Roman"/>
            <w:color w:val="0F6BBF"/>
            <w:sz w:val="24"/>
            <w:szCs w:val="24"/>
          </w:rPr>
          <w:t>ф. 0504064</w:t>
        </w:r>
      </w:hyperlink>
      <w:r w:rsidRPr="00ED76E0">
        <w:rPr>
          <w:rFonts w:ascii="Times New Roman" w:eastAsia="Times New Roman" w:hAnsi="Times New Roman" w:cs="Times New Roman"/>
          <w:color w:val="000000"/>
          <w:sz w:val="24"/>
          <w:szCs w:val="24"/>
        </w:rPr>
        <w:t xml:space="preserve">, </w:t>
      </w:r>
      <w:hyperlink r:id="rId65">
        <w:r w:rsidRPr="00ED76E0">
          <w:rPr>
            <w:rFonts w:ascii="Times New Roman" w:eastAsia="Arial" w:hAnsi="Times New Roman" w:cs="Times New Roman"/>
            <w:color w:val="0F6BBF"/>
            <w:sz w:val="24"/>
            <w:szCs w:val="24"/>
          </w:rPr>
          <w:t xml:space="preserve">ф. 0504071 </w:t>
        </w:r>
      </w:hyperlink>
      <w:r w:rsidRPr="00ED76E0">
        <w:rPr>
          <w:rFonts w:ascii="Times New Roman" w:eastAsia="Times New Roman" w:hAnsi="Times New Roman" w:cs="Times New Roman"/>
          <w:color w:val="000000"/>
          <w:sz w:val="24"/>
          <w:szCs w:val="24"/>
        </w:rPr>
        <w:t>и иные) формируются</w:t>
      </w:r>
      <w:r w:rsidRPr="00ED76E0">
        <w:rPr>
          <w:rFonts w:ascii="Times New Roman" w:eastAsia="Arial" w:hAnsi="Times New Roman" w:cs="Times New Roman"/>
          <w:bCs/>
          <w:color w:val="26282D"/>
          <w:sz w:val="24"/>
          <w:szCs w:val="24"/>
        </w:rPr>
        <w:t xml:space="preserve"> ежемесячно</w:t>
      </w:r>
      <w:r w:rsidRPr="00ED76E0">
        <w:rPr>
          <w:rFonts w:ascii="Times New Roman" w:eastAsia="Times New Roman" w:hAnsi="Times New Roman" w:cs="Times New Roman"/>
          <w:color w:val="000000"/>
          <w:sz w:val="24"/>
          <w:szCs w:val="24"/>
        </w:rPr>
        <w:t>;</w:t>
      </w:r>
    </w:p>
    <w:p w:rsidR="0082704F" w:rsidRPr="00ED76E0"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ED76E0">
        <w:rPr>
          <w:rFonts w:ascii="Times New Roman" w:eastAsia="Times New Roman" w:hAnsi="Times New Roman" w:cs="Times New Roman"/>
          <w:color w:val="000000"/>
          <w:sz w:val="24"/>
          <w:szCs w:val="24"/>
        </w:rPr>
        <w:t>- другие регистры, не указанные выше, заполняются по мере необходимости, но не реже 1 раза в год.</w:t>
      </w:r>
    </w:p>
    <w:p w:rsidR="0082704F" w:rsidRPr="00843F0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ED76E0">
        <w:rPr>
          <w:rFonts w:ascii="Times New Roman" w:eastAsia="Times New Roman" w:hAnsi="Times New Roman" w:cs="Times New Roman"/>
          <w:color w:val="000000"/>
          <w:sz w:val="24"/>
          <w:szCs w:val="24"/>
        </w:rPr>
        <w:t xml:space="preserve">Правила включения учетных данных в регистр учета "Журналы операций", а также нумерация "Журналов операций" </w:t>
      </w:r>
      <w:r w:rsidRPr="00843F0F">
        <w:rPr>
          <w:rFonts w:ascii="Times New Roman" w:eastAsia="Times New Roman" w:hAnsi="Times New Roman" w:cs="Times New Roman"/>
          <w:color w:val="000000"/>
          <w:sz w:val="24"/>
          <w:szCs w:val="24"/>
        </w:rPr>
        <w:t xml:space="preserve">осуществляются согласно </w:t>
      </w:r>
      <w:hyperlink w:anchor="_page_849_0">
        <w:r w:rsidRPr="00843F0F">
          <w:rPr>
            <w:rFonts w:ascii="Times New Roman" w:eastAsia="Arial" w:hAnsi="Times New Roman" w:cs="Times New Roman"/>
            <w:color w:val="0F6BBF"/>
            <w:sz w:val="24"/>
            <w:szCs w:val="24"/>
          </w:rPr>
          <w:t xml:space="preserve">Приложению </w:t>
        </w:r>
      </w:hyperlink>
      <w:r w:rsidRPr="00843F0F">
        <w:rPr>
          <w:rFonts w:ascii="Times New Roman" w:eastAsia="Arial" w:hAnsi="Times New Roman" w:cs="Times New Roman"/>
          <w:bCs/>
          <w:color w:val="26282D"/>
          <w:sz w:val="24"/>
          <w:szCs w:val="24"/>
        </w:rPr>
        <w:t>N</w:t>
      </w:r>
      <w:r w:rsidR="00843F0F" w:rsidRPr="00843F0F">
        <w:rPr>
          <w:rFonts w:ascii="Times New Roman" w:eastAsia="Arial" w:hAnsi="Times New Roman" w:cs="Times New Roman"/>
          <w:bCs/>
          <w:color w:val="26282D"/>
          <w:sz w:val="24"/>
          <w:szCs w:val="24"/>
        </w:rPr>
        <w:t>9.</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843F0F">
        <w:rPr>
          <w:rFonts w:ascii="Times New Roman" w:eastAsia="Times New Roman" w:hAnsi="Times New Roman" w:cs="Times New Roman"/>
          <w:color w:val="000000"/>
          <w:sz w:val="24"/>
          <w:szCs w:val="24"/>
        </w:rPr>
        <w:t xml:space="preserve">(Основание: </w:t>
      </w:r>
      <w:hyperlink r:id="rId66">
        <w:r w:rsidRPr="00843F0F">
          <w:rPr>
            <w:rFonts w:ascii="Times New Roman" w:eastAsia="Arial" w:hAnsi="Times New Roman" w:cs="Times New Roman"/>
            <w:color w:val="0F6BBF"/>
            <w:sz w:val="24"/>
            <w:szCs w:val="24"/>
          </w:rPr>
          <w:t xml:space="preserve">п. 11, </w:t>
        </w:r>
      </w:hyperlink>
      <w:hyperlink r:id="rId67">
        <w:r w:rsidRPr="00843F0F">
          <w:rPr>
            <w:rFonts w:ascii="Times New Roman" w:eastAsia="Arial" w:hAnsi="Times New Roman" w:cs="Times New Roman"/>
            <w:color w:val="0F6BBF"/>
            <w:sz w:val="24"/>
            <w:szCs w:val="24"/>
          </w:rPr>
          <w:t xml:space="preserve">п. 19 </w:t>
        </w:r>
      </w:hyperlink>
      <w:r w:rsidRPr="00843F0F">
        <w:rPr>
          <w:rFonts w:ascii="Times New Roman" w:eastAsia="Times New Roman" w:hAnsi="Times New Roman" w:cs="Times New Roman"/>
          <w:color w:val="000000"/>
          <w:sz w:val="24"/>
          <w:szCs w:val="24"/>
        </w:rPr>
        <w:t>Инструкции N 157н)</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1.7.10. Бюджетная (финансовая) отчетность, составленная автоматизированным способом, распечатывается на бумажных носителях в день ее представления.</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Формирование регистров бюджетного учета, на основании которых сформирована бюджетная (</w:t>
      </w:r>
      <w:proofErr w:type="gramStart"/>
      <w:r w:rsidRPr="00A74E02">
        <w:rPr>
          <w:rFonts w:ascii="Times New Roman" w:eastAsia="Times New Roman" w:hAnsi="Times New Roman" w:cs="Times New Roman"/>
          <w:color w:val="000000"/>
          <w:sz w:val="24"/>
          <w:szCs w:val="24"/>
        </w:rPr>
        <w:t xml:space="preserve">финансовая) </w:t>
      </w:r>
      <w:proofErr w:type="gramEnd"/>
      <w:r w:rsidRPr="00A74E02">
        <w:rPr>
          <w:rFonts w:ascii="Times New Roman" w:eastAsia="Times New Roman" w:hAnsi="Times New Roman" w:cs="Times New Roman"/>
          <w:color w:val="000000"/>
          <w:sz w:val="24"/>
          <w:szCs w:val="24"/>
        </w:rPr>
        <w:t>отчетность, осуществляется не позднее</w:t>
      </w:r>
      <w:r w:rsidR="00AF072A">
        <w:rPr>
          <w:rFonts w:ascii="Times New Roman" w:eastAsia="Times New Roman" w:hAnsi="Times New Roman" w:cs="Times New Roman"/>
          <w:color w:val="000000"/>
          <w:sz w:val="24"/>
          <w:szCs w:val="24"/>
        </w:rPr>
        <w:t xml:space="preserve"> </w:t>
      </w:r>
      <w:r w:rsidRPr="00A74E02">
        <w:rPr>
          <w:rFonts w:ascii="Times New Roman" w:eastAsia="Arial" w:hAnsi="Times New Roman" w:cs="Times New Roman"/>
          <w:bCs/>
          <w:color w:val="26282D"/>
          <w:sz w:val="24"/>
          <w:szCs w:val="24"/>
        </w:rPr>
        <w:t>20</w:t>
      </w:r>
      <w:r w:rsidR="00AF072A">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числа месяца, следующего за отчетным</w:t>
      </w:r>
      <w:r w:rsidR="00AF072A">
        <w:rPr>
          <w:rFonts w:ascii="Times New Roman" w:eastAsia="Arial" w:hAnsi="Times New Roman" w:cs="Times New Roman"/>
          <w:bCs/>
          <w:color w:val="26282D"/>
          <w:sz w:val="24"/>
          <w:szCs w:val="24"/>
        </w:rPr>
        <w:t>.</w:t>
      </w:r>
    </w:p>
    <w:p w:rsidR="0082704F" w:rsidRPr="00AF072A"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F072A">
        <w:rPr>
          <w:rFonts w:ascii="Times New Roman" w:eastAsia="Times New Roman" w:hAnsi="Times New Roman" w:cs="Times New Roman"/>
          <w:color w:val="000000"/>
          <w:sz w:val="24"/>
          <w:szCs w:val="24"/>
        </w:rPr>
        <w:t>1.8 Особенности применения первичных документов:</w:t>
      </w:r>
    </w:p>
    <w:p w:rsidR="0082704F" w:rsidRPr="00AF072A"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F072A">
        <w:rPr>
          <w:rFonts w:ascii="Times New Roman" w:eastAsia="Times New Roman" w:hAnsi="Times New Roman" w:cs="Times New Roman"/>
          <w:color w:val="000000"/>
          <w:sz w:val="24"/>
          <w:szCs w:val="24"/>
        </w:rPr>
        <w:t>1.8.1. В "Табеле учета использования рабочего времени" (</w:t>
      </w:r>
      <w:hyperlink r:id="rId68">
        <w:r w:rsidRPr="00AF072A">
          <w:rPr>
            <w:rFonts w:ascii="Times New Roman" w:eastAsia="Arial" w:hAnsi="Times New Roman" w:cs="Times New Roman"/>
            <w:color w:val="0F6BBF"/>
            <w:sz w:val="24"/>
            <w:szCs w:val="24"/>
          </w:rPr>
          <w:t>ф. 0504421</w:t>
        </w:r>
      </w:hyperlink>
      <w:r w:rsidRPr="00AF072A">
        <w:rPr>
          <w:rFonts w:ascii="Times New Roman" w:eastAsia="Times New Roman" w:hAnsi="Times New Roman" w:cs="Times New Roman"/>
          <w:color w:val="000000"/>
          <w:sz w:val="24"/>
          <w:szCs w:val="24"/>
        </w:rPr>
        <w:t xml:space="preserve">) регистрируются </w:t>
      </w:r>
      <w:r w:rsidRPr="00AF072A">
        <w:rPr>
          <w:rFonts w:ascii="Times New Roman" w:eastAsia="Arial" w:hAnsi="Times New Roman" w:cs="Times New Roman"/>
          <w:bCs/>
          <w:color w:val="26282D"/>
          <w:sz w:val="24"/>
          <w:szCs w:val="24"/>
        </w:rPr>
        <w:t>случаи отклонений от нормального использования рабочего времени, установленного правилами внутреннего трудового распорядка;</w:t>
      </w:r>
    </w:p>
    <w:p w:rsidR="0082704F" w:rsidRPr="00AB7237" w:rsidRDefault="003A64BD" w:rsidP="00237000">
      <w:pPr>
        <w:widowControl w:val="0"/>
        <w:spacing w:line="240" w:lineRule="auto"/>
        <w:ind w:right="-8" w:firstLine="851"/>
        <w:jc w:val="both"/>
        <w:rPr>
          <w:rFonts w:ascii="Times New Roman" w:eastAsia="Times New Roman" w:hAnsi="Times New Roman" w:cs="Times New Roman"/>
          <w:color w:val="000000"/>
          <w:sz w:val="20"/>
          <w:szCs w:val="20"/>
        </w:rPr>
      </w:pPr>
      <w:r w:rsidRPr="00AB7237">
        <w:rPr>
          <w:rFonts w:ascii="Times New Roman" w:eastAsia="Times New Roman" w:hAnsi="Times New Roman" w:cs="Times New Roman"/>
          <w:color w:val="000000"/>
          <w:sz w:val="20"/>
          <w:szCs w:val="20"/>
        </w:rPr>
        <w:t xml:space="preserve"> </w:t>
      </w:r>
      <w:proofErr w:type="gramStart"/>
      <w:r w:rsidR="007C030B" w:rsidRPr="00AB7237">
        <w:rPr>
          <w:rFonts w:ascii="Times New Roman" w:eastAsia="Times New Roman" w:hAnsi="Times New Roman" w:cs="Times New Roman"/>
          <w:color w:val="000000"/>
          <w:sz w:val="20"/>
          <w:szCs w:val="20"/>
        </w:rPr>
        <w:t>(Основание:</w:t>
      </w:r>
      <w:proofErr w:type="gramEnd"/>
      <w:r w:rsidR="007C030B" w:rsidRPr="00AB7237">
        <w:rPr>
          <w:rFonts w:ascii="Times New Roman" w:eastAsia="Times New Roman" w:hAnsi="Times New Roman" w:cs="Times New Roman"/>
          <w:color w:val="000000"/>
          <w:sz w:val="20"/>
          <w:szCs w:val="20"/>
        </w:rPr>
        <w:t xml:space="preserve"> </w:t>
      </w:r>
      <w:hyperlink r:id="rId69">
        <w:proofErr w:type="gramStart"/>
        <w:r w:rsidR="007C030B" w:rsidRPr="00AB7237">
          <w:rPr>
            <w:rFonts w:ascii="Times New Roman" w:eastAsia="Arial" w:hAnsi="Times New Roman" w:cs="Times New Roman"/>
            <w:color w:val="0F6BBF"/>
            <w:sz w:val="20"/>
            <w:szCs w:val="20"/>
          </w:rPr>
          <w:t>Методические указания</w:t>
        </w:r>
      </w:hyperlink>
      <w:r w:rsidR="007C030B" w:rsidRPr="00AB7237">
        <w:rPr>
          <w:rFonts w:ascii="Times New Roman" w:eastAsia="Times New Roman" w:hAnsi="Times New Roman" w:cs="Times New Roman"/>
          <w:color w:val="000000"/>
          <w:sz w:val="20"/>
          <w:szCs w:val="20"/>
        </w:rPr>
        <w:t xml:space="preserve">, утвержденные Приказом N 52н, </w:t>
      </w:r>
      <w:hyperlink r:id="rId70">
        <w:r w:rsidR="007C030B" w:rsidRPr="00AB7237">
          <w:rPr>
            <w:rFonts w:ascii="Times New Roman" w:eastAsia="Arial" w:hAnsi="Times New Roman" w:cs="Times New Roman"/>
            <w:color w:val="0F6BBF"/>
            <w:sz w:val="20"/>
            <w:szCs w:val="20"/>
          </w:rPr>
          <w:t xml:space="preserve">письмо </w:t>
        </w:r>
      </w:hyperlink>
      <w:r w:rsidR="007C030B" w:rsidRPr="00AB7237">
        <w:rPr>
          <w:rFonts w:ascii="Times New Roman" w:eastAsia="Times New Roman" w:hAnsi="Times New Roman" w:cs="Times New Roman"/>
          <w:color w:val="000000"/>
          <w:sz w:val="20"/>
          <w:szCs w:val="20"/>
        </w:rPr>
        <w:t>Минфина России от 02.06.2016 N 02-06-10/32007)</w:t>
      </w:r>
      <w:proofErr w:type="gramEnd"/>
    </w:p>
    <w:p w:rsidR="0082704F" w:rsidRPr="00AF072A"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F072A">
        <w:rPr>
          <w:rFonts w:ascii="Times New Roman" w:eastAsia="Times New Roman" w:hAnsi="Times New Roman" w:cs="Times New Roman"/>
          <w:sz w:val="24"/>
          <w:szCs w:val="24"/>
        </w:rPr>
        <w:t xml:space="preserve">1.8.2. При </w:t>
      </w:r>
      <w:r w:rsidRPr="00AF072A">
        <w:rPr>
          <w:rFonts w:ascii="Times New Roman" w:eastAsia="Times New Roman" w:hAnsi="Times New Roman" w:cs="Times New Roman"/>
          <w:color w:val="000000"/>
          <w:sz w:val="24"/>
          <w:szCs w:val="24"/>
        </w:rPr>
        <w:t xml:space="preserve">ремонте нового оборудования, неисправность которого была выявлена при монтаже, составляется </w:t>
      </w:r>
      <w:r w:rsidRPr="00AF072A">
        <w:rPr>
          <w:rFonts w:ascii="Times New Roman" w:eastAsia="Arial" w:hAnsi="Times New Roman" w:cs="Times New Roman"/>
          <w:bCs/>
          <w:color w:val="26282D"/>
          <w:sz w:val="24"/>
          <w:szCs w:val="24"/>
        </w:rPr>
        <w:t>"Акт о выявленных дефектах оборудования" по форме ОС N 16, утв. Постановлением Госкомстата России от 21.01.2003 N 7</w:t>
      </w:r>
      <w:r w:rsidR="003D0FD0" w:rsidRPr="00AF072A">
        <w:rPr>
          <w:rFonts w:ascii="Times New Roman" w:eastAsia="Arial" w:hAnsi="Times New Roman" w:cs="Times New Roman"/>
          <w:bCs/>
          <w:color w:val="26282D"/>
          <w:sz w:val="24"/>
          <w:szCs w:val="24"/>
        </w:rPr>
        <w:t>.</w:t>
      </w:r>
    </w:p>
    <w:p w:rsidR="0082704F" w:rsidRPr="00AF072A"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F072A">
        <w:rPr>
          <w:rFonts w:ascii="Times New Roman" w:eastAsia="Times New Roman" w:hAnsi="Times New Roman" w:cs="Times New Roman"/>
          <w:color w:val="000000"/>
          <w:sz w:val="24"/>
          <w:szCs w:val="24"/>
        </w:rPr>
        <w:t>1.8.3. При ведении Инвентарной карточки в виде электронного документа (регистра) копии формируются на бумажных носителях:</w:t>
      </w:r>
    </w:p>
    <w:p w:rsidR="0082704F" w:rsidRPr="00AF072A"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F072A">
        <w:rPr>
          <w:rFonts w:ascii="Times New Roman" w:eastAsia="Arial" w:hAnsi="Times New Roman" w:cs="Times New Roman"/>
          <w:bCs/>
          <w:color w:val="26282D"/>
          <w:sz w:val="24"/>
          <w:szCs w:val="24"/>
        </w:rPr>
        <w:t>- при закрытии Инвентарной карточки (выбытии инвентарного объекта),</w:t>
      </w:r>
    </w:p>
    <w:p w:rsidR="0082704F" w:rsidRPr="00AF072A"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F072A">
        <w:rPr>
          <w:rFonts w:ascii="Times New Roman" w:eastAsia="Arial" w:hAnsi="Times New Roman" w:cs="Times New Roman"/>
          <w:bCs/>
          <w:color w:val="26282D"/>
          <w:sz w:val="24"/>
          <w:szCs w:val="24"/>
        </w:rPr>
        <w:t>-по требованию органов, осуществляющих контроль в соответствии с законодательством Российской Федерации, суда и прокуратуры;</w:t>
      </w:r>
    </w:p>
    <w:p w:rsidR="00D03859" w:rsidRPr="00AB7237"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proofErr w:type="gramStart"/>
      <w:r w:rsidRPr="00AB7237">
        <w:rPr>
          <w:rFonts w:ascii="Times New Roman" w:eastAsia="Times New Roman" w:hAnsi="Times New Roman" w:cs="Times New Roman"/>
          <w:color w:val="000000"/>
          <w:sz w:val="20"/>
          <w:szCs w:val="20"/>
        </w:rPr>
        <w:t>(Основание:</w:t>
      </w:r>
      <w:proofErr w:type="gramEnd"/>
      <w:r w:rsidRPr="00AB7237">
        <w:rPr>
          <w:rFonts w:ascii="Times New Roman" w:eastAsia="Times New Roman" w:hAnsi="Times New Roman" w:cs="Times New Roman"/>
          <w:color w:val="000000"/>
          <w:sz w:val="20"/>
          <w:szCs w:val="20"/>
        </w:rPr>
        <w:t xml:space="preserve"> </w:t>
      </w:r>
      <w:hyperlink r:id="rId71">
        <w:proofErr w:type="gramStart"/>
        <w:r w:rsidRPr="00AB7237">
          <w:rPr>
            <w:rFonts w:ascii="Times New Roman" w:eastAsia="Arial" w:hAnsi="Times New Roman" w:cs="Times New Roman"/>
            <w:color w:val="0F6BBF"/>
            <w:sz w:val="20"/>
            <w:szCs w:val="20"/>
          </w:rPr>
          <w:t>Методические указания</w:t>
        </w:r>
      </w:hyperlink>
      <w:r w:rsidRPr="00AB7237">
        <w:rPr>
          <w:rFonts w:ascii="Times New Roman" w:eastAsia="Times New Roman" w:hAnsi="Times New Roman" w:cs="Times New Roman"/>
          <w:color w:val="000000"/>
          <w:sz w:val="20"/>
          <w:szCs w:val="20"/>
        </w:rPr>
        <w:t xml:space="preserve">, утвержденные Приказом N 52н) </w:t>
      </w:r>
      <w:proofErr w:type="gramEnd"/>
    </w:p>
    <w:p w:rsidR="0082704F" w:rsidRPr="00AF072A"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6" w:name="_page_193_0"/>
      <w:bookmarkEnd w:id="5"/>
      <w:r w:rsidRPr="00AF072A">
        <w:rPr>
          <w:rFonts w:ascii="Times New Roman" w:eastAsia="Times New Roman" w:hAnsi="Times New Roman" w:cs="Times New Roman"/>
          <w:color w:val="000000"/>
          <w:sz w:val="24"/>
          <w:szCs w:val="24"/>
        </w:rPr>
        <w:t xml:space="preserve">1.8.5. При заполнении Табеля </w:t>
      </w:r>
      <w:hyperlink r:id="rId72">
        <w:r w:rsidRPr="00AF072A">
          <w:rPr>
            <w:rFonts w:ascii="Times New Roman" w:eastAsia="Times New Roman" w:hAnsi="Times New Roman" w:cs="Times New Roman"/>
            <w:color w:val="000000"/>
            <w:sz w:val="24"/>
            <w:szCs w:val="24"/>
          </w:rPr>
          <w:t>(</w:t>
        </w:r>
        <w:r w:rsidRPr="00AF072A">
          <w:rPr>
            <w:rFonts w:ascii="Times New Roman" w:eastAsia="Arial" w:hAnsi="Times New Roman" w:cs="Times New Roman"/>
            <w:color w:val="0F6BBF"/>
            <w:sz w:val="24"/>
            <w:szCs w:val="24"/>
          </w:rPr>
          <w:t>ф. 0504421</w:t>
        </w:r>
      </w:hyperlink>
      <w:r w:rsidRPr="00AF072A">
        <w:rPr>
          <w:rFonts w:ascii="Times New Roman" w:eastAsia="Times New Roman" w:hAnsi="Times New Roman" w:cs="Times New Roman"/>
          <w:color w:val="000000"/>
          <w:sz w:val="24"/>
          <w:szCs w:val="24"/>
        </w:rPr>
        <w:t>) применяются следующие дополнительные условные обозначения:</w:t>
      </w:r>
    </w:p>
    <w:p w:rsidR="005F50BF" w:rsidRPr="00AF072A" w:rsidRDefault="005F50BF" w:rsidP="00237000">
      <w:pPr>
        <w:widowControl w:val="0"/>
        <w:spacing w:line="240" w:lineRule="auto"/>
        <w:ind w:right="-8" w:firstLine="851"/>
        <w:jc w:val="both"/>
        <w:rPr>
          <w:rFonts w:ascii="Times New Roman" w:eastAsia="Arial" w:hAnsi="Times New Roman" w:cs="Times New Roman"/>
          <w:bCs/>
          <w:color w:val="26282D"/>
          <w:sz w:val="24"/>
          <w:szCs w:val="24"/>
        </w:rPr>
      </w:pPr>
      <w:r w:rsidRPr="00AF072A">
        <w:rPr>
          <w:rFonts w:ascii="Times New Roman" w:eastAsia="Arial" w:hAnsi="Times New Roman" w:cs="Times New Roman"/>
          <w:bCs/>
          <w:color w:val="26282D"/>
          <w:sz w:val="24"/>
          <w:szCs w:val="24"/>
        </w:rPr>
        <w:t>-диспансеризация-Д</w:t>
      </w:r>
      <w:r w:rsidR="00AF072A" w:rsidRPr="00AF072A">
        <w:rPr>
          <w:rFonts w:ascii="Times New Roman" w:eastAsia="Arial" w:hAnsi="Times New Roman" w:cs="Times New Roman"/>
          <w:bCs/>
          <w:color w:val="26282D"/>
          <w:sz w:val="24"/>
          <w:szCs w:val="24"/>
        </w:rPr>
        <w:t>;</w:t>
      </w:r>
    </w:p>
    <w:p w:rsidR="0082704F" w:rsidRPr="00AF072A"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F072A">
        <w:rPr>
          <w:rFonts w:ascii="Times New Roman" w:eastAsia="Arial" w:hAnsi="Times New Roman" w:cs="Times New Roman"/>
          <w:bCs/>
          <w:color w:val="26282D"/>
          <w:sz w:val="24"/>
          <w:szCs w:val="24"/>
        </w:rPr>
        <w:t>-</w:t>
      </w:r>
      <w:r w:rsidR="003D0FD0"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дополнительные</w:t>
      </w:r>
      <w:r w:rsidR="005F50BF"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выходные</w:t>
      </w:r>
      <w:r w:rsidR="005F50BF"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дни</w:t>
      </w:r>
      <w:r w:rsidR="005F50BF"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(оплачиваемые)</w:t>
      </w:r>
      <w:r w:rsidR="00BE0691" w:rsidRPr="00AF072A">
        <w:rPr>
          <w:rFonts w:ascii="Times New Roman" w:eastAsia="Arial" w:hAnsi="Times New Roman" w:cs="Times New Roman"/>
          <w:bCs/>
          <w:color w:val="26282D"/>
          <w:sz w:val="24"/>
          <w:szCs w:val="24"/>
        </w:rPr>
        <w:t xml:space="preserve"> </w:t>
      </w:r>
      <w:r w:rsidR="00D03859" w:rsidRPr="00AF072A">
        <w:rPr>
          <w:rFonts w:ascii="Times New Roman" w:eastAsia="Arial" w:hAnsi="Times New Roman" w:cs="Times New Roman"/>
          <w:bCs/>
          <w:color w:val="26282D"/>
          <w:sz w:val="24"/>
          <w:szCs w:val="24"/>
        </w:rPr>
        <w:t>-</w:t>
      </w:r>
      <w:r w:rsidR="003D0FD0"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ОВ;</w:t>
      </w:r>
    </w:p>
    <w:p w:rsidR="0082704F" w:rsidRPr="00AF072A"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F072A">
        <w:rPr>
          <w:rFonts w:ascii="Times New Roman" w:eastAsia="Arial" w:hAnsi="Times New Roman" w:cs="Times New Roman"/>
          <w:bCs/>
          <w:color w:val="26282D"/>
          <w:sz w:val="24"/>
          <w:szCs w:val="24"/>
        </w:rPr>
        <w:t>-</w:t>
      </w:r>
      <w:r w:rsidR="003D0FD0"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 xml:space="preserve">дополнительные выходные дни без сохранения заработной платы </w:t>
      </w:r>
      <w:r w:rsidR="00D03859" w:rsidRPr="00AF072A">
        <w:rPr>
          <w:rFonts w:ascii="Times New Roman" w:eastAsia="Arial" w:hAnsi="Times New Roman" w:cs="Times New Roman"/>
          <w:bCs/>
          <w:color w:val="26282D"/>
          <w:sz w:val="24"/>
          <w:szCs w:val="24"/>
        </w:rPr>
        <w:t>-</w:t>
      </w:r>
      <w:r w:rsidR="00AF072A"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НВ;</w:t>
      </w:r>
    </w:p>
    <w:p w:rsidR="0082704F" w:rsidRPr="00AF072A" w:rsidRDefault="007C030B" w:rsidP="00237000">
      <w:pPr>
        <w:widowControl w:val="0"/>
        <w:spacing w:line="240" w:lineRule="auto"/>
        <w:ind w:right="-8" w:firstLine="851"/>
        <w:rPr>
          <w:rFonts w:ascii="Times New Roman" w:eastAsia="Arial" w:hAnsi="Times New Roman" w:cs="Times New Roman"/>
          <w:bCs/>
          <w:color w:val="26282D"/>
          <w:sz w:val="24"/>
          <w:szCs w:val="24"/>
        </w:rPr>
      </w:pPr>
      <w:r w:rsidRPr="00AF072A">
        <w:rPr>
          <w:rFonts w:ascii="Times New Roman" w:eastAsia="Arial" w:hAnsi="Times New Roman" w:cs="Times New Roman"/>
          <w:bCs/>
          <w:color w:val="26282D"/>
          <w:sz w:val="24"/>
          <w:szCs w:val="24"/>
        </w:rPr>
        <w:t>-</w:t>
      </w:r>
      <w:r w:rsidR="003D0FD0"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продолжительность работы в режиме неполного рабочего времени</w:t>
      </w:r>
      <w:r w:rsidR="005F50BF"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по инициативе работодателя в случаях, предусмотренных законодательством</w:t>
      </w:r>
      <w:r w:rsidR="00BE0691" w:rsidRPr="00AF072A">
        <w:rPr>
          <w:rFonts w:ascii="Times New Roman" w:eastAsia="Arial" w:hAnsi="Times New Roman" w:cs="Times New Roman"/>
          <w:bCs/>
          <w:color w:val="26282D"/>
          <w:sz w:val="24"/>
          <w:szCs w:val="24"/>
        </w:rPr>
        <w:t xml:space="preserve"> </w:t>
      </w:r>
      <w:r w:rsidR="00D03859" w:rsidRPr="00AF072A">
        <w:rPr>
          <w:rFonts w:ascii="Times New Roman" w:eastAsia="Arial" w:hAnsi="Times New Roman" w:cs="Times New Roman"/>
          <w:bCs/>
          <w:color w:val="26282D"/>
          <w:sz w:val="24"/>
          <w:szCs w:val="24"/>
        </w:rPr>
        <w:t>-</w:t>
      </w:r>
      <w:r w:rsidRPr="00AF072A">
        <w:rPr>
          <w:rFonts w:ascii="Times New Roman" w:eastAsia="Arial" w:hAnsi="Times New Roman" w:cs="Times New Roman"/>
          <w:bCs/>
          <w:color w:val="26282D"/>
          <w:sz w:val="24"/>
          <w:szCs w:val="24"/>
        </w:rPr>
        <w:t xml:space="preserve"> НП;</w:t>
      </w:r>
    </w:p>
    <w:p w:rsidR="0082704F" w:rsidRPr="00AF072A"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F072A">
        <w:rPr>
          <w:rFonts w:ascii="Times New Roman" w:eastAsia="Arial" w:hAnsi="Times New Roman" w:cs="Times New Roman"/>
          <w:bCs/>
          <w:color w:val="26282D"/>
          <w:sz w:val="24"/>
          <w:szCs w:val="24"/>
        </w:rPr>
        <w:t>-</w:t>
      </w:r>
      <w:r w:rsidR="003D0FD0"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отстранение от работы (недопущение к работе) по причинам, предусмотренным законодательством, без сохранения заработной платы</w:t>
      </w:r>
      <w:r w:rsidR="00BE0691" w:rsidRPr="00AF072A">
        <w:rPr>
          <w:rFonts w:ascii="Times New Roman" w:eastAsia="Arial" w:hAnsi="Times New Roman" w:cs="Times New Roman"/>
          <w:bCs/>
          <w:color w:val="26282D"/>
          <w:sz w:val="24"/>
          <w:szCs w:val="24"/>
        </w:rPr>
        <w:t xml:space="preserve"> </w:t>
      </w:r>
      <w:r w:rsidR="00D03859" w:rsidRPr="00AF072A">
        <w:rPr>
          <w:rFonts w:ascii="Times New Roman" w:eastAsia="Arial" w:hAnsi="Times New Roman" w:cs="Times New Roman"/>
          <w:bCs/>
          <w:color w:val="26282D"/>
          <w:sz w:val="24"/>
          <w:szCs w:val="24"/>
        </w:rPr>
        <w:t>-</w:t>
      </w:r>
      <w:r w:rsidRPr="00AF072A">
        <w:rPr>
          <w:rFonts w:ascii="Times New Roman" w:eastAsia="Arial" w:hAnsi="Times New Roman" w:cs="Times New Roman"/>
          <w:bCs/>
          <w:color w:val="26282D"/>
          <w:sz w:val="24"/>
          <w:szCs w:val="24"/>
        </w:rPr>
        <w:t xml:space="preserve"> НБ;</w:t>
      </w:r>
    </w:p>
    <w:p w:rsidR="0082704F" w:rsidRPr="00AF072A"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F072A">
        <w:rPr>
          <w:rFonts w:ascii="Times New Roman" w:eastAsia="Arial" w:hAnsi="Times New Roman" w:cs="Times New Roman"/>
          <w:bCs/>
          <w:color w:val="26282D"/>
          <w:sz w:val="24"/>
          <w:szCs w:val="24"/>
        </w:rPr>
        <w:t>-</w:t>
      </w:r>
      <w:r w:rsidR="003D0FD0"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профессиональное развитие с отрывом от работы (профессиональная переподготовка,</w:t>
      </w:r>
      <w:r w:rsidR="003D0FD0"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повышение</w:t>
      </w:r>
      <w:r w:rsidR="003D0FD0"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квалификации,</w:t>
      </w:r>
      <w:r w:rsidR="005F50BF"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семинары,</w:t>
      </w:r>
      <w:r w:rsidR="00AF072A"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тренинги,</w:t>
      </w:r>
      <w:r w:rsidR="00AF072A" w:rsidRPr="00AF072A">
        <w:rPr>
          <w:rFonts w:ascii="Times New Roman" w:eastAsia="Arial" w:hAnsi="Times New Roman" w:cs="Times New Roman"/>
          <w:bCs/>
          <w:color w:val="26282D"/>
          <w:sz w:val="24"/>
          <w:szCs w:val="24"/>
        </w:rPr>
        <w:t xml:space="preserve"> </w:t>
      </w:r>
      <w:r w:rsidRPr="00AF072A">
        <w:rPr>
          <w:rFonts w:ascii="Times New Roman" w:eastAsia="Arial" w:hAnsi="Times New Roman" w:cs="Times New Roman"/>
          <w:bCs/>
          <w:color w:val="26282D"/>
          <w:sz w:val="24"/>
          <w:szCs w:val="24"/>
        </w:rPr>
        <w:t>конференции, служебные стажировки и иные мероприятия, направленные преимущественно на ускоренное приобретение работником новых знаний и умений) - ПК;</w:t>
      </w:r>
    </w:p>
    <w:p w:rsidR="0082704F" w:rsidRPr="00AB7237" w:rsidRDefault="005F50BF" w:rsidP="00237000">
      <w:pPr>
        <w:widowControl w:val="0"/>
        <w:spacing w:line="240" w:lineRule="auto"/>
        <w:ind w:right="-8" w:firstLine="851"/>
        <w:jc w:val="both"/>
        <w:rPr>
          <w:rFonts w:ascii="Times New Roman" w:eastAsia="Times New Roman" w:hAnsi="Times New Roman" w:cs="Times New Roman"/>
          <w:color w:val="000000"/>
          <w:sz w:val="20"/>
          <w:szCs w:val="20"/>
        </w:rPr>
      </w:pPr>
      <w:r w:rsidRPr="00AB7237">
        <w:rPr>
          <w:rFonts w:ascii="Times New Roman" w:eastAsia="Times New Roman" w:hAnsi="Times New Roman" w:cs="Times New Roman"/>
          <w:color w:val="000000"/>
          <w:sz w:val="20"/>
          <w:szCs w:val="20"/>
        </w:rPr>
        <w:t xml:space="preserve"> </w:t>
      </w:r>
      <w:proofErr w:type="gramStart"/>
      <w:r w:rsidR="007C030B" w:rsidRPr="00AB7237">
        <w:rPr>
          <w:rFonts w:ascii="Times New Roman" w:eastAsia="Times New Roman" w:hAnsi="Times New Roman" w:cs="Times New Roman"/>
          <w:color w:val="000000"/>
          <w:sz w:val="20"/>
          <w:szCs w:val="20"/>
        </w:rPr>
        <w:t>(Основание:</w:t>
      </w:r>
      <w:proofErr w:type="gramEnd"/>
      <w:r w:rsidR="007C030B" w:rsidRPr="00AB7237">
        <w:rPr>
          <w:rFonts w:ascii="Times New Roman" w:eastAsia="Times New Roman" w:hAnsi="Times New Roman" w:cs="Times New Roman"/>
          <w:color w:val="000000"/>
          <w:sz w:val="20"/>
          <w:szCs w:val="20"/>
        </w:rPr>
        <w:t xml:space="preserve"> </w:t>
      </w:r>
      <w:hyperlink r:id="rId73">
        <w:proofErr w:type="gramStart"/>
        <w:r w:rsidR="007C030B" w:rsidRPr="00AB7237">
          <w:rPr>
            <w:rFonts w:ascii="Times New Roman" w:eastAsia="Arial" w:hAnsi="Times New Roman" w:cs="Times New Roman"/>
            <w:color w:val="0F6BBF"/>
            <w:sz w:val="20"/>
            <w:szCs w:val="20"/>
          </w:rPr>
          <w:t>Методические указания</w:t>
        </w:r>
      </w:hyperlink>
      <w:r w:rsidR="007C030B" w:rsidRPr="00AB7237">
        <w:rPr>
          <w:rFonts w:ascii="Times New Roman" w:eastAsia="Times New Roman" w:hAnsi="Times New Roman" w:cs="Times New Roman"/>
          <w:color w:val="000000"/>
          <w:sz w:val="20"/>
          <w:szCs w:val="20"/>
        </w:rPr>
        <w:t xml:space="preserve">, утвержденные </w:t>
      </w:r>
      <w:proofErr w:type="spellStart"/>
      <w:r w:rsidR="007C030B" w:rsidRPr="00AB7237">
        <w:rPr>
          <w:rFonts w:ascii="Times New Roman" w:eastAsia="Times New Roman" w:hAnsi="Times New Roman" w:cs="Times New Roman"/>
          <w:color w:val="000000"/>
          <w:sz w:val="20"/>
          <w:szCs w:val="20"/>
        </w:rPr>
        <w:t>риказом</w:t>
      </w:r>
      <w:proofErr w:type="spellEnd"/>
      <w:r w:rsidR="007C030B" w:rsidRPr="00AB7237">
        <w:rPr>
          <w:rFonts w:ascii="Times New Roman" w:eastAsia="Times New Roman" w:hAnsi="Times New Roman" w:cs="Times New Roman"/>
          <w:color w:val="000000"/>
          <w:sz w:val="20"/>
          <w:szCs w:val="20"/>
        </w:rPr>
        <w:t xml:space="preserve"> N 52н)</w:t>
      </w:r>
      <w:proofErr w:type="gramEnd"/>
    </w:p>
    <w:p w:rsidR="0082704F" w:rsidRPr="00A74E02"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1.8.6. Унифицированная форма "Ведомость выдачи материальных ценностей на </w:t>
      </w:r>
      <w:r w:rsidRPr="00A74E02">
        <w:rPr>
          <w:rFonts w:ascii="Times New Roman" w:eastAsia="Times New Roman" w:hAnsi="Times New Roman" w:cs="Times New Roman"/>
          <w:color w:val="000000"/>
          <w:sz w:val="24"/>
          <w:szCs w:val="24"/>
        </w:rPr>
        <w:lastRenderedPageBreak/>
        <w:t>нужды учреждения" используется:</w:t>
      </w:r>
    </w:p>
    <w:p w:rsidR="0082704F" w:rsidRPr="003D3618"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xml:space="preserve">- при выдаче на нужды </w:t>
      </w:r>
      <w:r w:rsidRPr="003D3618">
        <w:rPr>
          <w:rFonts w:ascii="Times New Roman" w:eastAsia="Arial" w:hAnsi="Times New Roman" w:cs="Times New Roman"/>
          <w:bCs/>
          <w:color w:val="26282D"/>
          <w:sz w:val="24"/>
          <w:szCs w:val="24"/>
        </w:rPr>
        <w:t xml:space="preserve">учреждения материальных запасов, в том числе нормируемых, которые согласно положениям настоящей Учетной политики отнесены </w:t>
      </w:r>
      <w:proofErr w:type="gramStart"/>
      <w:r w:rsidRPr="003D3618">
        <w:rPr>
          <w:rFonts w:ascii="Times New Roman" w:eastAsia="Arial" w:hAnsi="Times New Roman" w:cs="Times New Roman"/>
          <w:bCs/>
          <w:color w:val="26282D"/>
          <w:sz w:val="24"/>
          <w:szCs w:val="24"/>
        </w:rPr>
        <w:t>к</w:t>
      </w:r>
      <w:proofErr w:type="gramEnd"/>
      <w:r w:rsidRPr="003D3618">
        <w:rPr>
          <w:rFonts w:ascii="Times New Roman" w:eastAsia="Arial" w:hAnsi="Times New Roman" w:cs="Times New Roman"/>
          <w:bCs/>
          <w:color w:val="26282D"/>
          <w:sz w:val="24"/>
          <w:szCs w:val="24"/>
        </w:rPr>
        <w:t xml:space="preserve"> потребляемым</w:t>
      </w:r>
      <w:r w:rsidR="003D0FD0" w:rsidRPr="003D3618">
        <w:rPr>
          <w:rFonts w:ascii="Times New Roman" w:eastAsia="Arial" w:hAnsi="Times New Roman" w:cs="Times New Roman"/>
          <w:bCs/>
          <w:color w:val="26282D"/>
          <w:sz w:val="24"/>
          <w:szCs w:val="24"/>
        </w:rPr>
        <w:t>.</w:t>
      </w:r>
    </w:p>
    <w:p w:rsidR="0082704F" w:rsidRPr="00AF072A"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D3618">
        <w:rPr>
          <w:rFonts w:ascii="Times New Roman" w:eastAsia="Times New Roman" w:hAnsi="Times New Roman" w:cs="Times New Roman"/>
          <w:color w:val="000000"/>
          <w:sz w:val="24"/>
          <w:szCs w:val="24"/>
        </w:rPr>
        <w:t xml:space="preserve">1.8.7. Унифицированная форма "Акт о списании материальных запасов" </w:t>
      </w:r>
      <w:hyperlink r:id="rId74">
        <w:r w:rsidRPr="003D3618">
          <w:rPr>
            <w:rFonts w:ascii="Times New Roman" w:eastAsia="Times New Roman" w:hAnsi="Times New Roman" w:cs="Times New Roman"/>
            <w:color w:val="000000"/>
            <w:sz w:val="24"/>
            <w:szCs w:val="24"/>
          </w:rPr>
          <w:t>(</w:t>
        </w:r>
        <w:r w:rsidRPr="003D3618">
          <w:rPr>
            <w:rFonts w:ascii="Times New Roman" w:eastAsia="Arial" w:hAnsi="Times New Roman" w:cs="Times New Roman"/>
            <w:color w:val="0F6BBF"/>
            <w:sz w:val="24"/>
            <w:szCs w:val="24"/>
          </w:rPr>
          <w:t>ф. 0510460</w:t>
        </w:r>
      </w:hyperlink>
      <w:r w:rsidRPr="003D3618">
        <w:rPr>
          <w:rFonts w:ascii="Times New Roman" w:eastAsia="Times New Roman" w:hAnsi="Times New Roman" w:cs="Times New Roman"/>
          <w:color w:val="000000"/>
          <w:sz w:val="24"/>
          <w:szCs w:val="24"/>
        </w:rPr>
        <w:t>) используется:</w:t>
      </w:r>
    </w:p>
    <w:p w:rsidR="0082704F" w:rsidRPr="00AF072A"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F072A">
        <w:rPr>
          <w:rFonts w:ascii="Times New Roman" w:eastAsia="Arial" w:hAnsi="Times New Roman" w:cs="Times New Roman"/>
          <w:bCs/>
          <w:color w:val="26282D"/>
          <w:sz w:val="24"/>
          <w:szCs w:val="24"/>
        </w:rPr>
        <w:t xml:space="preserve">- при списании на нужды учреждения нормируемых и иных материальных запасов, которые согласно положениям настоящей Учетной политики не отнесены </w:t>
      </w:r>
      <w:proofErr w:type="gramStart"/>
      <w:r w:rsidRPr="00AF072A">
        <w:rPr>
          <w:rFonts w:ascii="Times New Roman" w:eastAsia="Arial" w:hAnsi="Times New Roman" w:cs="Times New Roman"/>
          <w:bCs/>
          <w:color w:val="26282D"/>
          <w:sz w:val="24"/>
          <w:szCs w:val="24"/>
        </w:rPr>
        <w:t>к</w:t>
      </w:r>
      <w:proofErr w:type="gramEnd"/>
      <w:r w:rsidRPr="00AF072A">
        <w:rPr>
          <w:rFonts w:ascii="Times New Roman" w:eastAsia="Arial" w:hAnsi="Times New Roman" w:cs="Times New Roman"/>
          <w:bCs/>
          <w:color w:val="26282D"/>
          <w:sz w:val="24"/>
          <w:szCs w:val="24"/>
        </w:rPr>
        <w:t xml:space="preserve"> потребляемым</w:t>
      </w:r>
      <w:r w:rsidR="00114180" w:rsidRPr="00AF072A">
        <w:rPr>
          <w:rFonts w:ascii="Times New Roman" w:eastAsia="Arial" w:hAnsi="Times New Roman" w:cs="Times New Roman"/>
          <w:bCs/>
          <w:color w:val="26282D"/>
          <w:sz w:val="24"/>
          <w:szCs w:val="24"/>
        </w:rPr>
        <w:t>;</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F072A">
        <w:rPr>
          <w:rFonts w:ascii="Times New Roman" w:eastAsia="Arial" w:hAnsi="Times New Roman" w:cs="Times New Roman"/>
          <w:bCs/>
          <w:color w:val="26282D"/>
          <w:sz w:val="24"/>
          <w:szCs w:val="24"/>
        </w:rPr>
        <w:t>- при списании материальных запасов, пришедших в негодность вследствие физического износа или вследствие стихийных бедствий, иных бедствий, опасного природного явления, катастрофы</w:t>
      </w:r>
      <w:r w:rsidR="00B36137" w:rsidRPr="00AF072A">
        <w:rPr>
          <w:rFonts w:ascii="Times New Roman" w:eastAsia="Arial" w:hAnsi="Times New Roman" w:cs="Times New Roman"/>
          <w:bCs/>
          <w:color w:val="26282D"/>
          <w:sz w:val="24"/>
          <w:szCs w:val="24"/>
        </w:rPr>
        <w:t>.</w:t>
      </w:r>
    </w:p>
    <w:p w:rsidR="0082704F" w:rsidRPr="00A74E02" w:rsidRDefault="007C030B" w:rsidP="00237000">
      <w:pPr>
        <w:widowControl w:val="0"/>
        <w:spacing w:line="240" w:lineRule="auto"/>
        <w:ind w:right="-8" w:firstLine="851"/>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1.8.8. Хозяйственные операции, отражаемые в учете в оценочном значении, </w:t>
      </w:r>
      <w:r w:rsidR="001308AF" w:rsidRPr="00A74E02">
        <w:rPr>
          <w:rFonts w:ascii="Times New Roman" w:eastAsia="Times New Roman" w:hAnsi="Times New Roman" w:cs="Times New Roman"/>
          <w:color w:val="000000"/>
          <w:sz w:val="24"/>
          <w:szCs w:val="24"/>
        </w:rPr>
        <w:t>о</w:t>
      </w:r>
      <w:r w:rsidRPr="00A74E02">
        <w:rPr>
          <w:rFonts w:ascii="Times New Roman" w:eastAsia="Times New Roman" w:hAnsi="Times New Roman" w:cs="Times New Roman"/>
          <w:color w:val="000000"/>
          <w:sz w:val="24"/>
          <w:szCs w:val="24"/>
        </w:rPr>
        <w:t>формляются</w:t>
      </w:r>
      <w:r w:rsidR="00AF072A">
        <w:rPr>
          <w:rFonts w:ascii="Times New Roman" w:eastAsia="Times New Roman" w:hAnsi="Times New Roman" w:cs="Times New Roman"/>
          <w:color w:val="000000"/>
          <w:sz w:val="24"/>
          <w:szCs w:val="24"/>
        </w:rPr>
        <w:t xml:space="preserve"> </w:t>
      </w:r>
      <w:hyperlink r:id="rId75">
        <w:r w:rsidRPr="00A74E02">
          <w:rPr>
            <w:rFonts w:ascii="Times New Roman" w:eastAsia="Arial" w:hAnsi="Times New Roman" w:cs="Times New Roman"/>
            <w:bCs/>
            <w:color w:val="26282D"/>
            <w:sz w:val="24"/>
            <w:szCs w:val="24"/>
          </w:rPr>
          <w:t>"</w:t>
        </w:r>
        <w:r w:rsidRPr="00A74E02">
          <w:rPr>
            <w:rFonts w:ascii="Times New Roman" w:eastAsia="Arial" w:hAnsi="Times New Roman" w:cs="Times New Roman"/>
            <w:color w:val="0F6BBF"/>
            <w:sz w:val="24"/>
            <w:szCs w:val="24"/>
          </w:rPr>
          <w:t>Профессиональным      суждением</w:t>
        </w:r>
      </w:hyperlink>
      <w:r w:rsidRPr="00A74E02">
        <w:rPr>
          <w:rFonts w:ascii="Times New Roman" w:eastAsia="Arial" w:hAnsi="Times New Roman" w:cs="Times New Roman"/>
          <w:bCs/>
          <w:color w:val="26282D"/>
          <w:sz w:val="24"/>
          <w:szCs w:val="24"/>
        </w:rPr>
        <w:t>"</w:t>
      </w:r>
      <w:r w:rsidR="001308AF" w:rsidRPr="00A74E02">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и</w:t>
      </w:r>
      <w:r w:rsidR="001308AF" w:rsidRPr="00A74E02">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 xml:space="preserve"> </w:t>
      </w:r>
      <w:r w:rsidR="001308AF" w:rsidRPr="00A74E02">
        <w:rPr>
          <w:rFonts w:ascii="Times New Roman" w:eastAsia="Arial" w:hAnsi="Times New Roman" w:cs="Times New Roman"/>
          <w:bCs/>
          <w:color w:val="26282D"/>
          <w:sz w:val="24"/>
          <w:szCs w:val="24"/>
        </w:rPr>
        <w:t>Б</w:t>
      </w:r>
      <w:r w:rsidRPr="00A74E02">
        <w:rPr>
          <w:rFonts w:ascii="Times New Roman" w:eastAsia="Arial" w:hAnsi="Times New Roman" w:cs="Times New Roman"/>
          <w:bCs/>
          <w:color w:val="26282D"/>
          <w:sz w:val="24"/>
          <w:szCs w:val="24"/>
        </w:rPr>
        <w:t>ухгалтерской</w:t>
      </w:r>
      <w:r w:rsidR="001308AF" w:rsidRPr="00A74E02">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 xml:space="preserve">справкой </w:t>
      </w:r>
      <w:hyperlink r:id="rId76">
        <w:r w:rsidRPr="00A74E02">
          <w:rPr>
            <w:rFonts w:ascii="Times New Roman" w:eastAsia="Arial" w:hAnsi="Times New Roman" w:cs="Times New Roman"/>
            <w:bCs/>
            <w:color w:val="26282D"/>
            <w:sz w:val="24"/>
            <w:szCs w:val="24"/>
          </w:rPr>
          <w:t>(</w:t>
        </w:r>
        <w:r w:rsidRPr="00A74E02">
          <w:rPr>
            <w:rFonts w:ascii="Times New Roman" w:eastAsia="Arial" w:hAnsi="Times New Roman" w:cs="Times New Roman"/>
            <w:color w:val="0F6BBF"/>
            <w:sz w:val="24"/>
            <w:szCs w:val="24"/>
          </w:rPr>
          <w:t>ф. 0504833</w:t>
        </w:r>
      </w:hyperlink>
      <w:r w:rsidRPr="00A74E02">
        <w:rPr>
          <w:rFonts w:ascii="Times New Roman" w:eastAsia="Arial" w:hAnsi="Times New Roman" w:cs="Times New Roman"/>
          <w:bCs/>
          <w:color w:val="26282D"/>
          <w:sz w:val="24"/>
          <w:szCs w:val="24"/>
        </w:rPr>
        <w:t>)</w:t>
      </w:r>
      <w:r w:rsidRPr="00A74E02">
        <w:rPr>
          <w:rFonts w:ascii="Times New Roman" w:eastAsia="Times New Roman" w:hAnsi="Times New Roman" w:cs="Times New Roman"/>
          <w:color w:val="000000"/>
          <w:sz w:val="24"/>
          <w:szCs w:val="24"/>
        </w:rPr>
        <w:t>.</w:t>
      </w:r>
    </w:p>
    <w:p w:rsidR="0082704F" w:rsidRPr="00AB7237"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AB7237">
        <w:rPr>
          <w:rFonts w:ascii="Times New Roman" w:eastAsia="Times New Roman" w:hAnsi="Times New Roman" w:cs="Times New Roman"/>
          <w:color w:val="000000"/>
          <w:sz w:val="20"/>
          <w:szCs w:val="20"/>
        </w:rPr>
        <w:t xml:space="preserve">(Основание: </w:t>
      </w:r>
      <w:hyperlink r:id="rId77">
        <w:r w:rsidRPr="00AB7237">
          <w:rPr>
            <w:rFonts w:ascii="Times New Roman" w:eastAsia="Arial" w:hAnsi="Times New Roman" w:cs="Times New Roman"/>
            <w:color w:val="0F6BBF"/>
            <w:sz w:val="20"/>
            <w:szCs w:val="20"/>
          </w:rPr>
          <w:t xml:space="preserve">п. 10 </w:t>
        </w:r>
      </w:hyperlink>
      <w:r w:rsidRPr="00AB7237">
        <w:rPr>
          <w:rFonts w:ascii="Times New Roman" w:eastAsia="Times New Roman" w:hAnsi="Times New Roman" w:cs="Times New Roman"/>
          <w:color w:val="000000"/>
          <w:sz w:val="20"/>
          <w:szCs w:val="20"/>
        </w:rPr>
        <w:t xml:space="preserve">Методических рекомендаций, доведенных </w:t>
      </w:r>
      <w:hyperlink r:id="rId78">
        <w:r w:rsidRPr="00AB7237">
          <w:rPr>
            <w:rFonts w:ascii="Times New Roman" w:eastAsia="Arial" w:hAnsi="Times New Roman" w:cs="Times New Roman"/>
            <w:color w:val="0F6BBF"/>
            <w:sz w:val="20"/>
            <w:szCs w:val="20"/>
          </w:rPr>
          <w:t xml:space="preserve">письмом </w:t>
        </w:r>
      </w:hyperlink>
      <w:r w:rsidRPr="00AB7237">
        <w:rPr>
          <w:rFonts w:ascii="Times New Roman" w:eastAsia="Times New Roman" w:hAnsi="Times New Roman" w:cs="Times New Roman"/>
          <w:color w:val="000000"/>
          <w:sz w:val="20"/>
          <w:szCs w:val="20"/>
        </w:rPr>
        <w:t>Минфина России от 31.08.2018 N 02-06-07/62480)</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7" w:name="_page_215_0"/>
      <w:bookmarkEnd w:id="6"/>
      <w:r w:rsidRPr="00A74E02">
        <w:rPr>
          <w:rFonts w:ascii="Times New Roman" w:eastAsia="Times New Roman" w:hAnsi="Times New Roman" w:cs="Times New Roman"/>
          <w:color w:val="000000"/>
          <w:sz w:val="24"/>
          <w:szCs w:val="24"/>
        </w:rPr>
        <w:t xml:space="preserve">1.8.11. Операции по заключению счетов бюджетного учета являются операциями отчетного финансового года, оформляются Бухгалтерской справкой </w:t>
      </w:r>
      <w:hyperlink r:id="rId79">
        <w:r w:rsidRPr="00A74E02">
          <w:rPr>
            <w:rFonts w:ascii="Times New Roman" w:eastAsia="Times New Roman" w:hAnsi="Times New Roman" w:cs="Times New Roman"/>
            <w:color w:val="000000"/>
            <w:sz w:val="24"/>
            <w:szCs w:val="24"/>
          </w:rPr>
          <w:t>(</w:t>
        </w:r>
        <w:r w:rsidRPr="00A74E02">
          <w:rPr>
            <w:rFonts w:ascii="Times New Roman" w:eastAsia="Arial" w:hAnsi="Times New Roman" w:cs="Times New Roman"/>
            <w:color w:val="0F6BBF"/>
            <w:sz w:val="24"/>
            <w:szCs w:val="24"/>
          </w:rPr>
          <w:t>ф. 0504833</w:t>
        </w:r>
      </w:hyperlink>
      <w:r w:rsidRPr="00A74E02">
        <w:rPr>
          <w:rFonts w:ascii="Times New Roman" w:eastAsia="Times New Roman" w:hAnsi="Times New Roman" w:cs="Times New Roman"/>
          <w:color w:val="000000"/>
          <w:sz w:val="24"/>
          <w:szCs w:val="24"/>
        </w:rPr>
        <w:t>) и включаются в регистры бухгалтерского учета отчетного финансового года, а также формируют остатки на конец отчетного финансового года.</w:t>
      </w:r>
    </w:p>
    <w:p w:rsidR="0082704F" w:rsidRPr="00A74E02" w:rsidRDefault="007C030B" w:rsidP="00237000">
      <w:pPr>
        <w:spacing w:after="1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1.10. Обеспечение достоверности данных бюджетного учета и годовой бюджетной отчетности достигается путем инвентаризации активов и обязательств.</w:t>
      </w:r>
    </w:p>
    <w:p w:rsidR="0082704F" w:rsidRPr="00001CD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001CD0">
        <w:rPr>
          <w:rFonts w:ascii="Times New Roman" w:eastAsia="Times New Roman" w:hAnsi="Times New Roman" w:cs="Times New Roman"/>
          <w:color w:val="000000"/>
          <w:sz w:val="24"/>
          <w:szCs w:val="24"/>
        </w:rPr>
        <w:t xml:space="preserve">Инвентаризации проводятся согласно </w:t>
      </w:r>
      <w:r w:rsidR="00843F0F" w:rsidRPr="00843F0F">
        <w:rPr>
          <w:rFonts w:ascii="Times New Roman" w:eastAsia="Times New Roman" w:hAnsi="Times New Roman" w:cs="Times New Roman"/>
          <w:color w:val="000000"/>
          <w:sz w:val="24"/>
          <w:szCs w:val="24"/>
        </w:rPr>
        <w:t>Поряд</w:t>
      </w:r>
      <w:r w:rsidR="00843F0F">
        <w:rPr>
          <w:rFonts w:ascii="Times New Roman" w:eastAsia="Times New Roman" w:hAnsi="Times New Roman" w:cs="Times New Roman"/>
          <w:color w:val="000000"/>
          <w:sz w:val="24"/>
          <w:szCs w:val="24"/>
        </w:rPr>
        <w:t>ку</w:t>
      </w:r>
      <w:r w:rsidR="00843F0F" w:rsidRPr="00843F0F">
        <w:rPr>
          <w:rFonts w:ascii="Times New Roman" w:eastAsia="Times New Roman" w:hAnsi="Times New Roman" w:cs="Times New Roman"/>
          <w:color w:val="000000"/>
          <w:sz w:val="24"/>
          <w:szCs w:val="24"/>
        </w:rPr>
        <w:t xml:space="preserve"> проведения инвентаризации</w:t>
      </w:r>
      <w:r w:rsidRPr="00843F0F">
        <w:rPr>
          <w:rFonts w:ascii="Times New Roman" w:eastAsia="Times New Roman" w:hAnsi="Times New Roman" w:cs="Times New Roman"/>
          <w:color w:val="000000"/>
          <w:sz w:val="24"/>
          <w:szCs w:val="24"/>
        </w:rPr>
        <w:t xml:space="preserve"> </w:t>
      </w:r>
      <w:hyperlink w:anchor="_page_849_0">
        <w:r w:rsidRPr="00843F0F">
          <w:rPr>
            <w:rFonts w:ascii="Times New Roman" w:eastAsia="Times New Roman" w:hAnsi="Times New Roman" w:cs="Times New Roman"/>
            <w:color w:val="000000"/>
            <w:sz w:val="24"/>
            <w:szCs w:val="24"/>
          </w:rPr>
          <w:t>(</w:t>
        </w:r>
        <w:r w:rsidRPr="00843F0F">
          <w:rPr>
            <w:rFonts w:ascii="Times New Roman" w:eastAsia="Arial" w:hAnsi="Times New Roman" w:cs="Times New Roman"/>
            <w:color w:val="0F6BBF"/>
            <w:sz w:val="24"/>
            <w:szCs w:val="24"/>
          </w:rPr>
          <w:t xml:space="preserve">Приложение </w:t>
        </w:r>
      </w:hyperlink>
      <w:r w:rsidRPr="00001CD0">
        <w:rPr>
          <w:rFonts w:ascii="Times New Roman" w:eastAsia="Arial" w:hAnsi="Times New Roman" w:cs="Times New Roman"/>
          <w:bCs/>
          <w:color w:val="26282D"/>
          <w:sz w:val="24"/>
          <w:szCs w:val="24"/>
        </w:rPr>
        <w:t>N</w:t>
      </w:r>
      <w:r w:rsidR="00843F0F">
        <w:rPr>
          <w:rFonts w:ascii="Times New Roman" w:eastAsia="Arial" w:hAnsi="Times New Roman" w:cs="Times New Roman"/>
          <w:bCs/>
          <w:color w:val="26282D"/>
          <w:sz w:val="24"/>
          <w:szCs w:val="24"/>
        </w:rPr>
        <w:t>7</w:t>
      </w:r>
      <w:r w:rsidRPr="00001CD0">
        <w:rPr>
          <w:rFonts w:ascii="Times New Roman" w:eastAsia="Times New Roman" w:hAnsi="Times New Roman" w:cs="Times New Roman"/>
          <w:color w:val="000000"/>
          <w:sz w:val="24"/>
          <w:szCs w:val="24"/>
        </w:rPr>
        <w:t>).</w:t>
      </w:r>
    </w:p>
    <w:p w:rsidR="0082704F" w:rsidRPr="00001CD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001CD0">
        <w:rPr>
          <w:rFonts w:ascii="Times New Roman" w:eastAsia="Times New Roman" w:hAnsi="Times New Roman" w:cs="Times New Roman"/>
          <w:color w:val="000000"/>
          <w:sz w:val="24"/>
          <w:szCs w:val="24"/>
        </w:rPr>
        <w:t>В отношении нефинансовых активов проведение инвентаризационных процедур в целях подтверждения достоверности показателей годовой отчетности не может быть начато ранее</w:t>
      </w:r>
      <w:r w:rsidRPr="00001CD0">
        <w:rPr>
          <w:rFonts w:ascii="Times New Roman" w:eastAsia="Arial" w:hAnsi="Times New Roman" w:cs="Times New Roman"/>
          <w:bCs/>
          <w:color w:val="26282D"/>
          <w:sz w:val="24"/>
          <w:szCs w:val="24"/>
        </w:rPr>
        <w:t xml:space="preserve"> </w:t>
      </w:r>
      <w:r w:rsidRPr="00363384">
        <w:rPr>
          <w:rFonts w:ascii="Times New Roman" w:eastAsia="Arial" w:hAnsi="Times New Roman" w:cs="Times New Roman"/>
          <w:bCs/>
          <w:color w:val="26282D"/>
          <w:sz w:val="24"/>
          <w:szCs w:val="24"/>
        </w:rPr>
        <w:t>1 октября</w:t>
      </w:r>
      <w:r w:rsidRPr="00363384">
        <w:rPr>
          <w:rFonts w:ascii="Times New Roman" w:eastAsia="Times New Roman" w:hAnsi="Times New Roman" w:cs="Times New Roman"/>
          <w:color w:val="000000"/>
          <w:sz w:val="24"/>
          <w:szCs w:val="24"/>
        </w:rPr>
        <w:t>.</w:t>
      </w:r>
    </w:p>
    <w:p w:rsidR="0082704F" w:rsidRPr="00001CD0" w:rsidRDefault="007C030B" w:rsidP="00237000">
      <w:pPr>
        <w:widowControl w:val="0"/>
        <w:spacing w:before="1" w:line="240" w:lineRule="auto"/>
        <w:ind w:right="-8" w:firstLine="851"/>
        <w:rPr>
          <w:rFonts w:ascii="Times New Roman" w:eastAsia="Arial" w:hAnsi="Times New Roman" w:cs="Times New Roman"/>
          <w:bCs/>
          <w:color w:val="26282D"/>
          <w:sz w:val="24"/>
          <w:szCs w:val="24"/>
        </w:rPr>
      </w:pPr>
      <w:r w:rsidRPr="00001CD0">
        <w:rPr>
          <w:rFonts w:ascii="Times New Roman" w:eastAsia="Times New Roman" w:hAnsi="Times New Roman" w:cs="Times New Roman"/>
          <w:color w:val="000000"/>
          <w:sz w:val="24"/>
          <w:szCs w:val="24"/>
        </w:rPr>
        <w:t>Оценка соответствия объектов учета понятию "Актив" проводится</w:t>
      </w:r>
      <w:r w:rsidR="00BA60FB" w:rsidRPr="00001CD0">
        <w:rPr>
          <w:rFonts w:ascii="Times New Roman" w:eastAsia="Times New Roman" w:hAnsi="Times New Roman" w:cs="Times New Roman"/>
          <w:color w:val="000000"/>
          <w:sz w:val="24"/>
          <w:szCs w:val="24"/>
        </w:rPr>
        <w:t>:</w:t>
      </w:r>
      <w:r w:rsidRPr="00001CD0">
        <w:rPr>
          <w:rFonts w:ascii="Times New Roman" w:eastAsia="Times New Roman" w:hAnsi="Times New Roman" w:cs="Times New Roman"/>
          <w:color w:val="000000"/>
          <w:sz w:val="24"/>
          <w:szCs w:val="24"/>
        </w:rPr>
        <w:t xml:space="preserve"> </w:t>
      </w:r>
    </w:p>
    <w:p w:rsidR="0082704F" w:rsidRPr="00001CD0" w:rsidRDefault="007C030B" w:rsidP="00237000">
      <w:pPr>
        <w:widowControl w:val="0"/>
        <w:spacing w:line="240" w:lineRule="auto"/>
        <w:ind w:right="-8" w:firstLine="851"/>
        <w:rPr>
          <w:rFonts w:ascii="Times New Roman" w:eastAsia="Arial" w:hAnsi="Times New Roman" w:cs="Times New Roman"/>
          <w:bCs/>
          <w:color w:val="26282D"/>
          <w:sz w:val="24"/>
          <w:szCs w:val="24"/>
        </w:rPr>
      </w:pPr>
      <w:r w:rsidRPr="00001CD0">
        <w:rPr>
          <w:rFonts w:ascii="Times New Roman" w:eastAsia="Arial" w:hAnsi="Times New Roman" w:cs="Times New Roman"/>
          <w:bCs/>
          <w:color w:val="26282D"/>
          <w:sz w:val="24"/>
          <w:szCs w:val="24"/>
        </w:rPr>
        <w:t>- при годовой инвентаризации, проводимой в целях составления годовой отчетности</w:t>
      </w:r>
      <w:r w:rsidR="00B36137" w:rsidRPr="00001CD0">
        <w:rPr>
          <w:rFonts w:ascii="Times New Roman" w:eastAsia="Arial" w:hAnsi="Times New Roman" w:cs="Times New Roman"/>
          <w:bCs/>
          <w:color w:val="26282D"/>
          <w:sz w:val="24"/>
          <w:szCs w:val="24"/>
        </w:rPr>
        <w:t>;</w:t>
      </w:r>
    </w:p>
    <w:p w:rsidR="00BE0691" w:rsidRPr="00001CD0" w:rsidRDefault="007C030B" w:rsidP="00237000">
      <w:pPr>
        <w:widowControl w:val="0"/>
        <w:spacing w:line="240" w:lineRule="auto"/>
        <w:ind w:right="-8" w:firstLine="851"/>
        <w:rPr>
          <w:rFonts w:ascii="Times New Roman" w:eastAsia="Arial" w:hAnsi="Times New Roman" w:cs="Times New Roman"/>
          <w:bCs/>
          <w:color w:val="26282D"/>
          <w:sz w:val="24"/>
          <w:szCs w:val="24"/>
        </w:rPr>
      </w:pPr>
      <w:r w:rsidRPr="00001CD0">
        <w:rPr>
          <w:rFonts w:ascii="Times New Roman" w:eastAsia="Arial" w:hAnsi="Times New Roman" w:cs="Times New Roman"/>
          <w:bCs/>
          <w:color w:val="26282D"/>
          <w:sz w:val="24"/>
          <w:szCs w:val="24"/>
        </w:rPr>
        <w:t>- при проведении инвентаризации по любым основаниям</w:t>
      </w:r>
      <w:r w:rsidR="00B36137" w:rsidRPr="00001CD0">
        <w:rPr>
          <w:rFonts w:ascii="Times New Roman" w:eastAsia="Arial" w:hAnsi="Times New Roman" w:cs="Times New Roman"/>
          <w:bCs/>
          <w:color w:val="26282D"/>
          <w:sz w:val="24"/>
          <w:szCs w:val="24"/>
        </w:rPr>
        <w:t>;</w:t>
      </w:r>
      <w:r w:rsidRPr="00001CD0">
        <w:rPr>
          <w:rFonts w:ascii="Times New Roman" w:eastAsia="Arial" w:hAnsi="Times New Roman" w:cs="Times New Roman"/>
          <w:bCs/>
          <w:color w:val="26282D"/>
          <w:sz w:val="24"/>
          <w:szCs w:val="24"/>
        </w:rPr>
        <w:t xml:space="preserve"> </w:t>
      </w:r>
    </w:p>
    <w:p w:rsidR="0082704F" w:rsidRPr="00001CD0" w:rsidRDefault="007C030B" w:rsidP="00237000">
      <w:pPr>
        <w:widowControl w:val="0"/>
        <w:spacing w:line="240" w:lineRule="auto"/>
        <w:ind w:right="-8" w:firstLine="851"/>
        <w:rPr>
          <w:rFonts w:ascii="Times New Roman" w:eastAsia="Times New Roman" w:hAnsi="Times New Roman" w:cs="Times New Roman"/>
          <w:color w:val="000000"/>
          <w:sz w:val="24"/>
          <w:szCs w:val="24"/>
        </w:rPr>
      </w:pPr>
      <w:r w:rsidRPr="00001CD0">
        <w:rPr>
          <w:rFonts w:ascii="Times New Roman" w:eastAsia="Arial" w:hAnsi="Times New Roman" w:cs="Times New Roman"/>
          <w:bCs/>
          <w:color w:val="26282D"/>
          <w:sz w:val="24"/>
          <w:szCs w:val="24"/>
        </w:rPr>
        <w:t>- в течение года - по мере необходимости</w:t>
      </w:r>
      <w:r w:rsidRPr="00001CD0">
        <w:rPr>
          <w:rFonts w:ascii="Times New Roman" w:eastAsia="Times New Roman" w:hAnsi="Times New Roman" w:cs="Times New Roman"/>
          <w:color w:val="000000"/>
          <w:sz w:val="24"/>
          <w:szCs w:val="24"/>
        </w:rPr>
        <w:t>.</w:t>
      </w:r>
    </w:p>
    <w:p w:rsidR="0082704F" w:rsidRPr="005B10FC"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proofErr w:type="gramStart"/>
      <w:r w:rsidRPr="005B10FC">
        <w:rPr>
          <w:rFonts w:ascii="Times New Roman" w:eastAsia="Times New Roman" w:hAnsi="Times New Roman" w:cs="Times New Roman"/>
          <w:color w:val="000000"/>
          <w:sz w:val="20"/>
          <w:szCs w:val="20"/>
        </w:rPr>
        <w:t xml:space="preserve">(Основание: </w:t>
      </w:r>
      <w:hyperlink r:id="rId80">
        <w:r w:rsidRPr="005B10FC">
          <w:rPr>
            <w:rFonts w:ascii="Times New Roman" w:eastAsia="Arial" w:hAnsi="Times New Roman" w:cs="Times New Roman"/>
            <w:color w:val="0F6BBF"/>
            <w:sz w:val="20"/>
            <w:szCs w:val="20"/>
          </w:rPr>
          <w:t xml:space="preserve">ч. 3 ст. 11 </w:t>
        </w:r>
      </w:hyperlink>
      <w:r w:rsidRPr="005B10FC">
        <w:rPr>
          <w:rFonts w:ascii="Times New Roman" w:eastAsia="Times New Roman" w:hAnsi="Times New Roman" w:cs="Times New Roman"/>
          <w:color w:val="000000"/>
          <w:sz w:val="20"/>
          <w:szCs w:val="20"/>
        </w:rPr>
        <w:t xml:space="preserve">Закона N 402-ФЗ, </w:t>
      </w:r>
      <w:hyperlink r:id="rId81">
        <w:r w:rsidRPr="005B10FC">
          <w:rPr>
            <w:rFonts w:ascii="Times New Roman" w:eastAsia="Arial" w:hAnsi="Times New Roman" w:cs="Times New Roman"/>
            <w:color w:val="0F6BBF"/>
            <w:sz w:val="20"/>
            <w:szCs w:val="20"/>
          </w:rPr>
          <w:t xml:space="preserve">п. 80, </w:t>
        </w:r>
      </w:hyperlink>
      <w:hyperlink r:id="rId82">
        <w:r w:rsidRPr="005B10FC">
          <w:rPr>
            <w:rFonts w:ascii="Times New Roman" w:eastAsia="Arial" w:hAnsi="Times New Roman" w:cs="Times New Roman"/>
            <w:color w:val="0F6BBF"/>
            <w:sz w:val="20"/>
            <w:szCs w:val="20"/>
          </w:rPr>
          <w:t xml:space="preserve">п. 81 </w:t>
        </w:r>
      </w:hyperlink>
      <w:r w:rsidRPr="005B10FC">
        <w:rPr>
          <w:rFonts w:ascii="Times New Roman" w:eastAsia="Times New Roman" w:hAnsi="Times New Roman" w:cs="Times New Roman"/>
          <w:color w:val="000000"/>
          <w:sz w:val="20"/>
          <w:szCs w:val="20"/>
        </w:rPr>
        <w:t xml:space="preserve">Стандарта "Концептуальные основы", </w:t>
      </w:r>
      <w:hyperlink r:id="rId83">
        <w:proofErr w:type="spellStart"/>
        <w:r w:rsidRPr="005B10FC">
          <w:rPr>
            <w:rFonts w:ascii="Times New Roman" w:eastAsia="Arial" w:hAnsi="Times New Roman" w:cs="Times New Roman"/>
            <w:color w:val="0F6BBF"/>
            <w:sz w:val="20"/>
            <w:szCs w:val="20"/>
          </w:rPr>
          <w:t>пп</w:t>
        </w:r>
        <w:proofErr w:type="spellEnd"/>
        <w:r w:rsidRPr="005B10FC">
          <w:rPr>
            <w:rFonts w:ascii="Times New Roman" w:eastAsia="Arial" w:hAnsi="Times New Roman" w:cs="Times New Roman"/>
            <w:color w:val="0F6BBF"/>
            <w:sz w:val="20"/>
            <w:szCs w:val="20"/>
          </w:rPr>
          <w:t>.</w:t>
        </w:r>
      </w:hyperlink>
      <w:r w:rsidRPr="005B10FC">
        <w:rPr>
          <w:rFonts w:ascii="Times New Roman" w:eastAsia="Arial" w:hAnsi="Times New Roman" w:cs="Times New Roman"/>
          <w:color w:val="0F6BBF"/>
          <w:sz w:val="20"/>
          <w:szCs w:val="20"/>
        </w:rPr>
        <w:t xml:space="preserve"> </w:t>
      </w:r>
      <w:hyperlink r:id="rId84">
        <w:r w:rsidRPr="005B10FC">
          <w:rPr>
            <w:rFonts w:ascii="Times New Roman" w:eastAsia="Arial" w:hAnsi="Times New Roman" w:cs="Times New Roman"/>
            <w:color w:val="0F6BBF"/>
            <w:sz w:val="20"/>
            <w:szCs w:val="20"/>
          </w:rPr>
          <w:t xml:space="preserve">в) п. 9 </w:t>
        </w:r>
      </w:hyperlink>
      <w:r w:rsidRPr="005B10FC">
        <w:rPr>
          <w:rFonts w:ascii="Times New Roman" w:eastAsia="Times New Roman" w:hAnsi="Times New Roman" w:cs="Times New Roman"/>
          <w:color w:val="000000"/>
          <w:sz w:val="20"/>
          <w:szCs w:val="20"/>
        </w:rPr>
        <w:t>Стандарта "Учетная политика, оценочные значения и ошибки")</w:t>
      </w:r>
      <w:proofErr w:type="gramEnd"/>
    </w:p>
    <w:p w:rsidR="0082704F" w:rsidRPr="00001CD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001CD0">
        <w:rPr>
          <w:rFonts w:ascii="Times New Roman" w:eastAsia="Times New Roman" w:hAnsi="Times New Roman" w:cs="Times New Roman"/>
          <w:color w:val="000000"/>
          <w:sz w:val="24"/>
          <w:szCs w:val="24"/>
        </w:rPr>
        <w:t xml:space="preserve">1.11. Контроль первичных документов и регистров бюджетного учета проводят </w:t>
      </w:r>
      <w:r w:rsidR="00001CD0" w:rsidRPr="00001CD0">
        <w:rPr>
          <w:rFonts w:ascii="Times New Roman" w:eastAsia="Times New Roman" w:hAnsi="Times New Roman" w:cs="Times New Roman"/>
          <w:color w:val="000000"/>
          <w:sz w:val="24"/>
          <w:szCs w:val="24"/>
        </w:rPr>
        <w:t>главный бухгалтер</w:t>
      </w:r>
      <w:r w:rsidRPr="00001CD0">
        <w:rPr>
          <w:rFonts w:ascii="Times New Roman" w:eastAsia="Times New Roman" w:hAnsi="Times New Roman" w:cs="Times New Roman"/>
          <w:color w:val="000000"/>
          <w:sz w:val="24"/>
          <w:szCs w:val="24"/>
        </w:rPr>
        <w:t xml:space="preserve"> в соответствии с "Положением о внутреннем контроле" </w:t>
      </w:r>
      <w:proofErr w:type="gramStart"/>
      <w:r w:rsidRPr="00843F0F">
        <w:rPr>
          <w:rFonts w:ascii="Times New Roman" w:eastAsia="Times New Roman" w:hAnsi="Times New Roman" w:cs="Times New Roman"/>
          <w:color w:val="000000"/>
          <w:sz w:val="24"/>
          <w:szCs w:val="24"/>
        </w:rPr>
        <w:t xml:space="preserve">( </w:t>
      </w:r>
      <w:proofErr w:type="gramEnd"/>
      <w:r w:rsidRPr="00843F0F">
        <w:rPr>
          <w:rFonts w:ascii="Times New Roman" w:hAnsi="Times New Roman" w:cs="Times New Roman"/>
          <w:sz w:val="24"/>
          <w:szCs w:val="24"/>
        </w:rPr>
        <w:fldChar w:fldCharType="begin"/>
      </w:r>
      <w:r w:rsidRPr="00843F0F">
        <w:rPr>
          <w:rFonts w:ascii="Times New Roman" w:hAnsi="Times New Roman" w:cs="Times New Roman"/>
          <w:sz w:val="24"/>
          <w:szCs w:val="24"/>
        </w:rPr>
        <w:instrText xml:space="preserve"> HYPERLINK \l "_page_849_0" \h </w:instrText>
      </w:r>
      <w:r w:rsidRPr="00843F0F">
        <w:rPr>
          <w:rFonts w:ascii="Times New Roman" w:hAnsi="Times New Roman" w:cs="Times New Roman"/>
          <w:sz w:val="24"/>
          <w:szCs w:val="24"/>
        </w:rPr>
        <w:fldChar w:fldCharType="separate"/>
      </w:r>
      <w:r w:rsidRPr="00843F0F">
        <w:rPr>
          <w:rFonts w:ascii="Times New Roman" w:eastAsia="Arial" w:hAnsi="Times New Roman" w:cs="Times New Roman"/>
          <w:color w:val="0F6BBF"/>
          <w:sz w:val="24"/>
          <w:szCs w:val="24"/>
        </w:rPr>
        <w:t xml:space="preserve">Приложение </w:t>
      </w:r>
      <w:r w:rsidRPr="00843F0F">
        <w:rPr>
          <w:rFonts w:ascii="Times New Roman" w:eastAsia="Arial" w:hAnsi="Times New Roman" w:cs="Times New Roman"/>
          <w:color w:val="0F6BBF"/>
          <w:sz w:val="24"/>
          <w:szCs w:val="24"/>
        </w:rPr>
        <w:fldChar w:fldCharType="end"/>
      </w:r>
      <w:r w:rsidRPr="00843F0F">
        <w:rPr>
          <w:rFonts w:ascii="Times New Roman" w:eastAsia="Arial" w:hAnsi="Times New Roman" w:cs="Times New Roman"/>
          <w:bCs/>
          <w:color w:val="26282D"/>
          <w:sz w:val="24"/>
          <w:szCs w:val="24"/>
        </w:rPr>
        <w:t>N</w:t>
      </w:r>
      <w:r w:rsidR="00843F0F" w:rsidRPr="00843F0F">
        <w:rPr>
          <w:rFonts w:ascii="Times New Roman" w:eastAsia="Arial" w:hAnsi="Times New Roman" w:cs="Times New Roman"/>
          <w:bCs/>
          <w:color w:val="26282D"/>
          <w:sz w:val="24"/>
          <w:szCs w:val="24"/>
        </w:rPr>
        <w:t>2</w:t>
      </w:r>
      <w:r w:rsidRPr="00843F0F">
        <w:rPr>
          <w:rFonts w:ascii="Times New Roman" w:eastAsia="Times New Roman" w:hAnsi="Times New Roman" w:cs="Times New Roman"/>
          <w:color w:val="000000"/>
          <w:sz w:val="24"/>
          <w:szCs w:val="24"/>
        </w:rPr>
        <w:t>).</w:t>
      </w:r>
    </w:p>
    <w:p w:rsidR="0082704F" w:rsidRPr="005B10FC"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5B10FC">
        <w:rPr>
          <w:rFonts w:ascii="Times New Roman" w:eastAsia="Times New Roman" w:hAnsi="Times New Roman" w:cs="Times New Roman"/>
          <w:color w:val="000000"/>
          <w:sz w:val="20"/>
          <w:szCs w:val="20"/>
        </w:rPr>
        <w:t xml:space="preserve">(Основание: </w:t>
      </w:r>
      <w:hyperlink r:id="rId85">
        <w:r w:rsidRPr="005B10FC">
          <w:rPr>
            <w:rFonts w:ascii="Times New Roman" w:eastAsia="Arial" w:hAnsi="Times New Roman" w:cs="Times New Roman"/>
            <w:color w:val="0F6BBF"/>
            <w:sz w:val="20"/>
            <w:szCs w:val="20"/>
          </w:rPr>
          <w:t xml:space="preserve">ч. 1 ст. 19 </w:t>
        </w:r>
      </w:hyperlink>
      <w:r w:rsidRPr="005B10FC">
        <w:rPr>
          <w:rFonts w:ascii="Times New Roman" w:eastAsia="Times New Roman" w:hAnsi="Times New Roman" w:cs="Times New Roman"/>
          <w:color w:val="000000"/>
          <w:sz w:val="20"/>
          <w:szCs w:val="20"/>
        </w:rPr>
        <w:t xml:space="preserve">Закона N 402-ФЗ, </w:t>
      </w:r>
      <w:hyperlink r:id="rId86">
        <w:r w:rsidRPr="005B10FC">
          <w:rPr>
            <w:rFonts w:ascii="Times New Roman" w:eastAsia="Arial" w:hAnsi="Times New Roman" w:cs="Times New Roman"/>
            <w:color w:val="0F6BBF"/>
            <w:sz w:val="20"/>
            <w:szCs w:val="20"/>
          </w:rPr>
          <w:t xml:space="preserve">п. 23 </w:t>
        </w:r>
      </w:hyperlink>
      <w:r w:rsidRPr="005B10FC">
        <w:rPr>
          <w:rFonts w:ascii="Times New Roman" w:eastAsia="Times New Roman" w:hAnsi="Times New Roman" w:cs="Times New Roman"/>
          <w:color w:val="000000"/>
          <w:sz w:val="20"/>
          <w:szCs w:val="20"/>
        </w:rPr>
        <w:t xml:space="preserve">Стандарта "Концептуальные основы", </w:t>
      </w:r>
      <w:hyperlink r:id="rId87">
        <w:proofErr w:type="spellStart"/>
        <w:r w:rsidRPr="005B10FC">
          <w:rPr>
            <w:rFonts w:ascii="Times New Roman" w:eastAsia="Arial" w:hAnsi="Times New Roman" w:cs="Times New Roman"/>
            <w:color w:val="0F6BBF"/>
            <w:sz w:val="20"/>
            <w:szCs w:val="20"/>
          </w:rPr>
          <w:t>пп</w:t>
        </w:r>
        <w:proofErr w:type="spellEnd"/>
        <w:r w:rsidRPr="005B10FC">
          <w:rPr>
            <w:rFonts w:ascii="Times New Roman" w:eastAsia="Arial" w:hAnsi="Times New Roman" w:cs="Times New Roman"/>
            <w:color w:val="0F6BBF"/>
            <w:sz w:val="20"/>
            <w:szCs w:val="20"/>
          </w:rPr>
          <w:t>. е) п. 9</w:t>
        </w:r>
      </w:hyperlink>
      <w:r w:rsidRPr="005B10FC">
        <w:rPr>
          <w:rFonts w:ascii="Times New Roman" w:eastAsia="Arial" w:hAnsi="Times New Roman" w:cs="Times New Roman"/>
          <w:color w:val="0F6BBF"/>
          <w:sz w:val="20"/>
          <w:szCs w:val="20"/>
        </w:rPr>
        <w:t xml:space="preserve"> </w:t>
      </w:r>
      <w:r w:rsidRPr="005B10FC">
        <w:rPr>
          <w:rFonts w:ascii="Times New Roman" w:eastAsia="Times New Roman" w:hAnsi="Times New Roman" w:cs="Times New Roman"/>
          <w:color w:val="000000"/>
          <w:sz w:val="20"/>
          <w:szCs w:val="20"/>
        </w:rPr>
        <w:t>Стандарта "Учетная политика, оценочные значения и ошибки")</w:t>
      </w:r>
    </w:p>
    <w:p w:rsidR="0082704F" w:rsidRPr="00001CD0"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001CD0">
        <w:rPr>
          <w:rFonts w:ascii="Times New Roman" w:eastAsia="Times New Roman" w:hAnsi="Times New Roman" w:cs="Times New Roman"/>
          <w:color w:val="000000"/>
          <w:sz w:val="24"/>
          <w:szCs w:val="24"/>
        </w:rPr>
        <w:t>1.12. Критерий существенности учетных данных и показателей бюджетной отчетности определяется исходя из того, что пропуск или искажение информации может повлиять на экономические</w:t>
      </w:r>
      <w:r w:rsidR="00EC7BDA" w:rsidRPr="00001CD0">
        <w:rPr>
          <w:rFonts w:ascii="Times New Roman" w:eastAsia="Times New Roman" w:hAnsi="Times New Roman" w:cs="Times New Roman"/>
          <w:color w:val="000000"/>
          <w:sz w:val="24"/>
          <w:szCs w:val="24"/>
        </w:rPr>
        <w:t xml:space="preserve">  </w:t>
      </w:r>
      <w:r w:rsidRPr="00001CD0">
        <w:rPr>
          <w:rFonts w:ascii="Times New Roman" w:eastAsia="Times New Roman" w:hAnsi="Times New Roman" w:cs="Times New Roman"/>
          <w:color w:val="000000"/>
          <w:sz w:val="24"/>
          <w:szCs w:val="24"/>
        </w:rPr>
        <w:t>решения</w:t>
      </w:r>
      <w:r w:rsidR="00EC7BDA" w:rsidRPr="00001CD0">
        <w:rPr>
          <w:rFonts w:ascii="Times New Roman" w:eastAsia="Times New Roman" w:hAnsi="Times New Roman" w:cs="Times New Roman"/>
          <w:color w:val="000000"/>
          <w:sz w:val="24"/>
          <w:szCs w:val="24"/>
        </w:rPr>
        <w:t xml:space="preserve"> </w:t>
      </w:r>
      <w:r w:rsidRPr="00001CD0">
        <w:rPr>
          <w:rFonts w:ascii="Times New Roman" w:eastAsia="Times New Roman" w:hAnsi="Times New Roman" w:cs="Times New Roman"/>
          <w:color w:val="000000"/>
          <w:sz w:val="24"/>
          <w:szCs w:val="24"/>
        </w:rPr>
        <w:t>учредителей</w:t>
      </w:r>
      <w:r w:rsidR="00EC7BDA" w:rsidRPr="00001CD0">
        <w:rPr>
          <w:rFonts w:ascii="Times New Roman" w:eastAsia="Times New Roman" w:hAnsi="Times New Roman" w:cs="Times New Roman"/>
          <w:color w:val="000000"/>
          <w:sz w:val="24"/>
          <w:szCs w:val="24"/>
        </w:rPr>
        <w:t xml:space="preserve"> </w:t>
      </w:r>
      <w:r w:rsidRPr="00001CD0">
        <w:rPr>
          <w:rFonts w:ascii="Times New Roman" w:eastAsia="Times New Roman" w:hAnsi="Times New Roman" w:cs="Times New Roman"/>
          <w:color w:val="000000"/>
          <w:sz w:val="24"/>
          <w:szCs w:val="24"/>
        </w:rPr>
        <w:t>учреждения</w:t>
      </w:r>
      <w:r w:rsidR="00EC7BDA" w:rsidRPr="00001CD0">
        <w:rPr>
          <w:rFonts w:ascii="Times New Roman" w:eastAsia="Times New Roman" w:hAnsi="Times New Roman" w:cs="Times New Roman"/>
          <w:color w:val="000000"/>
          <w:sz w:val="24"/>
          <w:szCs w:val="24"/>
        </w:rPr>
        <w:t xml:space="preserve"> </w:t>
      </w:r>
      <w:r w:rsidRPr="00001CD0">
        <w:rPr>
          <w:rFonts w:ascii="Times New Roman" w:eastAsia="Times New Roman" w:hAnsi="Times New Roman" w:cs="Times New Roman"/>
          <w:color w:val="000000"/>
          <w:sz w:val="24"/>
          <w:szCs w:val="24"/>
        </w:rPr>
        <w:t>(пользователей</w:t>
      </w:r>
      <w:r w:rsidR="00EC7BDA" w:rsidRPr="00001CD0">
        <w:rPr>
          <w:rFonts w:ascii="Times New Roman" w:eastAsia="Times New Roman" w:hAnsi="Times New Roman" w:cs="Times New Roman"/>
          <w:color w:val="000000"/>
          <w:sz w:val="24"/>
          <w:szCs w:val="24"/>
        </w:rPr>
        <w:t xml:space="preserve"> </w:t>
      </w:r>
      <w:r w:rsidRPr="00001CD0">
        <w:rPr>
          <w:rFonts w:ascii="Times New Roman" w:eastAsia="Times New Roman" w:hAnsi="Times New Roman" w:cs="Times New Roman"/>
          <w:color w:val="000000"/>
          <w:sz w:val="24"/>
          <w:szCs w:val="24"/>
        </w:rPr>
        <w:t>информации).</w:t>
      </w:r>
      <w:r w:rsidR="00EC7BDA" w:rsidRPr="00001CD0">
        <w:rPr>
          <w:rFonts w:ascii="Times New Roman" w:eastAsia="Times New Roman" w:hAnsi="Times New Roman" w:cs="Times New Roman"/>
          <w:color w:val="000000"/>
          <w:sz w:val="24"/>
          <w:szCs w:val="24"/>
        </w:rPr>
        <w:t xml:space="preserve"> </w:t>
      </w:r>
      <w:r w:rsidR="00001CD0">
        <w:rPr>
          <w:rFonts w:ascii="Times New Roman" w:eastAsia="Times New Roman" w:hAnsi="Times New Roman" w:cs="Times New Roman"/>
          <w:color w:val="000000"/>
          <w:sz w:val="24"/>
          <w:szCs w:val="24"/>
        </w:rPr>
        <w:t xml:space="preserve">    </w:t>
      </w:r>
      <w:r w:rsidRPr="00001CD0">
        <w:rPr>
          <w:rFonts w:ascii="Times New Roman" w:eastAsia="Times New Roman" w:hAnsi="Times New Roman" w:cs="Times New Roman"/>
          <w:color w:val="000000"/>
          <w:sz w:val="24"/>
          <w:szCs w:val="24"/>
        </w:rPr>
        <w:t>Уровень существенности устанавливается</w:t>
      </w:r>
      <w:r w:rsidR="00001CD0">
        <w:rPr>
          <w:rFonts w:ascii="Times New Roman" w:eastAsia="Times New Roman" w:hAnsi="Times New Roman" w:cs="Times New Roman"/>
          <w:color w:val="000000"/>
          <w:sz w:val="24"/>
          <w:szCs w:val="24"/>
        </w:rPr>
        <w:t xml:space="preserve"> и</w:t>
      </w:r>
      <w:r w:rsidRPr="00001CD0">
        <w:rPr>
          <w:rFonts w:ascii="Times New Roman" w:eastAsia="Arial" w:hAnsi="Times New Roman" w:cs="Times New Roman"/>
          <w:bCs/>
          <w:color w:val="26282D"/>
          <w:sz w:val="24"/>
          <w:szCs w:val="24"/>
        </w:rPr>
        <w:t>сходя из величины и характера соответствующей статьи (статей) отчетности в каждом конкретном случае главным бухгалтером по согласованию с руководителем, на основании письменного обоснования такого решения</w:t>
      </w:r>
      <w:r w:rsidR="00B36137" w:rsidRPr="00001CD0">
        <w:rPr>
          <w:rFonts w:ascii="Times New Roman" w:eastAsia="Arial" w:hAnsi="Times New Roman" w:cs="Times New Roman"/>
          <w:bCs/>
          <w:color w:val="26282D"/>
          <w:sz w:val="24"/>
          <w:szCs w:val="24"/>
        </w:rPr>
        <w:t>.</w:t>
      </w:r>
    </w:p>
    <w:p w:rsidR="0082704F" w:rsidRPr="005B10FC" w:rsidRDefault="00B36137" w:rsidP="00237000">
      <w:pPr>
        <w:widowControl w:val="0"/>
        <w:spacing w:line="240" w:lineRule="auto"/>
        <w:ind w:right="-8" w:firstLine="851"/>
        <w:jc w:val="both"/>
        <w:rPr>
          <w:rFonts w:ascii="Times New Roman" w:eastAsia="Times New Roman" w:hAnsi="Times New Roman" w:cs="Times New Roman"/>
          <w:color w:val="000000"/>
          <w:sz w:val="20"/>
          <w:szCs w:val="20"/>
        </w:rPr>
      </w:pPr>
      <w:r w:rsidRPr="00001CD0">
        <w:rPr>
          <w:rFonts w:ascii="Times New Roman" w:eastAsia="Times New Roman" w:hAnsi="Times New Roman" w:cs="Times New Roman"/>
          <w:color w:val="000000"/>
          <w:sz w:val="24"/>
          <w:szCs w:val="24"/>
        </w:rPr>
        <w:t xml:space="preserve"> </w:t>
      </w:r>
      <w:r w:rsidR="007C030B" w:rsidRPr="005B10FC">
        <w:rPr>
          <w:rFonts w:ascii="Times New Roman" w:eastAsia="Times New Roman" w:hAnsi="Times New Roman" w:cs="Times New Roman"/>
          <w:color w:val="000000"/>
          <w:sz w:val="20"/>
          <w:szCs w:val="20"/>
        </w:rPr>
        <w:t xml:space="preserve">(Основание: </w:t>
      </w:r>
      <w:hyperlink r:id="rId88">
        <w:r w:rsidR="007C030B" w:rsidRPr="005B10FC">
          <w:rPr>
            <w:rFonts w:ascii="Times New Roman" w:eastAsia="Arial" w:hAnsi="Times New Roman" w:cs="Times New Roman"/>
            <w:color w:val="0F6BBF"/>
            <w:sz w:val="20"/>
            <w:szCs w:val="20"/>
          </w:rPr>
          <w:t xml:space="preserve">п. 17 </w:t>
        </w:r>
      </w:hyperlink>
      <w:r w:rsidR="007C030B" w:rsidRPr="005B10FC">
        <w:rPr>
          <w:rFonts w:ascii="Times New Roman" w:eastAsia="Times New Roman" w:hAnsi="Times New Roman" w:cs="Times New Roman"/>
          <w:color w:val="000000"/>
          <w:sz w:val="20"/>
          <w:szCs w:val="20"/>
        </w:rPr>
        <w:t xml:space="preserve">Стандарта "Концептуальные основы", </w:t>
      </w:r>
      <w:hyperlink r:id="rId89">
        <w:proofErr w:type="spellStart"/>
        <w:r w:rsidR="007C030B" w:rsidRPr="005B10FC">
          <w:rPr>
            <w:rFonts w:ascii="Times New Roman" w:eastAsia="Arial" w:hAnsi="Times New Roman" w:cs="Times New Roman"/>
            <w:color w:val="0F6BBF"/>
            <w:sz w:val="20"/>
            <w:szCs w:val="20"/>
          </w:rPr>
          <w:t>абз</w:t>
        </w:r>
        <w:proofErr w:type="spellEnd"/>
        <w:r w:rsidR="007C030B" w:rsidRPr="005B10FC">
          <w:rPr>
            <w:rFonts w:ascii="Times New Roman" w:eastAsia="Arial" w:hAnsi="Times New Roman" w:cs="Times New Roman"/>
            <w:color w:val="0F6BBF"/>
            <w:sz w:val="20"/>
            <w:szCs w:val="20"/>
          </w:rPr>
          <w:t xml:space="preserve">. 6 п. 3 </w:t>
        </w:r>
      </w:hyperlink>
      <w:r w:rsidR="007C030B" w:rsidRPr="005B10FC">
        <w:rPr>
          <w:rFonts w:ascii="Times New Roman" w:eastAsia="Times New Roman" w:hAnsi="Times New Roman" w:cs="Times New Roman"/>
          <w:color w:val="000000"/>
          <w:sz w:val="20"/>
          <w:szCs w:val="20"/>
        </w:rPr>
        <w:t>Инструкции N 157н)</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001CD0">
        <w:rPr>
          <w:rFonts w:ascii="Times New Roman" w:eastAsia="Times New Roman" w:hAnsi="Times New Roman" w:cs="Times New Roman"/>
          <w:color w:val="000000"/>
          <w:sz w:val="24"/>
          <w:szCs w:val="24"/>
        </w:rPr>
        <w:t xml:space="preserve">1.13. Порядок признания в бухгалтерском учете и </w:t>
      </w:r>
      <w:r w:rsidRPr="00843F0F">
        <w:rPr>
          <w:rFonts w:ascii="Times New Roman" w:eastAsia="Times New Roman" w:hAnsi="Times New Roman" w:cs="Times New Roman"/>
          <w:color w:val="000000"/>
          <w:sz w:val="24"/>
          <w:szCs w:val="24"/>
        </w:rPr>
        <w:t xml:space="preserve">раскрытия в бухгалтерской (финансовой) отчетности событий после отчетной даты </w:t>
      </w:r>
      <w:r w:rsidRPr="0018533E">
        <w:rPr>
          <w:rFonts w:ascii="Times New Roman" w:eastAsia="Times New Roman" w:hAnsi="Times New Roman" w:cs="Times New Roman"/>
          <w:color w:val="000000"/>
          <w:sz w:val="24"/>
          <w:szCs w:val="24"/>
        </w:rPr>
        <w:t xml:space="preserve">приведен в </w:t>
      </w:r>
      <w:hyperlink w:anchor="_page_849_0">
        <w:r w:rsidRPr="0018533E">
          <w:rPr>
            <w:rFonts w:ascii="Times New Roman" w:eastAsia="Arial" w:hAnsi="Times New Roman" w:cs="Times New Roman"/>
            <w:color w:val="0F6BBF"/>
            <w:sz w:val="24"/>
            <w:szCs w:val="24"/>
          </w:rPr>
          <w:t xml:space="preserve">Приложении </w:t>
        </w:r>
      </w:hyperlink>
      <w:r w:rsidRPr="0018533E">
        <w:rPr>
          <w:rFonts w:ascii="Times New Roman" w:eastAsia="Arial" w:hAnsi="Times New Roman" w:cs="Times New Roman"/>
          <w:bCs/>
          <w:color w:val="26282D"/>
          <w:sz w:val="24"/>
          <w:szCs w:val="24"/>
        </w:rPr>
        <w:t>N</w:t>
      </w:r>
      <w:r w:rsidR="00843F0F" w:rsidRPr="0018533E">
        <w:rPr>
          <w:rFonts w:ascii="Times New Roman" w:eastAsia="Arial" w:hAnsi="Times New Roman" w:cs="Times New Roman"/>
          <w:bCs/>
          <w:color w:val="26282D"/>
          <w:sz w:val="24"/>
          <w:szCs w:val="24"/>
        </w:rPr>
        <w:t>8</w:t>
      </w:r>
      <w:r w:rsidRPr="00001CD0">
        <w:rPr>
          <w:rFonts w:ascii="Times New Roman" w:eastAsia="Arial" w:hAnsi="Times New Roman" w:cs="Times New Roman"/>
          <w:bCs/>
          <w:color w:val="26282D"/>
          <w:sz w:val="24"/>
          <w:szCs w:val="24"/>
        </w:rPr>
        <w:t xml:space="preserve">. </w:t>
      </w:r>
      <w:r w:rsidRPr="00001CD0">
        <w:rPr>
          <w:rFonts w:ascii="Times New Roman" w:eastAsia="Times New Roman" w:hAnsi="Times New Roman" w:cs="Times New Roman"/>
          <w:color w:val="000000"/>
          <w:sz w:val="24"/>
          <w:szCs w:val="24"/>
        </w:rPr>
        <w:t>При этом устанавливаются следующие особенности признания событий после отчетной даты:</w:t>
      </w:r>
    </w:p>
    <w:p w:rsidR="0082704F" w:rsidRDefault="007C030B" w:rsidP="00237000">
      <w:pPr>
        <w:widowControl w:val="0"/>
        <w:spacing w:before="1"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1.13.1. Событие после отчетной даты признается существенным в соответствии с критерием,</w:t>
      </w:r>
      <w:bookmarkStart w:id="8" w:name="_page_244_0"/>
      <w:bookmarkEnd w:id="7"/>
      <w:r w:rsidR="00001CD0">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определенным</w:t>
      </w:r>
      <w:r w:rsidRPr="00A74E02">
        <w:rPr>
          <w:rFonts w:ascii="Times New Roman" w:eastAsia="Arial" w:hAnsi="Times New Roman" w:cs="Times New Roman"/>
          <w:bCs/>
          <w:color w:val="26282D"/>
          <w:sz w:val="24"/>
          <w:szCs w:val="24"/>
        </w:rPr>
        <w:t xml:space="preserve"> для каждого конкретного случая главным бухгалтером по </w:t>
      </w:r>
      <w:r w:rsidRPr="00A74E02">
        <w:rPr>
          <w:rFonts w:ascii="Times New Roman" w:eastAsia="Arial" w:hAnsi="Times New Roman" w:cs="Times New Roman"/>
          <w:bCs/>
          <w:color w:val="26282D"/>
          <w:sz w:val="24"/>
          <w:szCs w:val="24"/>
        </w:rPr>
        <w:lastRenderedPageBreak/>
        <w:t>согласованию с руководителем на основании письменного обоснования такого решения</w:t>
      </w:r>
      <w:r w:rsidR="00BE40BB" w:rsidRPr="00A74E02">
        <w:rPr>
          <w:rFonts w:ascii="Times New Roman" w:eastAsia="Arial" w:hAnsi="Times New Roman" w:cs="Times New Roman"/>
          <w:bCs/>
          <w:color w:val="26282D"/>
          <w:sz w:val="24"/>
          <w:szCs w:val="24"/>
        </w:rPr>
        <w:t>.</w:t>
      </w:r>
      <w:r w:rsidR="00001CD0">
        <w:rPr>
          <w:rFonts w:ascii="Times New Roman" w:eastAsia="Arial" w:hAnsi="Times New Roman" w:cs="Times New Roman"/>
          <w:bCs/>
          <w:color w:val="26282D"/>
          <w:sz w:val="24"/>
          <w:szCs w:val="24"/>
        </w:rPr>
        <w:t xml:space="preserve"> </w:t>
      </w:r>
    </w:p>
    <w:p w:rsidR="0082704F" w:rsidRPr="00B4245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B4245E">
        <w:rPr>
          <w:rFonts w:ascii="Times New Roman" w:eastAsia="Times New Roman" w:hAnsi="Times New Roman" w:cs="Times New Roman"/>
          <w:color w:val="000000"/>
          <w:sz w:val="24"/>
          <w:szCs w:val="24"/>
        </w:rPr>
        <w:t>1.13.2 Предельная дата для события, подтверждающего условия хозяйственной деятельности, определяется:</w:t>
      </w:r>
    </w:p>
    <w:p w:rsidR="0082704F" w:rsidRPr="00B4245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B4245E">
        <w:rPr>
          <w:rFonts w:ascii="Times New Roman" w:eastAsia="Times New Roman" w:hAnsi="Times New Roman" w:cs="Times New Roman"/>
          <w:color w:val="000000"/>
          <w:sz w:val="24"/>
          <w:szCs w:val="24"/>
        </w:rPr>
        <w:t xml:space="preserve">- для квартальной отчетности </w:t>
      </w:r>
      <w:r w:rsidR="00B4245E" w:rsidRPr="00B4245E">
        <w:rPr>
          <w:rFonts w:ascii="Times New Roman" w:eastAsia="Times New Roman" w:hAnsi="Times New Roman" w:cs="Times New Roman"/>
          <w:color w:val="000000"/>
          <w:sz w:val="24"/>
          <w:szCs w:val="24"/>
        </w:rPr>
        <w:t>3</w:t>
      </w:r>
      <w:r w:rsidRPr="00B4245E">
        <w:rPr>
          <w:rFonts w:ascii="Times New Roman" w:eastAsia="Arial" w:hAnsi="Times New Roman" w:cs="Times New Roman"/>
          <w:bCs/>
          <w:color w:val="26282D"/>
          <w:sz w:val="24"/>
          <w:szCs w:val="24"/>
        </w:rPr>
        <w:t xml:space="preserve"> рабочи</w:t>
      </w:r>
      <w:r w:rsidR="00B4245E" w:rsidRPr="00B4245E">
        <w:rPr>
          <w:rFonts w:ascii="Times New Roman" w:eastAsia="Arial" w:hAnsi="Times New Roman" w:cs="Times New Roman"/>
          <w:bCs/>
          <w:color w:val="26282D"/>
          <w:sz w:val="24"/>
          <w:szCs w:val="24"/>
        </w:rPr>
        <w:t>х</w:t>
      </w:r>
      <w:r w:rsidRPr="00B4245E">
        <w:rPr>
          <w:rFonts w:ascii="Times New Roman" w:eastAsia="Arial" w:hAnsi="Times New Roman" w:cs="Times New Roman"/>
          <w:bCs/>
          <w:color w:val="26282D"/>
          <w:sz w:val="24"/>
          <w:szCs w:val="24"/>
        </w:rPr>
        <w:t xml:space="preserve"> д</w:t>
      </w:r>
      <w:r w:rsidR="00B4245E" w:rsidRPr="00B4245E">
        <w:rPr>
          <w:rFonts w:ascii="Times New Roman" w:eastAsia="Arial" w:hAnsi="Times New Roman" w:cs="Times New Roman"/>
          <w:bCs/>
          <w:color w:val="26282D"/>
          <w:sz w:val="24"/>
          <w:szCs w:val="24"/>
        </w:rPr>
        <w:t>ней</w:t>
      </w:r>
      <w:r w:rsidRPr="00B4245E">
        <w:rPr>
          <w:rFonts w:ascii="Times New Roman" w:eastAsia="Arial" w:hAnsi="Times New Roman" w:cs="Times New Roman"/>
          <w:bCs/>
          <w:color w:val="26282D"/>
          <w:sz w:val="24"/>
          <w:szCs w:val="24"/>
        </w:rPr>
        <w:t xml:space="preserve"> до установленной даты представления отчетности</w:t>
      </w:r>
      <w:r w:rsidRPr="00B4245E">
        <w:rPr>
          <w:rFonts w:ascii="Times New Roman" w:eastAsia="Times New Roman" w:hAnsi="Times New Roman" w:cs="Times New Roman"/>
          <w:color w:val="000000"/>
          <w:sz w:val="24"/>
          <w:szCs w:val="24"/>
        </w:rPr>
        <w:t>;</w:t>
      </w:r>
    </w:p>
    <w:p w:rsidR="0082704F" w:rsidRPr="00B4245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B4245E">
        <w:rPr>
          <w:rFonts w:ascii="Times New Roman" w:eastAsia="Times New Roman" w:hAnsi="Times New Roman" w:cs="Times New Roman"/>
          <w:color w:val="000000"/>
          <w:sz w:val="24"/>
          <w:szCs w:val="24"/>
        </w:rPr>
        <w:t xml:space="preserve">- для годовой отчетности как </w:t>
      </w:r>
      <w:r w:rsidRPr="00B4245E">
        <w:rPr>
          <w:rFonts w:ascii="Times New Roman" w:eastAsia="Arial" w:hAnsi="Times New Roman" w:cs="Times New Roman"/>
          <w:bCs/>
          <w:color w:val="26282D"/>
          <w:sz w:val="24"/>
          <w:szCs w:val="24"/>
        </w:rPr>
        <w:t xml:space="preserve"> </w:t>
      </w:r>
      <w:r w:rsidR="00B4245E" w:rsidRPr="00B4245E">
        <w:rPr>
          <w:rFonts w:ascii="Times New Roman" w:eastAsia="Arial" w:hAnsi="Times New Roman" w:cs="Times New Roman"/>
          <w:bCs/>
          <w:color w:val="26282D"/>
          <w:sz w:val="24"/>
          <w:szCs w:val="24"/>
        </w:rPr>
        <w:t>5</w:t>
      </w:r>
      <w:r w:rsidRPr="00B4245E">
        <w:rPr>
          <w:rFonts w:ascii="Times New Roman" w:eastAsia="Arial" w:hAnsi="Times New Roman" w:cs="Times New Roman"/>
          <w:bCs/>
          <w:color w:val="26282D"/>
          <w:sz w:val="24"/>
          <w:szCs w:val="24"/>
        </w:rPr>
        <w:t xml:space="preserve"> рабочих дн</w:t>
      </w:r>
      <w:r w:rsidR="00B4245E" w:rsidRPr="00B4245E">
        <w:rPr>
          <w:rFonts w:ascii="Times New Roman" w:eastAsia="Arial" w:hAnsi="Times New Roman" w:cs="Times New Roman"/>
          <w:bCs/>
          <w:color w:val="26282D"/>
          <w:sz w:val="24"/>
          <w:szCs w:val="24"/>
        </w:rPr>
        <w:t>ей</w:t>
      </w:r>
      <w:r w:rsidRPr="00B4245E">
        <w:rPr>
          <w:rFonts w:ascii="Times New Roman" w:eastAsia="Arial" w:hAnsi="Times New Roman" w:cs="Times New Roman"/>
          <w:bCs/>
          <w:color w:val="26282D"/>
          <w:sz w:val="24"/>
          <w:szCs w:val="24"/>
        </w:rPr>
        <w:t xml:space="preserve"> до установленной даты представления отчетности</w:t>
      </w:r>
      <w:r w:rsidRPr="00B4245E">
        <w:rPr>
          <w:rFonts w:ascii="Times New Roman" w:eastAsia="Times New Roman" w:hAnsi="Times New Roman" w:cs="Times New Roman"/>
          <w:color w:val="000000"/>
          <w:sz w:val="24"/>
          <w:szCs w:val="24"/>
        </w:rPr>
        <w:t>.</w:t>
      </w:r>
    </w:p>
    <w:p w:rsidR="0082704F" w:rsidRPr="005B10FC"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B4245E">
        <w:rPr>
          <w:rFonts w:ascii="Times New Roman" w:eastAsia="Times New Roman" w:hAnsi="Times New Roman" w:cs="Times New Roman"/>
          <w:color w:val="000000"/>
          <w:sz w:val="24"/>
          <w:szCs w:val="24"/>
        </w:rPr>
        <w:t xml:space="preserve">(Основание: </w:t>
      </w:r>
      <w:hyperlink r:id="rId90">
        <w:proofErr w:type="spellStart"/>
        <w:r w:rsidRPr="00B4245E">
          <w:rPr>
            <w:rFonts w:ascii="Times New Roman" w:eastAsia="Arial" w:hAnsi="Times New Roman" w:cs="Times New Roman"/>
            <w:color w:val="0F6BBF"/>
            <w:sz w:val="24"/>
            <w:szCs w:val="24"/>
          </w:rPr>
          <w:t>пп</w:t>
        </w:r>
        <w:proofErr w:type="spellEnd"/>
        <w:r w:rsidRPr="00B4245E">
          <w:rPr>
            <w:rFonts w:ascii="Times New Roman" w:eastAsia="Arial" w:hAnsi="Times New Roman" w:cs="Times New Roman"/>
            <w:color w:val="0F6BBF"/>
            <w:sz w:val="24"/>
            <w:szCs w:val="24"/>
          </w:rPr>
          <w:t xml:space="preserve">. ж) п. 9 </w:t>
        </w:r>
      </w:hyperlink>
      <w:r w:rsidRPr="00B4245E">
        <w:rPr>
          <w:rFonts w:ascii="Times New Roman" w:eastAsia="Times New Roman" w:hAnsi="Times New Roman" w:cs="Times New Roman"/>
          <w:color w:val="000000"/>
          <w:sz w:val="24"/>
          <w:szCs w:val="24"/>
        </w:rPr>
        <w:t xml:space="preserve">Стандарта "Учетная политика, оценочные значения и ошибки", </w:t>
      </w:r>
      <w:hyperlink r:id="rId91">
        <w:r w:rsidRPr="00B4245E">
          <w:rPr>
            <w:rFonts w:ascii="Times New Roman" w:eastAsia="Arial" w:hAnsi="Times New Roman" w:cs="Times New Roman"/>
            <w:color w:val="0F6BBF"/>
            <w:sz w:val="24"/>
            <w:szCs w:val="24"/>
          </w:rPr>
          <w:t>п. 2</w:t>
        </w:r>
      </w:hyperlink>
      <w:r w:rsidRPr="00B4245E">
        <w:rPr>
          <w:rFonts w:ascii="Times New Roman" w:eastAsia="Arial" w:hAnsi="Times New Roman" w:cs="Times New Roman"/>
          <w:color w:val="0F6BBF"/>
          <w:sz w:val="24"/>
          <w:szCs w:val="24"/>
        </w:rPr>
        <w:t xml:space="preserve"> </w:t>
      </w:r>
      <w:r w:rsidRPr="005B10FC">
        <w:rPr>
          <w:rFonts w:ascii="Times New Roman" w:eastAsia="Times New Roman" w:hAnsi="Times New Roman" w:cs="Times New Roman"/>
          <w:color w:val="000000"/>
          <w:sz w:val="20"/>
          <w:szCs w:val="20"/>
        </w:rPr>
        <w:t xml:space="preserve">Стандарта "События после отчетной даты", </w:t>
      </w:r>
      <w:hyperlink r:id="rId92">
        <w:r w:rsidRPr="005B10FC">
          <w:rPr>
            <w:rFonts w:ascii="Times New Roman" w:eastAsia="Arial" w:hAnsi="Times New Roman" w:cs="Times New Roman"/>
            <w:color w:val="0F6BBF"/>
            <w:sz w:val="20"/>
            <w:szCs w:val="20"/>
          </w:rPr>
          <w:t xml:space="preserve">п. 3.1 </w:t>
        </w:r>
      </w:hyperlink>
      <w:r w:rsidRPr="005B10FC">
        <w:rPr>
          <w:rFonts w:ascii="Times New Roman" w:eastAsia="Times New Roman" w:hAnsi="Times New Roman" w:cs="Times New Roman"/>
          <w:color w:val="000000"/>
          <w:sz w:val="20"/>
          <w:szCs w:val="20"/>
        </w:rPr>
        <w:t xml:space="preserve">Методических рекомендаций, доведенных </w:t>
      </w:r>
      <w:hyperlink r:id="rId93">
        <w:r w:rsidRPr="005B10FC">
          <w:rPr>
            <w:rFonts w:ascii="Times New Roman" w:eastAsia="Arial" w:hAnsi="Times New Roman" w:cs="Times New Roman"/>
            <w:color w:val="0F6BBF"/>
            <w:sz w:val="20"/>
            <w:szCs w:val="20"/>
          </w:rPr>
          <w:t>письмом</w:t>
        </w:r>
      </w:hyperlink>
      <w:r w:rsidRPr="005B10FC">
        <w:rPr>
          <w:rFonts w:ascii="Times New Roman" w:eastAsia="Arial" w:hAnsi="Times New Roman" w:cs="Times New Roman"/>
          <w:color w:val="0F6BBF"/>
          <w:sz w:val="20"/>
          <w:szCs w:val="20"/>
        </w:rPr>
        <w:t xml:space="preserve"> </w:t>
      </w:r>
      <w:r w:rsidRPr="005B10FC">
        <w:rPr>
          <w:rFonts w:ascii="Times New Roman" w:eastAsia="Times New Roman" w:hAnsi="Times New Roman" w:cs="Times New Roman"/>
          <w:color w:val="000000"/>
          <w:sz w:val="20"/>
          <w:szCs w:val="20"/>
        </w:rPr>
        <w:t>Минфина России от 31.07.2018 N 02-06-07/55005)</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1.14. Устанавливается следующий порядок раскрытия в текстовой части Пояснительной записки информации об условных обязательствах и условных активах:</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перечисление с указанием краткого описания и оценки влияния на финансовые показатели случаев, признанных существенными главным бухгалтером по согласованию с руководителем</w:t>
      </w:r>
      <w:r w:rsidR="00D04521" w:rsidRPr="00A74E02">
        <w:rPr>
          <w:rFonts w:ascii="Times New Roman" w:eastAsia="Arial" w:hAnsi="Times New Roman" w:cs="Times New Roman"/>
          <w:bCs/>
          <w:color w:val="26282D"/>
          <w:sz w:val="24"/>
          <w:szCs w:val="24"/>
        </w:rPr>
        <w:t>.</w:t>
      </w:r>
    </w:p>
    <w:p w:rsidR="0082704F" w:rsidRPr="005B10FC" w:rsidRDefault="00D04521" w:rsidP="00237000">
      <w:pPr>
        <w:widowControl w:val="0"/>
        <w:spacing w:line="240" w:lineRule="auto"/>
        <w:ind w:right="-8" w:firstLine="851"/>
        <w:jc w:val="both"/>
        <w:rPr>
          <w:rFonts w:ascii="Times New Roman" w:eastAsia="Times New Roman" w:hAnsi="Times New Roman" w:cs="Times New Roman"/>
          <w:color w:val="000000"/>
          <w:sz w:val="20"/>
          <w:szCs w:val="20"/>
        </w:rPr>
      </w:pPr>
      <w:r w:rsidRPr="005B10FC">
        <w:rPr>
          <w:rFonts w:ascii="Times New Roman" w:eastAsia="Times New Roman" w:hAnsi="Times New Roman" w:cs="Times New Roman"/>
          <w:color w:val="000000"/>
          <w:sz w:val="20"/>
          <w:szCs w:val="20"/>
        </w:rPr>
        <w:t xml:space="preserve"> </w:t>
      </w:r>
      <w:proofErr w:type="gramStart"/>
      <w:r w:rsidR="007C030B" w:rsidRPr="005B10FC">
        <w:rPr>
          <w:rFonts w:ascii="Times New Roman" w:eastAsia="Times New Roman" w:hAnsi="Times New Roman" w:cs="Times New Roman"/>
          <w:color w:val="000000"/>
          <w:sz w:val="20"/>
          <w:szCs w:val="20"/>
        </w:rPr>
        <w:t xml:space="preserve">(Основание: </w:t>
      </w:r>
      <w:hyperlink r:id="rId94">
        <w:r w:rsidR="007C030B" w:rsidRPr="005B10FC">
          <w:rPr>
            <w:rFonts w:ascii="Times New Roman" w:eastAsia="Arial" w:hAnsi="Times New Roman" w:cs="Times New Roman"/>
            <w:color w:val="0F6BBF"/>
            <w:sz w:val="20"/>
            <w:szCs w:val="20"/>
          </w:rPr>
          <w:t>п. 35</w:t>
        </w:r>
      </w:hyperlink>
      <w:r w:rsidR="007C030B" w:rsidRPr="005B10FC">
        <w:rPr>
          <w:rFonts w:ascii="Times New Roman" w:eastAsia="Times New Roman" w:hAnsi="Times New Roman" w:cs="Times New Roman"/>
          <w:color w:val="000000"/>
          <w:sz w:val="20"/>
          <w:szCs w:val="20"/>
        </w:rPr>
        <w:t xml:space="preserve">, </w:t>
      </w:r>
      <w:hyperlink r:id="rId95">
        <w:r w:rsidR="007C030B" w:rsidRPr="005B10FC">
          <w:rPr>
            <w:rFonts w:ascii="Times New Roman" w:eastAsia="Arial" w:hAnsi="Times New Roman" w:cs="Times New Roman"/>
            <w:color w:val="0F6BBF"/>
            <w:sz w:val="20"/>
            <w:szCs w:val="20"/>
          </w:rPr>
          <w:t xml:space="preserve">п. 37 </w:t>
        </w:r>
      </w:hyperlink>
      <w:r w:rsidR="007C030B" w:rsidRPr="005B10FC">
        <w:rPr>
          <w:rFonts w:ascii="Times New Roman" w:eastAsia="Times New Roman" w:hAnsi="Times New Roman" w:cs="Times New Roman"/>
          <w:color w:val="000000"/>
          <w:sz w:val="20"/>
          <w:szCs w:val="20"/>
        </w:rPr>
        <w:t>Стандарта "Резервы.</w:t>
      </w:r>
      <w:proofErr w:type="gramEnd"/>
      <w:r w:rsidR="007C030B" w:rsidRPr="005B10FC">
        <w:rPr>
          <w:rFonts w:ascii="Times New Roman" w:eastAsia="Times New Roman" w:hAnsi="Times New Roman" w:cs="Times New Roman"/>
          <w:color w:val="000000"/>
          <w:sz w:val="20"/>
          <w:szCs w:val="20"/>
        </w:rPr>
        <w:t xml:space="preserve"> </w:t>
      </w:r>
      <w:proofErr w:type="gramStart"/>
      <w:r w:rsidR="007C030B" w:rsidRPr="005B10FC">
        <w:rPr>
          <w:rFonts w:ascii="Times New Roman" w:eastAsia="Times New Roman" w:hAnsi="Times New Roman" w:cs="Times New Roman"/>
          <w:color w:val="000000"/>
          <w:sz w:val="20"/>
          <w:szCs w:val="20"/>
        </w:rPr>
        <w:t xml:space="preserve">Раскрытие информации об условных обязательствах и условных активах", </w:t>
      </w:r>
      <w:hyperlink r:id="rId96">
        <w:r w:rsidR="007C030B" w:rsidRPr="005B10FC">
          <w:rPr>
            <w:rFonts w:ascii="Times New Roman" w:eastAsia="Arial" w:hAnsi="Times New Roman" w:cs="Times New Roman"/>
            <w:color w:val="0F6BBF"/>
            <w:sz w:val="20"/>
            <w:szCs w:val="20"/>
          </w:rPr>
          <w:t xml:space="preserve">п. 8 </w:t>
        </w:r>
      </w:hyperlink>
      <w:r w:rsidR="007C030B" w:rsidRPr="005B10FC">
        <w:rPr>
          <w:rFonts w:ascii="Times New Roman" w:eastAsia="Times New Roman" w:hAnsi="Times New Roman" w:cs="Times New Roman"/>
          <w:color w:val="000000"/>
          <w:sz w:val="20"/>
          <w:szCs w:val="20"/>
        </w:rPr>
        <w:t xml:space="preserve">Методических рекомендаций, направленных </w:t>
      </w:r>
      <w:hyperlink r:id="rId97">
        <w:r w:rsidR="007C030B" w:rsidRPr="005B10FC">
          <w:rPr>
            <w:rFonts w:ascii="Times New Roman" w:eastAsia="Arial" w:hAnsi="Times New Roman" w:cs="Times New Roman"/>
            <w:color w:val="0F6BBF"/>
            <w:sz w:val="20"/>
            <w:szCs w:val="20"/>
          </w:rPr>
          <w:t>письмом</w:t>
        </w:r>
      </w:hyperlink>
      <w:r w:rsidR="007C030B" w:rsidRPr="005B10FC">
        <w:rPr>
          <w:rFonts w:ascii="Times New Roman" w:eastAsia="Arial" w:hAnsi="Times New Roman" w:cs="Times New Roman"/>
          <w:color w:val="0F6BBF"/>
          <w:sz w:val="20"/>
          <w:szCs w:val="20"/>
        </w:rPr>
        <w:t xml:space="preserve"> </w:t>
      </w:r>
      <w:r w:rsidR="007C030B" w:rsidRPr="005B10FC">
        <w:rPr>
          <w:rFonts w:ascii="Times New Roman" w:eastAsia="Times New Roman" w:hAnsi="Times New Roman" w:cs="Times New Roman"/>
          <w:color w:val="000000"/>
          <w:sz w:val="20"/>
          <w:szCs w:val="20"/>
        </w:rPr>
        <w:t>Минфина России от 05.08.2019 N 02-07-07/58716).</w:t>
      </w:r>
      <w:proofErr w:type="gramEnd"/>
    </w:p>
    <w:p w:rsidR="0082704F" w:rsidRPr="00B4245E"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B4245E">
        <w:rPr>
          <w:rFonts w:ascii="Times New Roman" w:eastAsia="Times New Roman" w:hAnsi="Times New Roman" w:cs="Times New Roman"/>
          <w:color w:val="000000"/>
          <w:sz w:val="24"/>
          <w:szCs w:val="24"/>
        </w:rPr>
        <w:t xml:space="preserve">1.15. Устанавливается следующая методика расчета величины чистых </w:t>
      </w:r>
      <w:r w:rsidR="00AC3539">
        <w:rPr>
          <w:rFonts w:ascii="Times New Roman" w:eastAsia="Times New Roman" w:hAnsi="Times New Roman" w:cs="Times New Roman"/>
          <w:color w:val="000000"/>
          <w:sz w:val="24"/>
          <w:szCs w:val="24"/>
        </w:rPr>
        <w:t>а</w:t>
      </w:r>
      <w:r w:rsidRPr="00B4245E">
        <w:rPr>
          <w:rFonts w:ascii="Times New Roman" w:eastAsia="Times New Roman" w:hAnsi="Times New Roman" w:cs="Times New Roman"/>
          <w:color w:val="000000"/>
          <w:sz w:val="24"/>
          <w:szCs w:val="24"/>
        </w:rPr>
        <w:t xml:space="preserve">ктивов: </w:t>
      </w:r>
    </w:p>
    <w:p w:rsidR="0082704F" w:rsidRPr="00B4245E"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B4245E">
        <w:rPr>
          <w:rFonts w:ascii="Times New Roman" w:eastAsia="Arial" w:hAnsi="Times New Roman" w:cs="Times New Roman"/>
          <w:bCs/>
          <w:color w:val="26282D"/>
          <w:sz w:val="24"/>
          <w:szCs w:val="24"/>
        </w:rPr>
        <w:t>- в показатели активов включаются остаточная стоимость нефинансовых активов, которыми учреждение вправе распоряжаться самостоятельно, + остаточная стоимость прав пользования активами + дебиторская задолженность, за исключением дебиторской задолженности, относящейся к доходам будущих периодов и начисленной в корреспонденции со счетом 0 401 40 000. В показатели обязатель</w:t>
      </w:r>
      <w:proofErr w:type="gramStart"/>
      <w:r w:rsidRPr="00B4245E">
        <w:rPr>
          <w:rFonts w:ascii="Times New Roman" w:eastAsia="Arial" w:hAnsi="Times New Roman" w:cs="Times New Roman"/>
          <w:bCs/>
          <w:color w:val="26282D"/>
          <w:sz w:val="24"/>
          <w:szCs w:val="24"/>
        </w:rPr>
        <w:t>ств вкл</w:t>
      </w:r>
      <w:proofErr w:type="gramEnd"/>
      <w:r w:rsidRPr="00B4245E">
        <w:rPr>
          <w:rFonts w:ascii="Times New Roman" w:eastAsia="Arial" w:hAnsi="Times New Roman" w:cs="Times New Roman"/>
          <w:bCs/>
          <w:color w:val="26282D"/>
          <w:sz w:val="24"/>
          <w:szCs w:val="24"/>
        </w:rPr>
        <w:t>ючаются показатели кредиторской задолженности учреждения без учета расчетов по средствам во временном распоряжении, а также обязательств, принятых в корреспонденции со счетом 0 401 40 000;</w:t>
      </w:r>
    </w:p>
    <w:p w:rsidR="0082704F" w:rsidRPr="005B10FC" w:rsidRDefault="00D04521" w:rsidP="00237000">
      <w:pPr>
        <w:widowControl w:val="0"/>
        <w:spacing w:line="240" w:lineRule="auto"/>
        <w:ind w:right="-8" w:firstLine="851"/>
        <w:jc w:val="both"/>
        <w:rPr>
          <w:rFonts w:ascii="Times New Roman" w:eastAsia="Times New Roman" w:hAnsi="Times New Roman" w:cs="Times New Roman"/>
          <w:color w:val="000000"/>
          <w:sz w:val="20"/>
          <w:szCs w:val="20"/>
        </w:rPr>
      </w:pPr>
      <w:r w:rsidRPr="00B4245E">
        <w:rPr>
          <w:rFonts w:ascii="Times New Roman" w:eastAsia="Times New Roman" w:hAnsi="Times New Roman" w:cs="Times New Roman"/>
          <w:color w:val="000000"/>
          <w:sz w:val="24"/>
          <w:szCs w:val="24"/>
        </w:rPr>
        <w:t xml:space="preserve"> </w:t>
      </w:r>
      <w:r w:rsidR="007C030B" w:rsidRPr="005B10FC">
        <w:rPr>
          <w:rFonts w:ascii="Times New Roman" w:eastAsia="Times New Roman" w:hAnsi="Times New Roman" w:cs="Times New Roman"/>
          <w:color w:val="000000"/>
          <w:sz w:val="20"/>
          <w:szCs w:val="20"/>
        </w:rPr>
        <w:t xml:space="preserve">(Основание: </w:t>
      </w:r>
      <w:hyperlink r:id="rId98">
        <w:r w:rsidR="007C030B" w:rsidRPr="005B10FC">
          <w:rPr>
            <w:rFonts w:ascii="Times New Roman" w:eastAsia="Arial" w:hAnsi="Times New Roman" w:cs="Times New Roman"/>
            <w:color w:val="0F6BBF"/>
            <w:sz w:val="20"/>
            <w:szCs w:val="20"/>
          </w:rPr>
          <w:t xml:space="preserve">п. 40 </w:t>
        </w:r>
      </w:hyperlink>
      <w:r w:rsidR="007C030B" w:rsidRPr="005B10FC">
        <w:rPr>
          <w:rFonts w:ascii="Times New Roman" w:eastAsia="Times New Roman" w:hAnsi="Times New Roman" w:cs="Times New Roman"/>
          <w:color w:val="000000"/>
          <w:sz w:val="20"/>
          <w:szCs w:val="20"/>
        </w:rPr>
        <w:t>Стандарта "Концептуальные основы").</w:t>
      </w:r>
    </w:p>
    <w:p w:rsidR="0082704F" w:rsidRPr="00B4245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B4245E">
        <w:rPr>
          <w:rFonts w:ascii="Times New Roman" w:eastAsia="Times New Roman" w:hAnsi="Times New Roman" w:cs="Times New Roman"/>
          <w:color w:val="000000"/>
          <w:sz w:val="24"/>
          <w:szCs w:val="24"/>
        </w:rPr>
        <w:t>1.16. Бюджетный учет ведется с применением Единого плана счетов, утвержденного приказом Минфина России от 01.12.2010 N 157н, Плана счетов бюджетного учета и, разработанного на их основе, Рабочего плана счетов.</w:t>
      </w:r>
    </w:p>
    <w:p w:rsidR="0082704F" w:rsidRPr="00B4245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B4245E">
        <w:rPr>
          <w:rFonts w:ascii="Times New Roman" w:eastAsia="Times New Roman" w:hAnsi="Times New Roman" w:cs="Times New Roman"/>
          <w:color w:val="000000"/>
          <w:sz w:val="24"/>
          <w:szCs w:val="24"/>
        </w:rPr>
        <w:t>Состав забалансовых счетов определяется:</w:t>
      </w:r>
    </w:p>
    <w:p w:rsidR="0082704F" w:rsidRPr="00B4245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B4245E">
        <w:rPr>
          <w:rFonts w:ascii="Times New Roman" w:eastAsia="Times New Roman" w:hAnsi="Times New Roman" w:cs="Times New Roman"/>
          <w:color w:val="000000"/>
          <w:sz w:val="24"/>
          <w:szCs w:val="24"/>
        </w:rPr>
        <w:t>- счетами, установленными Инструкцией N 157н;</w:t>
      </w:r>
    </w:p>
    <w:p w:rsidR="0082704F" w:rsidRPr="00B4245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B4245E">
        <w:rPr>
          <w:rFonts w:ascii="Times New Roman" w:eastAsia="Times New Roman" w:hAnsi="Times New Roman" w:cs="Times New Roman"/>
          <w:color w:val="000000"/>
          <w:sz w:val="24"/>
          <w:szCs w:val="24"/>
        </w:rPr>
        <w:t xml:space="preserve">Рабочий план счетов </w:t>
      </w:r>
      <w:r w:rsidRPr="00843F0F">
        <w:rPr>
          <w:rFonts w:ascii="Times New Roman" w:eastAsia="Times New Roman" w:hAnsi="Times New Roman" w:cs="Times New Roman"/>
          <w:color w:val="000000"/>
          <w:sz w:val="24"/>
          <w:szCs w:val="24"/>
        </w:rPr>
        <w:t xml:space="preserve">определен в Приложении </w:t>
      </w:r>
      <w:r w:rsidRPr="00843F0F">
        <w:rPr>
          <w:rFonts w:ascii="Times New Roman" w:eastAsia="Arial" w:hAnsi="Times New Roman" w:cs="Times New Roman"/>
          <w:bCs/>
          <w:color w:val="26282D"/>
          <w:sz w:val="24"/>
          <w:szCs w:val="24"/>
        </w:rPr>
        <w:t>N</w:t>
      </w:r>
      <w:r w:rsidR="00843F0F" w:rsidRPr="00843F0F">
        <w:rPr>
          <w:rFonts w:ascii="Times New Roman" w:eastAsia="Arial" w:hAnsi="Times New Roman" w:cs="Times New Roman"/>
          <w:bCs/>
          <w:color w:val="26282D"/>
          <w:sz w:val="24"/>
          <w:szCs w:val="24"/>
        </w:rPr>
        <w:t>1</w:t>
      </w:r>
      <w:r w:rsidRPr="00843F0F">
        <w:rPr>
          <w:rFonts w:ascii="Times New Roman" w:eastAsia="Times New Roman" w:hAnsi="Times New Roman" w:cs="Times New Roman"/>
          <w:color w:val="000000"/>
          <w:sz w:val="24"/>
          <w:szCs w:val="24"/>
        </w:rPr>
        <w:t>.</w:t>
      </w:r>
    </w:p>
    <w:p w:rsidR="0082704F" w:rsidRPr="005B10FC" w:rsidRDefault="00B4245E" w:rsidP="00237000">
      <w:pPr>
        <w:widowControl w:val="0"/>
        <w:spacing w:line="240" w:lineRule="auto"/>
        <w:ind w:right="-8" w:firstLine="851"/>
        <w:jc w:val="both"/>
        <w:rPr>
          <w:rFonts w:ascii="Times New Roman" w:eastAsia="Times New Roman" w:hAnsi="Times New Roman" w:cs="Times New Roman"/>
          <w:color w:val="000000"/>
          <w:sz w:val="20"/>
          <w:szCs w:val="20"/>
        </w:rPr>
      </w:pPr>
      <w:bookmarkStart w:id="9" w:name="_page_264_0"/>
      <w:bookmarkEnd w:id="8"/>
      <w:r w:rsidRPr="005B10FC">
        <w:rPr>
          <w:rFonts w:ascii="Times New Roman" w:eastAsia="Times New Roman" w:hAnsi="Times New Roman" w:cs="Times New Roman"/>
          <w:color w:val="000000"/>
          <w:sz w:val="20"/>
          <w:szCs w:val="20"/>
        </w:rPr>
        <w:t xml:space="preserve"> </w:t>
      </w:r>
      <w:r w:rsidR="007C030B" w:rsidRPr="005B10FC">
        <w:rPr>
          <w:rFonts w:ascii="Times New Roman" w:eastAsia="Times New Roman" w:hAnsi="Times New Roman" w:cs="Times New Roman"/>
          <w:color w:val="000000"/>
          <w:sz w:val="20"/>
          <w:szCs w:val="20"/>
        </w:rPr>
        <w:t xml:space="preserve">(Основание: </w:t>
      </w:r>
      <w:hyperlink r:id="rId99">
        <w:r w:rsidR="007C030B" w:rsidRPr="005B10FC">
          <w:rPr>
            <w:rFonts w:ascii="Times New Roman" w:eastAsia="Arial" w:hAnsi="Times New Roman" w:cs="Times New Roman"/>
            <w:color w:val="0F6BBF"/>
            <w:sz w:val="20"/>
            <w:szCs w:val="20"/>
          </w:rPr>
          <w:t xml:space="preserve">п. 19 </w:t>
        </w:r>
      </w:hyperlink>
      <w:r w:rsidR="007C030B" w:rsidRPr="005B10FC">
        <w:rPr>
          <w:rFonts w:ascii="Times New Roman" w:eastAsia="Times New Roman" w:hAnsi="Times New Roman" w:cs="Times New Roman"/>
          <w:color w:val="000000"/>
          <w:sz w:val="20"/>
          <w:szCs w:val="20"/>
        </w:rPr>
        <w:t xml:space="preserve">Стандарта "Концептуальные основы", </w:t>
      </w:r>
      <w:hyperlink r:id="rId100">
        <w:r w:rsidR="007C030B" w:rsidRPr="005B10FC">
          <w:rPr>
            <w:rFonts w:ascii="Times New Roman" w:eastAsia="Arial" w:hAnsi="Times New Roman" w:cs="Times New Roman"/>
            <w:color w:val="0F6BBF"/>
            <w:sz w:val="20"/>
            <w:szCs w:val="20"/>
          </w:rPr>
          <w:t xml:space="preserve">п. 332 </w:t>
        </w:r>
      </w:hyperlink>
      <w:r w:rsidR="007C030B" w:rsidRPr="005B10FC">
        <w:rPr>
          <w:rFonts w:ascii="Times New Roman" w:eastAsia="Times New Roman" w:hAnsi="Times New Roman" w:cs="Times New Roman"/>
          <w:color w:val="000000"/>
          <w:sz w:val="20"/>
          <w:szCs w:val="20"/>
        </w:rPr>
        <w:t xml:space="preserve">Инструкции N 157н, </w:t>
      </w:r>
      <w:hyperlink r:id="rId101">
        <w:r w:rsidR="007C030B" w:rsidRPr="005B10FC">
          <w:rPr>
            <w:rFonts w:ascii="Times New Roman" w:eastAsia="Arial" w:hAnsi="Times New Roman" w:cs="Times New Roman"/>
            <w:color w:val="0F6BBF"/>
            <w:sz w:val="20"/>
            <w:szCs w:val="20"/>
          </w:rPr>
          <w:t>п. 2</w:t>
        </w:r>
      </w:hyperlink>
      <w:r w:rsidR="007C030B" w:rsidRPr="005B10FC">
        <w:rPr>
          <w:rFonts w:ascii="Times New Roman" w:eastAsia="Arial" w:hAnsi="Times New Roman" w:cs="Times New Roman"/>
          <w:color w:val="0F6BBF"/>
          <w:sz w:val="20"/>
          <w:szCs w:val="20"/>
        </w:rPr>
        <w:t xml:space="preserve"> </w:t>
      </w:r>
      <w:r w:rsidR="007C030B" w:rsidRPr="005B10FC">
        <w:rPr>
          <w:rFonts w:ascii="Times New Roman" w:eastAsia="Times New Roman" w:hAnsi="Times New Roman" w:cs="Times New Roman"/>
          <w:color w:val="000000"/>
          <w:sz w:val="20"/>
          <w:szCs w:val="20"/>
        </w:rPr>
        <w:t>Инструкции N 162н)</w:t>
      </w:r>
    </w:p>
    <w:p w:rsidR="00D04521"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1.17. Устанавливаются следующие особенности отражения в бюджетном учете фактов хозяйственной жизни, оформленных первичными учетными документами, поступившими с опозданием</w:t>
      </w:r>
      <w:r w:rsidR="00B4245E" w:rsidRPr="00B4245E">
        <w:rPr>
          <w:rFonts w:ascii="Times New Roman" w:eastAsia="Times New Roman" w:hAnsi="Times New Roman" w:cs="Times New Roman"/>
          <w:color w:val="000000"/>
          <w:sz w:val="24"/>
          <w:szCs w:val="24"/>
        </w:rPr>
        <w:t xml:space="preserve"> в случае, если по ним не формируются резервы предстоящих расходов.</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1.17.1. Закрытие отчетного месяца (в том числе квартала) производится </w:t>
      </w:r>
      <w:r w:rsidRPr="00A74E02">
        <w:rPr>
          <w:rFonts w:ascii="Times New Roman" w:eastAsia="Arial" w:hAnsi="Times New Roman" w:cs="Times New Roman"/>
          <w:bCs/>
          <w:color w:val="26282D"/>
          <w:sz w:val="24"/>
          <w:szCs w:val="24"/>
        </w:rPr>
        <w:t xml:space="preserve">за </w:t>
      </w:r>
      <w:r w:rsidR="00B4245E">
        <w:rPr>
          <w:rFonts w:ascii="Times New Roman" w:eastAsia="Arial" w:hAnsi="Times New Roman" w:cs="Times New Roman"/>
          <w:bCs/>
          <w:color w:val="26282D"/>
          <w:sz w:val="24"/>
          <w:szCs w:val="24"/>
        </w:rPr>
        <w:t>3</w:t>
      </w:r>
      <w:r w:rsidRPr="00A74E02">
        <w:rPr>
          <w:rFonts w:ascii="Times New Roman" w:eastAsia="Arial" w:hAnsi="Times New Roman" w:cs="Times New Roman"/>
          <w:bCs/>
          <w:color w:val="26282D"/>
          <w:sz w:val="24"/>
          <w:szCs w:val="24"/>
        </w:rPr>
        <w:t xml:space="preserve"> рабочи</w:t>
      </w:r>
      <w:r w:rsidR="00B4245E">
        <w:rPr>
          <w:rFonts w:ascii="Times New Roman" w:eastAsia="Arial" w:hAnsi="Times New Roman" w:cs="Times New Roman"/>
          <w:bCs/>
          <w:color w:val="26282D"/>
          <w:sz w:val="24"/>
          <w:szCs w:val="24"/>
        </w:rPr>
        <w:t>х</w:t>
      </w:r>
      <w:r w:rsidRPr="00A74E02">
        <w:rPr>
          <w:rFonts w:ascii="Times New Roman" w:eastAsia="Arial" w:hAnsi="Times New Roman" w:cs="Times New Roman"/>
          <w:bCs/>
          <w:color w:val="26282D"/>
          <w:sz w:val="24"/>
          <w:szCs w:val="24"/>
        </w:rPr>
        <w:t xml:space="preserve"> д</w:t>
      </w:r>
      <w:r w:rsidR="00B4245E">
        <w:rPr>
          <w:rFonts w:ascii="Times New Roman" w:eastAsia="Arial" w:hAnsi="Times New Roman" w:cs="Times New Roman"/>
          <w:bCs/>
          <w:color w:val="26282D"/>
          <w:sz w:val="24"/>
          <w:szCs w:val="24"/>
        </w:rPr>
        <w:t>ня</w:t>
      </w:r>
      <w:r w:rsidRPr="00A74E02">
        <w:rPr>
          <w:rFonts w:ascii="Times New Roman" w:eastAsia="Arial" w:hAnsi="Times New Roman" w:cs="Times New Roman"/>
          <w:bCs/>
          <w:color w:val="26282D"/>
          <w:sz w:val="24"/>
          <w:szCs w:val="24"/>
        </w:rPr>
        <w:t xml:space="preserve"> до предельной даты представления промежуточной</w:t>
      </w:r>
      <w:r w:rsidR="00BE40BB" w:rsidRPr="00A74E02">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бюджетной отчетности</w:t>
      </w:r>
      <w:r w:rsidRPr="00A74E02">
        <w:rPr>
          <w:rFonts w:ascii="Times New Roman" w:eastAsia="Times New Roman" w:hAnsi="Times New Roman" w:cs="Times New Roman"/>
          <w:color w:val="000000"/>
          <w:sz w:val="24"/>
          <w:szCs w:val="24"/>
        </w:rPr>
        <w:t>.</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1.17.2. Закрытие отчетного года производится </w:t>
      </w:r>
      <w:r w:rsidRPr="00A74E02">
        <w:rPr>
          <w:rFonts w:ascii="Times New Roman" w:eastAsia="Arial" w:hAnsi="Times New Roman" w:cs="Times New Roman"/>
          <w:bCs/>
          <w:color w:val="26282D"/>
          <w:sz w:val="24"/>
          <w:szCs w:val="24"/>
        </w:rPr>
        <w:t xml:space="preserve"> за 10 рабочих дней до предельной даты представления годовой бюджетной отчетности</w:t>
      </w:r>
      <w:r w:rsidRPr="00A74E02">
        <w:rPr>
          <w:rFonts w:ascii="Times New Roman" w:eastAsia="Times New Roman" w:hAnsi="Times New Roman" w:cs="Times New Roman"/>
          <w:color w:val="000000"/>
          <w:sz w:val="24"/>
          <w:szCs w:val="24"/>
        </w:rPr>
        <w:t>.</w:t>
      </w:r>
    </w:p>
    <w:p w:rsidR="0082704F"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1.17.3. При поступлении документов отчетного месяца в следующем месяце до даты закрытия месяца операции в бюджетном учете отражаются последним днем отчетного месяца. При поступлении документов отчетного месяца в следующем месяце после даты закрытия месяца операции в бюджетном учете отражаются датой поступления документов.</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1.17.4. При поступлении документов прошлого года в очередном году до закрытия отчетного года операции в бюджетном учете отражаются последним днем отчетного года. Если документы отчетного года поступили в период между датой закрытия отчетного года и датой принятия годовой бюджетной отчетности, то порядок </w:t>
      </w:r>
      <w:r w:rsidRPr="00A74E02">
        <w:rPr>
          <w:rFonts w:ascii="Times New Roman" w:eastAsia="Times New Roman" w:hAnsi="Times New Roman" w:cs="Times New Roman"/>
          <w:color w:val="000000"/>
          <w:sz w:val="24"/>
          <w:szCs w:val="24"/>
        </w:rPr>
        <w:lastRenderedPageBreak/>
        <w:t>отражения соответствующих фактов хозяйственной жизни согласовывается с органом, принимающим отчетность. При поступлении документов отчетного года после даты принятия годовой бюджетной отчетности операции отражаются как ошибки прошлых лет.</w:t>
      </w:r>
    </w:p>
    <w:p w:rsidR="001400D2" w:rsidRPr="00A74E02" w:rsidRDefault="001400D2" w:rsidP="00237000">
      <w:pPr>
        <w:widowControl w:val="0"/>
        <w:spacing w:line="240" w:lineRule="auto"/>
        <w:ind w:right="-8" w:firstLine="851"/>
        <w:jc w:val="both"/>
        <w:rPr>
          <w:rFonts w:ascii="Times New Roman" w:eastAsia="Times New Roman" w:hAnsi="Times New Roman" w:cs="Times New Roman"/>
          <w:color w:val="000000"/>
          <w:sz w:val="24"/>
          <w:szCs w:val="24"/>
        </w:rPr>
      </w:pPr>
    </w:p>
    <w:p w:rsidR="0082704F" w:rsidRPr="00A74E02" w:rsidRDefault="007C030B" w:rsidP="004E53B9">
      <w:pPr>
        <w:widowControl w:val="0"/>
        <w:spacing w:line="240" w:lineRule="auto"/>
        <w:ind w:right="-8" w:firstLine="851"/>
        <w:jc w:val="center"/>
        <w:rPr>
          <w:rFonts w:ascii="Times New Roman" w:eastAsia="Times New Roman" w:hAnsi="Times New Roman" w:cs="Times New Roman"/>
          <w:sz w:val="24"/>
          <w:szCs w:val="24"/>
        </w:rPr>
      </w:pPr>
      <w:r w:rsidRPr="005B10FC">
        <w:rPr>
          <w:rFonts w:ascii="Times New Roman" w:eastAsia="Times New Roman" w:hAnsi="Times New Roman" w:cs="Times New Roman"/>
          <w:b/>
          <w:bCs/>
          <w:color w:val="26282D"/>
          <w:sz w:val="24"/>
          <w:szCs w:val="24"/>
        </w:rPr>
        <w:t>2. Особенности ведения аналитического учета</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Организация дополнительного аналитического учета формируется по следующим правилам:</w:t>
      </w:r>
    </w:p>
    <w:p w:rsidR="0082704F"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2.1. Устанавливаются следующие особенности формирования аналитических кодов в номерах счетов (1-17 разряды</w:t>
      </w:r>
      <w:r w:rsidR="007C2266" w:rsidRPr="00A74E02">
        <w:rPr>
          <w:rFonts w:ascii="Times New Roman" w:eastAsia="Times New Roman" w:hAnsi="Times New Roman" w:cs="Times New Roman"/>
          <w:color w:val="000000"/>
          <w:sz w:val="24"/>
          <w:szCs w:val="24"/>
        </w:rPr>
        <w:t>)</w:t>
      </w:r>
      <w:r w:rsidRPr="00A74E02">
        <w:rPr>
          <w:rFonts w:ascii="Times New Roman" w:eastAsia="Times New Roman" w:hAnsi="Times New Roman" w:cs="Times New Roman"/>
          <w:color w:val="000000"/>
          <w:sz w:val="24"/>
          <w:szCs w:val="24"/>
        </w:rPr>
        <w:t>:</w:t>
      </w:r>
    </w:p>
    <w:p w:rsidR="00D04F54"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2.1.1. В 5-17 разрядах счета </w:t>
      </w:r>
      <w:r w:rsidRPr="00A74E02">
        <w:rPr>
          <w:rFonts w:ascii="Times New Roman" w:eastAsia="Arial" w:hAnsi="Times New Roman" w:cs="Times New Roman"/>
          <w:bCs/>
          <w:color w:val="000000"/>
          <w:sz w:val="24"/>
          <w:szCs w:val="24"/>
        </w:rPr>
        <w:t>0 101 00</w:t>
      </w:r>
      <w:r w:rsidR="000C4258" w:rsidRPr="00A74E02">
        <w:rPr>
          <w:rFonts w:ascii="Times New Roman" w:eastAsia="Arial" w:hAnsi="Times New Roman" w:cs="Times New Roman"/>
          <w:bCs/>
          <w:color w:val="000000"/>
          <w:sz w:val="24"/>
          <w:szCs w:val="24"/>
        </w:rPr>
        <w:t> </w:t>
      </w:r>
      <w:r w:rsidRPr="00A74E02">
        <w:rPr>
          <w:rFonts w:ascii="Times New Roman" w:eastAsia="Arial" w:hAnsi="Times New Roman" w:cs="Times New Roman"/>
          <w:bCs/>
          <w:color w:val="000000"/>
          <w:sz w:val="24"/>
          <w:szCs w:val="24"/>
        </w:rPr>
        <w:t>000</w:t>
      </w:r>
      <w:r w:rsidR="000C4258" w:rsidRPr="00A74E02">
        <w:rPr>
          <w:rFonts w:ascii="Times New Roman" w:eastAsia="Arial" w:hAnsi="Times New Roman" w:cs="Times New Roman"/>
          <w:bCs/>
          <w:color w:val="000000"/>
          <w:sz w:val="24"/>
          <w:szCs w:val="24"/>
        </w:rPr>
        <w:t>,</w:t>
      </w:r>
      <w:r w:rsidRPr="00A74E02">
        <w:rPr>
          <w:rFonts w:ascii="Times New Roman" w:eastAsia="Arial" w:hAnsi="Times New Roman" w:cs="Times New Roman"/>
          <w:bCs/>
          <w:color w:val="000000"/>
          <w:sz w:val="24"/>
          <w:szCs w:val="24"/>
        </w:rPr>
        <w:t xml:space="preserve"> </w:t>
      </w:r>
      <w:r w:rsidR="000C4258" w:rsidRPr="00A74E02">
        <w:rPr>
          <w:rFonts w:ascii="Times New Roman" w:eastAsia="Arial" w:hAnsi="Times New Roman" w:cs="Times New Roman"/>
          <w:bCs/>
          <w:color w:val="000000"/>
          <w:sz w:val="24"/>
          <w:szCs w:val="24"/>
        </w:rPr>
        <w:t>0 102 00 000, 0 103 00 000,</w:t>
      </w:r>
      <w:r w:rsidR="000C4258" w:rsidRPr="00A74E02">
        <w:rPr>
          <w:rFonts w:ascii="Times New Roman" w:hAnsi="Times New Roman" w:cs="Times New Roman"/>
          <w:sz w:val="24"/>
          <w:szCs w:val="24"/>
        </w:rPr>
        <w:t xml:space="preserve"> </w:t>
      </w:r>
      <w:r w:rsidR="000C4258" w:rsidRPr="00A74E02">
        <w:rPr>
          <w:rFonts w:ascii="Times New Roman" w:eastAsia="Arial" w:hAnsi="Times New Roman" w:cs="Times New Roman"/>
          <w:bCs/>
          <w:color w:val="000000"/>
          <w:sz w:val="24"/>
          <w:szCs w:val="24"/>
        </w:rPr>
        <w:t>0 104 00 000,</w:t>
      </w:r>
      <w:r w:rsidR="000C4258" w:rsidRPr="00A74E02">
        <w:rPr>
          <w:rFonts w:ascii="Times New Roman" w:hAnsi="Times New Roman" w:cs="Times New Roman"/>
          <w:sz w:val="24"/>
          <w:szCs w:val="24"/>
        </w:rPr>
        <w:t xml:space="preserve"> </w:t>
      </w:r>
      <w:r w:rsidR="000C4258" w:rsidRPr="00A74E02">
        <w:rPr>
          <w:rFonts w:ascii="Times New Roman" w:eastAsia="Arial" w:hAnsi="Times New Roman" w:cs="Times New Roman"/>
          <w:bCs/>
          <w:color w:val="000000"/>
          <w:sz w:val="24"/>
          <w:szCs w:val="24"/>
        </w:rPr>
        <w:t>0 105 00 000,</w:t>
      </w:r>
      <w:r w:rsidR="000C4258" w:rsidRPr="00A74E02">
        <w:rPr>
          <w:rFonts w:ascii="Times New Roman" w:hAnsi="Times New Roman" w:cs="Times New Roman"/>
          <w:sz w:val="24"/>
          <w:szCs w:val="24"/>
        </w:rPr>
        <w:t xml:space="preserve"> </w:t>
      </w:r>
      <w:r w:rsidR="000C4258" w:rsidRPr="00A74E02">
        <w:rPr>
          <w:rFonts w:ascii="Times New Roman" w:eastAsia="Arial" w:hAnsi="Times New Roman" w:cs="Times New Roman"/>
          <w:bCs/>
          <w:color w:val="000000"/>
          <w:sz w:val="24"/>
          <w:szCs w:val="24"/>
        </w:rPr>
        <w:t>0 108 00 000,</w:t>
      </w:r>
      <w:r w:rsidR="000C4258" w:rsidRPr="00A74E02">
        <w:rPr>
          <w:rFonts w:ascii="Times New Roman" w:hAnsi="Times New Roman" w:cs="Times New Roman"/>
          <w:sz w:val="24"/>
          <w:szCs w:val="24"/>
        </w:rPr>
        <w:t xml:space="preserve"> </w:t>
      </w:r>
      <w:r w:rsidR="000C4258" w:rsidRPr="00A74E02">
        <w:rPr>
          <w:rFonts w:ascii="Times New Roman" w:eastAsia="Arial" w:hAnsi="Times New Roman" w:cs="Times New Roman"/>
          <w:bCs/>
          <w:color w:val="000000"/>
          <w:sz w:val="24"/>
          <w:szCs w:val="24"/>
        </w:rPr>
        <w:t>0 111 00 000,</w:t>
      </w:r>
      <w:r w:rsidR="000C4258" w:rsidRPr="00A74E02">
        <w:rPr>
          <w:rFonts w:ascii="Times New Roman" w:hAnsi="Times New Roman" w:cs="Times New Roman"/>
          <w:sz w:val="24"/>
          <w:szCs w:val="24"/>
        </w:rPr>
        <w:t xml:space="preserve"> </w:t>
      </w:r>
      <w:r w:rsidR="000C4258" w:rsidRPr="00A74E02">
        <w:rPr>
          <w:rFonts w:ascii="Times New Roman" w:eastAsia="Arial" w:hAnsi="Times New Roman" w:cs="Times New Roman"/>
          <w:bCs/>
          <w:color w:val="000000"/>
          <w:sz w:val="24"/>
          <w:szCs w:val="24"/>
        </w:rPr>
        <w:t xml:space="preserve">0 113 00 000  </w:t>
      </w:r>
      <w:r w:rsidRPr="00A74E02">
        <w:rPr>
          <w:rFonts w:ascii="Times New Roman" w:eastAsia="Times New Roman" w:hAnsi="Times New Roman" w:cs="Times New Roman"/>
          <w:color w:val="000000"/>
          <w:sz w:val="24"/>
          <w:szCs w:val="24"/>
        </w:rPr>
        <w:t xml:space="preserve">указываются составные части кодов бюджетной </w:t>
      </w:r>
      <w:bookmarkStart w:id="10" w:name="_page_272_0"/>
      <w:bookmarkEnd w:id="9"/>
      <w:r w:rsidR="00D04F54" w:rsidRPr="00A74E02">
        <w:rPr>
          <w:rFonts w:ascii="Times New Roman" w:eastAsia="Times New Roman" w:hAnsi="Times New Roman" w:cs="Times New Roman"/>
          <w:color w:val="000000"/>
          <w:sz w:val="24"/>
          <w:szCs w:val="24"/>
        </w:rPr>
        <w:t>согласно кодам, по которым получено (приобретено)</w:t>
      </w:r>
      <w:r w:rsidR="007C2266" w:rsidRPr="00A74E02">
        <w:rPr>
          <w:rFonts w:ascii="Times New Roman" w:hAnsi="Times New Roman" w:cs="Times New Roman"/>
          <w:sz w:val="24"/>
          <w:szCs w:val="24"/>
        </w:rPr>
        <w:t xml:space="preserve"> </w:t>
      </w:r>
      <w:r w:rsidR="007C2266" w:rsidRPr="00A74E02">
        <w:rPr>
          <w:rFonts w:ascii="Times New Roman" w:eastAsia="Times New Roman" w:hAnsi="Times New Roman" w:cs="Times New Roman"/>
          <w:color w:val="000000"/>
          <w:sz w:val="24"/>
          <w:szCs w:val="24"/>
        </w:rPr>
        <w:t>имущество.</w:t>
      </w:r>
      <w:r w:rsidR="00D04F54" w:rsidRPr="00A74E02">
        <w:rPr>
          <w:rFonts w:ascii="Times New Roman" w:eastAsia="Times New Roman" w:hAnsi="Times New Roman" w:cs="Times New Roman"/>
          <w:color w:val="000000"/>
          <w:sz w:val="24"/>
          <w:szCs w:val="24"/>
        </w:rPr>
        <w:t xml:space="preserve"> </w:t>
      </w:r>
    </w:p>
    <w:p w:rsidR="0082704F" w:rsidRDefault="007C2266" w:rsidP="00237000">
      <w:pPr>
        <w:widowControl w:val="0"/>
        <w:spacing w:line="240" w:lineRule="auto"/>
        <w:ind w:right="-8" w:firstLine="851"/>
        <w:jc w:val="both"/>
        <w:rPr>
          <w:rFonts w:ascii="Times New Roman" w:eastAsia="Arial" w:hAnsi="Times New Roman" w:cs="Times New Roman"/>
          <w:bCs/>
          <w:color w:val="000000"/>
          <w:sz w:val="24"/>
          <w:szCs w:val="24"/>
        </w:rPr>
      </w:pPr>
      <w:r w:rsidRPr="00A74E02">
        <w:rPr>
          <w:rFonts w:ascii="Times New Roman" w:eastAsia="Times New Roman" w:hAnsi="Times New Roman" w:cs="Times New Roman"/>
          <w:color w:val="000000"/>
          <w:sz w:val="24"/>
          <w:szCs w:val="24"/>
        </w:rPr>
        <w:t>2.</w:t>
      </w:r>
      <w:r w:rsidR="007C030B" w:rsidRPr="00A74E02">
        <w:rPr>
          <w:rFonts w:ascii="Times New Roman" w:eastAsia="Times New Roman" w:hAnsi="Times New Roman" w:cs="Times New Roman"/>
          <w:color w:val="000000"/>
          <w:sz w:val="24"/>
          <w:szCs w:val="24"/>
        </w:rPr>
        <w:t xml:space="preserve">.1.9. В 5-17 разрядах счета </w:t>
      </w:r>
      <w:r w:rsidR="007C030B" w:rsidRPr="00A74E02">
        <w:rPr>
          <w:rFonts w:ascii="Times New Roman" w:eastAsia="Arial" w:hAnsi="Times New Roman" w:cs="Times New Roman"/>
          <w:bCs/>
          <w:color w:val="000000"/>
          <w:sz w:val="24"/>
          <w:szCs w:val="24"/>
        </w:rPr>
        <w:t xml:space="preserve">0 114 00 000 </w:t>
      </w:r>
      <w:r w:rsidR="007C030B" w:rsidRPr="00A74E02">
        <w:rPr>
          <w:rFonts w:ascii="Times New Roman" w:eastAsia="Times New Roman" w:hAnsi="Times New Roman" w:cs="Times New Roman"/>
          <w:color w:val="000000"/>
          <w:sz w:val="24"/>
          <w:szCs w:val="24"/>
        </w:rPr>
        <w:t xml:space="preserve">указываются 5-17 разряды счетов </w:t>
      </w:r>
      <w:r w:rsidR="007C030B" w:rsidRPr="00A74E02">
        <w:rPr>
          <w:rFonts w:ascii="Times New Roman" w:eastAsia="Arial" w:hAnsi="Times New Roman" w:cs="Times New Roman"/>
          <w:bCs/>
          <w:color w:val="000000"/>
          <w:sz w:val="24"/>
          <w:szCs w:val="24"/>
        </w:rPr>
        <w:t>учета нефинансовых активов, в отношении которых начислен убыток от обесценения.</w:t>
      </w:r>
    </w:p>
    <w:p w:rsidR="0082704F" w:rsidRPr="00A74E02" w:rsidRDefault="007C030B" w:rsidP="00237000">
      <w:pPr>
        <w:widowControl w:val="0"/>
        <w:spacing w:before="1"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 xml:space="preserve">2.1.10. В 5-17 разрядах счета </w:t>
      </w:r>
      <w:r w:rsidRPr="00A74E02">
        <w:rPr>
          <w:rFonts w:ascii="Times New Roman" w:eastAsia="Arial" w:hAnsi="Times New Roman" w:cs="Times New Roman"/>
          <w:bCs/>
          <w:color w:val="000000"/>
          <w:sz w:val="24"/>
          <w:szCs w:val="24"/>
        </w:rPr>
        <w:t xml:space="preserve">0 201 35 000 </w:t>
      </w:r>
      <w:r w:rsidRPr="00A74E02">
        <w:rPr>
          <w:rFonts w:ascii="Times New Roman" w:eastAsia="Times New Roman" w:hAnsi="Times New Roman" w:cs="Times New Roman"/>
          <w:color w:val="000000"/>
          <w:sz w:val="24"/>
          <w:szCs w:val="24"/>
        </w:rPr>
        <w:t>указываются составные части кодов бюджетной классификации</w:t>
      </w:r>
      <w:r w:rsidR="00EB7943">
        <w:rPr>
          <w:rFonts w:ascii="Times New Roman" w:eastAsia="Times New Roman" w:hAnsi="Times New Roman" w:cs="Times New Roman"/>
          <w:color w:val="000000"/>
          <w:sz w:val="24"/>
          <w:szCs w:val="24"/>
        </w:rPr>
        <w:t xml:space="preserve"> </w:t>
      </w:r>
      <w:r w:rsidR="00D04F54" w:rsidRPr="00A74E02">
        <w:rPr>
          <w:rFonts w:ascii="Times New Roman" w:eastAsia="Times New Roman" w:hAnsi="Times New Roman" w:cs="Times New Roman"/>
          <w:color w:val="000000"/>
          <w:sz w:val="24"/>
          <w:szCs w:val="24"/>
        </w:rPr>
        <w:t>согласно кодам, по которым получено (приобретено) имущество</w:t>
      </w:r>
      <w:r w:rsidR="00BE40BB" w:rsidRPr="00A74E02">
        <w:rPr>
          <w:rFonts w:ascii="Times New Roman" w:eastAsia="Arial" w:hAnsi="Times New Roman" w:cs="Times New Roman"/>
          <w:bCs/>
          <w:color w:val="26282D"/>
          <w:sz w:val="24"/>
          <w:szCs w:val="24"/>
        </w:rPr>
        <w:t>.</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2.1.11. В 1 - 17 разрядах счета 0 204 00 000 указываются составные части кодов бюджетной классификации</w:t>
      </w:r>
      <w:r w:rsidRPr="00A74E02">
        <w:rPr>
          <w:rFonts w:ascii="Times New Roman" w:eastAsia="Arial" w:hAnsi="Times New Roman" w:cs="Times New Roman"/>
          <w:bCs/>
          <w:color w:val="26282D"/>
          <w:sz w:val="24"/>
          <w:szCs w:val="24"/>
        </w:rPr>
        <w:t xml:space="preserve"> согласно целевому назначению выделенных средств</w:t>
      </w:r>
      <w:r w:rsidRPr="00A74E02">
        <w:rPr>
          <w:rFonts w:ascii="Times New Roman" w:eastAsia="Times New Roman" w:hAnsi="Times New Roman" w:cs="Times New Roman"/>
          <w:color w:val="000000"/>
          <w:sz w:val="24"/>
          <w:szCs w:val="24"/>
        </w:rPr>
        <w:t>.</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2.1.12. В 15 - 17 разрядах счета 0 401 60 000, а также в 5-14 разрядах корреспондирующего с ним счета 0 401 20 2ХХ указываются составные части кодов бюджетной классификации</w:t>
      </w:r>
      <w:r w:rsidRPr="00A74E02">
        <w:rPr>
          <w:rFonts w:ascii="Times New Roman" w:eastAsia="Arial" w:hAnsi="Times New Roman" w:cs="Times New Roman"/>
          <w:bCs/>
          <w:color w:val="26282D"/>
          <w:sz w:val="24"/>
          <w:szCs w:val="24"/>
        </w:rPr>
        <w:t xml:space="preserve"> согласно целевому назначению соответствующих обязательств</w:t>
      </w:r>
      <w:r w:rsidRPr="00A74E02">
        <w:rPr>
          <w:rFonts w:ascii="Times New Roman" w:eastAsia="Times New Roman" w:hAnsi="Times New Roman" w:cs="Times New Roman"/>
          <w:color w:val="000000"/>
          <w:sz w:val="24"/>
          <w:szCs w:val="24"/>
        </w:rPr>
        <w:t>.</w:t>
      </w:r>
    </w:p>
    <w:p w:rsidR="0006791C" w:rsidRDefault="007C030B" w:rsidP="00237000">
      <w:pPr>
        <w:spacing w:line="240" w:lineRule="auto"/>
        <w:ind w:right="-8" w:firstLine="851"/>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2.1.13. В 15 - 17 разрядах счета 0 201 00 000 (за исключением счета 0 201 35 000) указывается</w:t>
      </w:r>
      <w:r w:rsidRPr="00A74E02">
        <w:rPr>
          <w:rFonts w:ascii="Times New Roman" w:eastAsia="Arial" w:hAnsi="Times New Roman" w:cs="Times New Roman"/>
          <w:bCs/>
          <w:color w:val="26282D"/>
          <w:sz w:val="24"/>
          <w:szCs w:val="24"/>
        </w:rPr>
        <w:t>:</w:t>
      </w:r>
    </w:p>
    <w:p w:rsidR="0006791C" w:rsidRPr="0006791C" w:rsidRDefault="0006791C" w:rsidP="00237000">
      <w:pPr>
        <w:spacing w:line="240" w:lineRule="auto"/>
        <w:ind w:right="-8" w:firstLine="851"/>
        <w:rPr>
          <w:rFonts w:ascii="Times New Roman" w:eastAsia="Arial" w:hAnsi="Times New Roman" w:cs="Times New Roman"/>
          <w:bCs/>
          <w:color w:val="26282D"/>
          <w:sz w:val="24"/>
          <w:szCs w:val="24"/>
        </w:rPr>
      </w:pPr>
      <w:r w:rsidRPr="0006791C">
        <w:t xml:space="preserve"> </w:t>
      </w:r>
      <w:r w:rsidRPr="0006791C">
        <w:rPr>
          <w:rFonts w:ascii="Times New Roman" w:eastAsia="Arial" w:hAnsi="Times New Roman" w:cs="Times New Roman"/>
          <w:bCs/>
          <w:color w:val="26282D"/>
          <w:sz w:val="24"/>
          <w:szCs w:val="24"/>
        </w:rPr>
        <w:t>- код 510 (по дебету счета), код 610 (по кредиту счета)</w:t>
      </w:r>
      <w:r>
        <w:rPr>
          <w:rFonts w:ascii="Times New Roman" w:eastAsia="Arial" w:hAnsi="Times New Roman" w:cs="Times New Roman"/>
          <w:bCs/>
          <w:color w:val="26282D"/>
          <w:sz w:val="24"/>
          <w:szCs w:val="24"/>
        </w:rPr>
        <w:t>;</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 xml:space="preserve">2.1.14. В 15 - 17 разрядах счета 0 209 81 </w:t>
      </w:r>
      <w:r w:rsidRPr="0006791C">
        <w:rPr>
          <w:rFonts w:ascii="Times New Roman" w:eastAsia="Times New Roman" w:hAnsi="Times New Roman" w:cs="Times New Roman"/>
          <w:color w:val="000000"/>
          <w:sz w:val="24"/>
          <w:szCs w:val="24"/>
        </w:rPr>
        <w:t xml:space="preserve">000 </w:t>
      </w:r>
      <w:r w:rsidR="0006791C" w:rsidRPr="0006791C">
        <w:rPr>
          <w:rFonts w:ascii="Times New Roman" w:eastAsia="Times New Roman" w:hAnsi="Times New Roman" w:cs="Times New Roman"/>
          <w:color w:val="000000"/>
          <w:sz w:val="24"/>
          <w:szCs w:val="24"/>
        </w:rPr>
        <w:t>у</w:t>
      </w:r>
      <w:r w:rsidRPr="0006791C">
        <w:rPr>
          <w:rFonts w:ascii="Times New Roman" w:eastAsia="Times New Roman" w:hAnsi="Times New Roman" w:cs="Times New Roman"/>
          <w:color w:val="000000"/>
          <w:sz w:val="24"/>
          <w:szCs w:val="24"/>
        </w:rPr>
        <w:t>казывается</w:t>
      </w:r>
      <w:r w:rsidRPr="0006791C">
        <w:rPr>
          <w:rFonts w:ascii="Times New Roman" w:eastAsia="Arial" w:hAnsi="Times New Roman" w:cs="Times New Roman"/>
          <w:bCs/>
          <w:color w:val="26282D"/>
          <w:sz w:val="24"/>
          <w:szCs w:val="24"/>
        </w:rPr>
        <w:t xml:space="preserve"> код 510</w:t>
      </w:r>
      <w:r w:rsidR="0006791C">
        <w:rPr>
          <w:rFonts w:ascii="Times New Roman" w:eastAsia="Arial" w:hAnsi="Times New Roman" w:cs="Times New Roman"/>
          <w:bCs/>
          <w:color w:val="26282D"/>
          <w:sz w:val="24"/>
          <w:szCs w:val="24"/>
        </w:rPr>
        <w:t>;</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 xml:space="preserve">2.1.15. В 1 - 17 разрядах счетов </w:t>
      </w:r>
      <w:r w:rsidRPr="0006791C">
        <w:rPr>
          <w:rFonts w:ascii="Times New Roman" w:eastAsia="Times New Roman" w:hAnsi="Times New Roman" w:cs="Times New Roman"/>
          <w:color w:val="000000"/>
          <w:sz w:val="24"/>
          <w:szCs w:val="24"/>
        </w:rPr>
        <w:t xml:space="preserve">0 304 06 000, </w:t>
      </w:r>
      <w:r w:rsidRPr="0006791C">
        <w:rPr>
          <w:rFonts w:ascii="Times New Roman" w:eastAsia="Times New Roman" w:hAnsi="Times New Roman" w:cs="Times New Roman"/>
          <w:sz w:val="24"/>
          <w:szCs w:val="24"/>
        </w:rPr>
        <w:t xml:space="preserve">0 304 66 000, 0 304 76 000, 0 304 86 000, 0 304 96 000 </w:t>
      </w:r>
      <w:r w:rsidRPr="0006791C">
        <w:rPr>
          <w:rFonts w:ascii="Times New Roman" w:eastAsia="Times New Roman" w:hAnsi="Times New Roman" w:cs="Times New Roman"/>
          <w:color w:val="000000"/>
          <w:sz w:val="24"/>
          <w:szCs w:val="24"/>
        </w:rPr>
        <w:t>указываются</w:t>
      </w:r>
      <w:r w:rsidR="00AB1DCB" w:rsidRPr="0006791C">
        <w:rPr>
          <w:rFonts w:ascii="Times New Roman" w:eastAsia="Times New Roman" w:hAnsi="Times New Roman" w:cs="Times New Roman"/>
          <w:color w:val="000000"/>
          <w:sz w:val="24"/>
          <w:szCs w:val="24"/>
        </w:rPr>
        <w:t xml:space="preserve"> </w:t>
      </w:r>
      <w:r w:rsidRPr="0006791C">
        <w:rPr>
          <w:rFonts w:ascii="Times New Roman" w:eastAsia="Arial" w:hAnsi="Times New Roman" w:cs="Times New Roman"/>
          <w:bCs/>
          <w:color w:val="26282D"/>
          <w:sz w:val="24"/>
          <w:szCs w:val="24"/>
        </w:rPr>
        <w:t>нули;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11" w:name="_page_274_0"/>
      <w:bookmarkEnd w:id="10"/>
      <w:r w:rsidRPr="00A74E02">
        <w:rPr>
          <w:rFonts w:ascii="Times New Roman" w:eastAsia="Times New Roman" w:hAnsi="Times New Roman" w:cs="Times New Roman"/>
          <w:color w:val="000000"/>
          <w:sz w:val="24"/>
          <w:szCs w:val="24"/>
        </w:rPr>
        <w:t>2.2. При безвозмездном получении имущества, в том числе от организаций бюджетной сферы, поступившие нефинансовые активы отражаются с указанием в 1-4 разрядах счетов аналитического учета кодов раздела и подраздела классификации расходов исходя из функций (услуг), в которых они подлежат использованию.</w:t>
      </w:r>
    </w:p>
    <w:p w:rsidR="0082704F" w:rsidRPr="005B10FC" w:rsidRDefault="007C030B" w:rsidP="00237000">
      <w:pPr>
        <w:widowControl w:val="0"/>
        <w:spacing w:before="101" w:line="240" w:lineRule="auto"/>
        <w:ind w:right="-8" w:firstLine="851"/>
        <w:jc w:val="both"/>
        <w:rPr>
          <w:rFonts w:ascii="Times New Roman" w:eastAsia="Times New Roman" w:hAnsi="Times New Roman" w:cs="Times New Roman"/>
          <w:sz w:val="20"/>
          <w:szCs w:val="20"/>
        </w:rPr>
      </w:pPr>
      <w:r w:rsidRPr="005B10FC">
        <w:rPr>
          <w:rFonts w:ascii="Times New Roman" w:eastAsia="Times New Roman" w:hAnsi="Times New Roman" w:cs="Times New Roman"/>
          <w:color w:val="000000"/>
          <w:sz w:val="20"/>
          <w:szCs w:val="20"/>
        </w:rPr>
        <w:t xml:space="preserve">(Основание: письма Минфина России </w:t>
      </w:r>
      <w:hyperlink r:id="rId102">
        <w:r w:rsidRPr="005B10FC">
          <w:rPr>
            <w:rFonts w:ascii="Times New Roman" w:eastAsia="Arial" w:hAnsi="Times New Roman" w:cs="Times New Roman"/>
            <w:color w:val="0F6BBF"/>
            <w:sz w:val="20"/>
            <w:szCs w:val="20"/>
          </w:rPr>
          <w:t>от 02.11.2016 N 02-07-05/64116</w:t>
        </w:r>
      </w:hyperlink>
      <w:r w:rsidRPr="005B10FC">
        <w:rPr>
          <w:rFonts w:ascii="Times New Roman" w:eastAsia="Times New Roman" w:hAnsi="Times New Roman" w:cs="Times New Roman"/>
          <w:color w:val="000000"/>
          <w:sz w:val="20"/>
          <w:szCs w:val="20"/>
        </w:rPr>
        <w:t xml:space="preserve">, </w:t>
      </w:r>
      <w:hyperlink r:id="rId103">
        <w:r w:rsidRPr="005B10FC">
          <w:rPr>
            <w:rFonts w:ascii="Times New Roman" w:eastAsia="Arial" w:hAnsi="Times New Roman" w:cs="Times New Roman"/>
            <w:color w:val="0F6BBF"/>
            <w:sz w:val="20"/>
            <w:szCs w:val="20"/>
          </w:rPr>
          <w:t>от 08.07.2016</w:t>
        </w:r>
      </w:hyperlink>
      <w:r w:rsidRPr="005B10FC">
        <w:rPr>
          <w:rFonts w:ascii="Times New Roman" w:eastAsia="Arial" w:hAnsi="Times New Roman" w:cs="Times New Roman"/>
          <w:color w:val="0F6BBF"/>
          <w:sz w:val="20"/>
          <w:szCs w:val="20"/>
        </w:rPr>
        <w:t xml:space="preserve"> </w:t>
      </w:r>
      <w:hyperlink r:id="rId104">
        <w:r w:rsidRPr="005B10FC">
          <w:rPr>
            <w:rFonts w:ascii="Times New Roman" w:eastAsia="Arial" w:hAnsi="Times New Roman" w:cs="Times New Roman"/>
            <w:color w:val="0F6BBF"/>
            <w:sz w:val="20"/>
            <w:szCs w:val="20"/>
          </w:rPr>
          <w:t>N 09-04-07/40283</w:t>
        </w:r>
      </w:hyperlink>
      <w:r w:rsidRPr="005B10FC">
        <w:rPr>
          <w:rFonts w:ascii="Times New Roman" w:eastAsia="Times New Roman" w:hAnsi="Times New Roman" w:cs="Times New Roman"/>
          <w:color w:val="000000"/>
          <w:sz w:val="20"/>
          <w:szCs w:val="20"/>
        </w:rPr>
        <w:t xml:space="preserve">, </w:t>
      </w:r>
      <w:hyperlink r:id="rId105">
        <w:r w:rsidRPr="005B10FC">
          <w:rPr>
            <w:rFonts w:ascii="Times New Roman" w:eastAsia="Arial" w:hAnsi="Times New Roman" w:cs="Times New Roman"/>
            <w:color w:val="0F6BBF"/>
            <w:sz w:val="20"/>
            <w:szCs w:val="20"/>
          </w:rPr>
          <w:t>от 17.10.2011 N 02-03-09/4607</w:t>
        </w:r>
      </w:hyperlink>
      <w:r w:rsidRPr="005B10FC">
        <w:rPr>
          <w:rFonts w:ascii="Times New Roman" w:eastAsia="Times New Roman" w:hAnsi="Times New Roman" w:cs="Times New Roman"/>
          <w:color w:val="000000"/>
          <w:sz w:val="20"/>
          <w:szCs w:val="20"/>
        </w:rPr>
        <w:t>)</w:t>
      </w:r>
      <w:bookmarkStart w:id="12" w:name="_page_294_0"/>
      <w:bookmarkEnd w:id="11"/>
    </w:p>
    <w:p w:rsidR="0082704F" w:rsidRPr="001344C9" w:rsidRDefault="007C030B" w:rsidP="00237000">
      <w:pPr>
        <w:widowControl w:val="0"/>
        <w:spacing w:line="240" w:lineRule="auto"/>
        <w:ind w:right="-8" w:firstLine="851"/>
        <w:jc w:val="both"/>
        <w:rPr>
          <w:rFonts w:ascii="Times New Roman" w:eastAsia="Times New Roman" w:hAnsi="Times New Roman" w:cs="Times New Roman"/>
          <w:color w:val="FF0000"/>
          <w:sz w:val="24"/>
          <w:szCs w:val="24"/>
        </w:rPr>
      </w:pPr>
      <w:r w:rsidRPr="00E42ACE">
        <w:rPr>
          <w:rFonts w:ascii="Times New Roman" w:eastAsia="Times New Roman" w:hAnsi="Times New Roman" w:cs="Times New Roman"/>
          <w:sz w:val="24"/>
          <w:szCs w:val="24"/>
        </w:rPr>
        <w:t xml:space="preserve">2.7. Дополнительный аналитический учет по счету 0 101 00 000 "Основные средства" организован в разрезе следующих классификаций путем </w:t>
      </w:r>
      <w:r w:rsidRPr="00E42ACE">
        <w:rPr>
          <w:rFonts w:ascii="Times New Roman" w:eastAsia="Arial" w:hAnsi="Times New Roman" w:cs="Times New Roman"/>
          <w:bCs/>
          <w:sz w:val="24"/>
          <w:szCs w:val="24"/>
        </w:rPr>
        <w:t>открытия дополнительного субконто</w:t>
      </w:r>
      <w:r w:rsidRPr="00E42ACE">
        <w:rPr>
          <w:rFonts w:ascii="Times New Roman" w:eastAsia="Times New Roman" w:hAnsi="Times New Roman" w:cs="Times New Roman"/>
          <w:sz w:val="24"/>
          <w:szCs w:val="24"/>
        </w:rPr>
        <w:t>:</w:t>
      </w:r>
    </w:p>
    <w:p w:rsidR="0082704F" w:rsidRPr="00E42ACE"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E42ACE">
        <w:rPr>
          <w:rFonts w:ascii="Times New Roman" w:eastAsia="Arial" w:hAnsi="Times New Roman" w:cs="Times New Roman"/>
          <w:bCs/>
          <w:color w:val="26282D"/>
          <w:sz w:val="24"/>
          <w:szCs w:val="24"/>
        </w:rPr>
        <w:t>- по праву владения: "в оперативном управлении", "получены во временное владение как объекты учета финансовой (</w:t>
      </w:r>
      <w:proofErr w:type="spellStart"/>
      <w:proofErr w:type="gramStart"/>
      <w:r w:rsidRPr="00E42ACE">
        <w:rPr>
          <w:rFonts w:ascii="Times New Roman" w:eastAsia="Arial" w:hAnsi="Times New Roman" w:cs="Times New Roman"/>
          <w:bCs/>
          <w:color w:val="26282D"/>
          <w:sz w:val="24"/>
          <w:szCs w:val="24"/>
        </w:rPr>
        <w:t>неоперационной</w:t>
      </w:r>
      <w:proofErr w:type="spellEnd"/>
      <w:r w:rsidRPr="00E42ACE">
        <w:rPr>
          <w:rFonts w:ascii="Times New Roman" w:eastAsia="Arial" w:hAnsi="Times New Roman" w:cs="Times New Roman"/>
          <w:bCs/>
          <w:color w:val="26282D"/>
          <w:sz w:val="24"/>
          <w:szCs w:val="24"/>
        </w:rPr>
        <w:t xml:space="preserve">) </w:t>
      </w:r>
      <w:proofErr w:type="gramEnd"/>
      <w:r w:rsidRPr="00E42ACE">
        <w:rPr>
          <w:rFonts w:ascii="Times New Roman" w:eastAsia="Arial" w:hAnsi="Times New Roman" w:cs="Times New Roman"/>
          <w:bCs/>
          <w:color w:val="26282D"/>
          <w:sz w:val="24"/>
          <w:szCs w:val="24"/>
        </w:rPr>
        <w:t>аренды", "переданы в операционную аренду", "получены в безвозмездное пользование как объекты учета финансовой (</w:t>
      </w:r>
      <w:proofErr w:type="spellStart"/>
      <w:r w:rsidRPr="00E42ACE">
        <w:rPr>
          <w:rFonts w:ascii="Times New Roman" w:eastAsia="Arial" w:hAnsi="Times New Roman" w:cs="Times New Roman"/>
          <w:bCs/>
          <w:color w:val="26282D"/>
          <w:sz w:val="24"/>
          <w:szCs w:val="24"/>
        </w:rPr>
        <w:t>неоперационной</w:t>
      </w:r>
      <w:proofErr w:type="spellEnd"/>
      <w:r w:rsidRPr="00E42ACE">
        <w:rPr>
          <w:rFonts w:ascii="Times New Roman" w:eastAsia="Arial" w:hAnsi="Times New Roman" w:cs="Times New Roman"/>
          <w:bCs/>
          <w:color w:val="26282D"/>
          <w:sz w:val="24"/>
          <w:szCs w:val="24"/>
        </w:rPr>
        <w:t>) аренды", "переданы в безвозмездное пользование при операционной аренде";</w:t>
      </w:r>
    </w:p>
    <w:p w:rsidR="0082704F" w:rsidRPr="005B10FC" w:rsidRDefault="005B10FC" w:rsidP="00237000">
      <w:pPr>
        <w:widowControl w:val="0"/>
        <w:spacing w:line="240" w:lineRule="auto"/>
        <w:ind w:right="-8" w:firstLine="851"/>
        <w:jc w:val="both"/>
        <w:rPr>
          <w:rFonts w:ascii="Times New Roman" w:eastAsia="Times New Roman" w:hAnsi="Times New Roman" w:cs="Times New Roman"/>
          <w:color w:val="000000"/>
          <w:sz w:val="20"/>
          <w:szCs w:val="20"/>
        </w:rPr>
      </w:pPr>
      <w:r w:rsidRPr="00E42ACE">
        <w:rPr>
          <w:rFonts w:ascii="Times New Roman" w:eastAsia="Times New Roman" w:hAnsi="Times New Roman" w:cs="Times New Roman"/>
          <w:color w:val="000000"/>
          <w:sz w:val="20"/>
          <w:szCs w:val="20"/>
        </w:rPr>
        <w:t xml:space="preserve"> </w:t>
      </w:r>
      <w:r w:rsidR="007C030B" w:rsidRPr="00E42ACE">
        <w:rPr>
          <w:rFonts w:ascii="Times New Roman" w:eastAsia="Times New Roman" w:hAnsi="Times New Roman" w:cs="Times New Roman"/>
          <w:color w:val="000000"/>
          <w:sz w:val="20"/>
          <w:szCs w:val="20"/>
        </w:rPr>
        <w:t xml:space="preserve">(Основание: </w:t>
      </w:r>
      <w:hyperlink r:id="rId106">
        <w:r w:rsidR="007C030B" w:rsidRPr="00E42ACE">
          <w:rPr>
            <w:rFonts w:ascii="Times New Roman" w:eastAsia="Arial" w:hAnsi="Times New Roman" w:cs="Times New Roman"/>
            <w:color w:val="0F6BBF"/>
            <w:sz w:val="20"/>
            <w:szCs w:val="20"/>
          </w:rPr>
          <w:t>п. 51</w:t>
        </w:r>
      </w:hyperlink>
      <w:r w:rsidR="007C030B" w:rsidRPr="00E42ACE">
        <w:rPr>
          <w:rFonts w:ascii="Times New Roman" w:eastAsia="Times New Roman" w:hAnsi="Times New Roman" w:cs="Times New Roman"/>
          <w:color w:val="000000"/>
          <w:sz w:val="20"/>
          <w:szCs w:val="20"/>
        </w:rPr>
        <w:t xml:space="preserve">, </w:t>
      </w:r>
      <w:hyperlink r:id="rId107">
        <w:r w:rsidR="007C030B" w:rsidRPr="00E42ACE">
          <w:rPr>
            <w:rFonts w:ascii="Times New Roman" w:eastAsia="Arial" w:hAnsi="Times New Roman" w:cs="Times New Roman"/>
            <w:color w:val="0F6BBF"/>
            <w:sz w:val="20"/>
            <w:szCs w:val="20"/>
          </w:rPr>
          <w:t xml:space="preserve">п. 56 </w:t>
        </w:r>
      </w:hyperlink>
      <w:r w:rsidR="007C030B" w:rsidRPr="00E42ACE">
        <w:rPr>
          <w:rFonts w:ascii="Times New Roman" w:eastAsia="Times New Roman" w:hAnsi="Times New Roman" w:cs="Times New Roman"/>
          <w:color w:val="000000"/>
          <w:sz w:val="20"/>
          <w:szCs w:val="20"/>
        </w:rPr>
        <w:t xml:space="preserve">Стандарта "Основные средства", </w:t>
      </w:r>
      <w:hyperlink r:id="rId108">
        <w:r w:rsidR="007C030B" w:rsidRPr="00E42ACE">
          <w:rPr>
            <w:rFonts w:ascii="Times New Roman" w:eastAsia="Arial" w:hAnsi="Times New Roman" w:cs="Times New Roman"/>
            <w:color w:val="0F6BBF"/>
            <w:sz w:val="20"/>
            <w:szCs w:val="20"/>
          </w:rPr>
          <w:t xml:space="preserve">раздел 3 </w:t>
        </w:r>
      </w:hyperlink>
      <w:r w:rsidR="007C030B" w:rsidRPr="00E42ACE">
        <w:rPr>
          <w:rFonts w:ascii="Times New Roman" w:eastAsia="Times New Roman" w:hAnsi="Times New Roman" w:cs="Times New Roman"/>
          <w:color w:val="000000"/>
          <w:sz w:val="20"/>
          <w:szCs w:val="20"/>
        </w:rPr>
        <w:t xml:space="preserve">Методических указаний, доведенных </w:t>
      </w:r>
      <w:hyperlink r:id="rId109">
        <w:r w:rsidR="007C030B" w:rsidRPr="00E42ACE">
          <w:rPr>
            <w:rFonts w:ascii="Times New Roman" w:eastAsia="Arial" w:hAnsi="Times New Roman" w:cs="Times New Roman"/>
            <w:color w:val="0F6BBF"/>
            <w:sz w:val="20"/>
            <w:szCs w:val="20"/>
          </w:rPr>
          <w:t xml:space="preserve">письмом </w:t>
        </w:r>
      </w:hyperlink>
      <w:r w:rsidR="007C030B" w:rsidRPr="00E42ACE">
        <w:rPr>
          <w:rFonts w:ascii="Times New Roman" w:eastAsia="Times New Roman" w:hAnsi="Times New Roman" w:cs="Times New Roman"/>
          <w:color w:val="000000"/>
          <w:sz w:val="20"/>
          <w:szCs w:val="20"/>
        </w:rPr>
        <w:t>Минфина России от 15.12.2017 N 02-07-07/84237)</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42ACE">
        <w:rPr>
          <w:rFonts w:ascii="Times New Roman" w:eastAsia="Times New Roman" w:hAnsi="Times New Roman" w:cs="Times New Roman"/>
          <w:sz w:val="24"/>
          <w:szCs w:val="24"/>
        </w:rPr>
        <w:t xml:space="preserve">2.8. Дополнительный </w:t>
      </w:r>
      <w:r w:rsidRPr="00A74E02">
        <w:rPr>
          <w:rFonts w:ascii="Times New Roman" w:eastAsia="Times New Roman" w:hAnsi="Times New Roman" w:cs="Times New Roman"/>
          <w:color w:val="000000"/>
          <w:sz w:val="24"/>
          <w:szCs w:val="24"/>
        </w:rPr>
        <w:t>аналитический учет по счету 0 105 00 000 "Материальные запасы" организован в разрезе следующих классификаций</w:t>
      </w:r>
      <w:r w:rsidRPr="00A74E02">
        <w:rPr>
          <w:rFonts w:ascii="Times New Roman" w:eastAsia="Arial" w:hAnsi="Times New Roman" w:cs="Times New Roman"/>
          <w:bCs/>
          <w:color w:val="26282D"/>
          <w:sz w:val="24"/>
          <w:szCs w:val="24"/>
        </w:rPr>
        <w:t xml:space="preserve"> путем открытия дополнительного субконто</w:t>
      </w:r>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по степени использования в деятельности организации (статус объекта учета по техническому состоянию): "в запасе (для использования)", "в запасе (на хранении)", "ненадлежащего качества", "поврежден", "истек срок хранения";</w:t>
      </w:r>
    </w:p>
    <w:p w:rsidR="0082704F" w:rsidRPr="005B10FC" w:rsidRDefault="005B10FC" w:rsidP="00237000">
      <w:pPr>
        <w:widowControl w:val="0"/>
        <w:spacing w:line="240" w:lineRule="auto"/>
        <w:ind w:right="-8" w:firstLine="851"/>
        <w:jc w:val="both"/>
        <w:rPr>
          <w:rFonts w:ascii="Times New Roman" w:eastAsia="Times New Roman" w:hAnsi="Times New Roman" w:cs="Times New Roman"/>
          <w:color w:val="000000"/>
          <w:sz w:val="20"/>
          <w:szCs w:val="20"/>
        </w:rPr>
      </w:pPr>
      <w:r w:rsidRPr="005B10FC">
        <w:rPr>
          <w:rFonts w:ascii="Times New Roman" w:eastAsia="Times New Roman" w:hAnsi="Times New Roman" w:cs="Times New Roman"/>
          <w:color w:val="000000"/>
          <w:sz w:val="20"/>
          <w:szCs w:val="20"/>
        </w:rPr>
        <w:t xml:space="preserve"> </w:t>
      </w:r>
      <w:proofErr w:type="gramStart"/>
      <w:r w:rsidR="007C030B" w:rsidRPr="005B10FC">
        <w:rPr>
          <w:rFonts w:ascii="Times New Roman" w:eastAsia="Times New Roman" w:hAnsi="Times New Roman" w:cs="Times New Roman"/>
          <w:color w:val="000000"/>
          <w:sz w:val="20"/>
          <w:szCs w:val="20"/>
        </w:rPr>
        <w:t>(Основание:</w:t>
      </w:r>
      <w:proofErr w:type="gramEnd"/>
      <w:r w:rsidR="007C030B" w:rsidRPr="005B10FC">
        <w:rPr>
          <w:rFonts w:ascii="Times New Roman" w:eastAsia="Times New Roman" w:hAnsi="Times New Roman" w:cs="Times New Roman"/>
          <w:color w:val="000000"/>
          <w:sz w:val="20"/>
          <w:szCs w:val="20"/>
        </w:rPr>
        <w:t xml:space="preserve"> </w:t>
      </w:r>
      <w:hyperlink r:id="rId110">
        <w:proofErr w:type="gramStart"/>
        <w:r w:rsidR="007C030B" w:rsidRPr="005B10FC">
          <w:rPr>
            <w:rFonts w:ascii="Times New Roman" w:eastAsia="Arial" w:hAnsi="Times New Roman" w:cs="Times New Roman"/>
            <w:color w:val="0F6BBF"/>
            <w:sz w:val="20"/>
            <w:szCs w:val="20"/>
          </w:rPr>
          <w:t>Методические указания</w:t>
        </w:r>
      </w:hyperlink>
      <w:r w:rsidR="007C030B" w:rsidRPr="005B10FC">
        <w:rPr>
          <w:rFonts w:ascii="Times New Roman" w:eastAsia="Times New Roman" w:hAnsi="Times New Roman" w:cs="Times New Roman"/>
          <w:color w:val="000000"/>
          <w:sz w:val="20"/>
          <w:szCs w:val="20"/>
        </w:rPr>
        <w:t>, утвержденные приказом N 52н)</w:t>
      </w:r>
      <w:proofErr w:type="gramEnd"/>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 xml:space="preserve">2.9. Аналитический учет по счету 0 106 00 000 "Вложения в нефинансовые </w:t>
      </w:r>
      <w:r w:rsidRPr="00A12C3D">
        <w:rPr>
          <w:rFonts w:ascii="Times New Roman" w:eastAsia="Times New Roman" w:hAnsi="Times New Roman" w:cs="Times New Roman"/>
          <w:color w:val="000000"/>
          <w:sz w:val="24"/>
          <w:szCs w:val="24"/>
        </w:rPr>
        <w:lastRenderedPageBreak/>
        <w:t>активы" ведется в разрезе видов (кодов) затрат по каждому строящемуся (реконструируемому, модернизируемому), приобретаемому (изготавливаемому, создаваемому) объекту нефинансовых активов в</w:t>
      </w:r>
      <w:r w:rsidR="00D54619" w:rsidRPr="00A12C3D">
        <w:rPr>
          <w:rFonts w:ascii="Times New Roman" w:eastAsia="Times New Roman" w:hAnsi="Times New Roman" w:cs="Times New Roman"/>
          <w:color w:val="000000"/>
          <w:sz w:val="24"/>
          <w:szCs w:val="24"/>
        </w:rPr>
        <w:t xml:space="preserve"> </w:t>
      </w:r>
      <w:r w:rsidRPr="00A12C3D">
        <w:rPr>
          <w:rFonts w:ascii="Times New Roman" w:eastAsia="Arial" w:hAnsi="Times New Roman" w:cs="Times New Roman"/>
          <w:bCs/>
          <w:color w:val="26282D"/>
          <w:sz w:val="24"/>
          <w:szCs w:val="24"/>
        </w:rPr>
        <w:t xml:space="preserve"> Карточке учета капитальных вложений </w:t>
      </w:r>
      <w:hyperlink r:id="rId111">
        <w:r w:rsidRPr="00A12C3D">
          <w:rPr>
            <w:rFonts w:ascii="Times New Roman" w:eastAsia="Arial" w:hAnsi="Times New Roman" w:cs="Times New Roman"/>
            <w:bCs/>
            <w:color w:val="26282D"/>
            <w:sz w:val="24"/>
            <w:szCs w:val="24"/>
          </w:rPr>
          <w:t>(</w:t>
        </w:r>
        <w:r w:rsidRPr="00A12C3D">
          <w:rPr>
            <w:rFonts w:ascii="Times New Roman" w:eastAsia="Arial" w:hAnsi="Times New Roman" w:cs="Times New Roman"/>
            <w:color w:val="0F6BBF"/>
            <w:sz w:val="24"/>
            <w:szCs w:val="24"/>
          </w:rPr>
          <w:t>ф. 0509211</w:t>
        </w:r>
      </w:hyperlink>
      <w:r w:rsidRPr="00A12C3D">
        <w:rPr>
          <w:rFonts w:ascii="Times New Roman" w:eastAsia="Arial" w:hAnsi="Times New Roman" w:cs="Times New Roman"/>
          <w:bCs/>
          <w:color w:val="26282D"/>
          <w:sz w:val="24"/>
          <w:szCs w:val="24"/>
        </w:rPr>
        <w:t>)</w:t>
      </w:r>
      <w:r w:rsidR="005B10FC">
        <w:rPr>
          <w:rFonts w:ascii="Times New Roman" w:eastAsia="Arial" w:hAnsi="Times New Roman" w:cs="Times New Roman"/>
          <w:bCs/>
          <w:color w:val="26282D"/>
          <w:sz w:val="24"/>
          <w:szCs w:val="24"/>
        </w:rPr>
        <w:t>.</w:t>
      </w:r>
      <w:r w:rsidRPr="00A12C3D">
        <w:rPr>
          <w:rFonts w:ascii="Times New Roman" w:eastAsia="Arial" w:hAnsi="Times New Roman" w:cs="Times New Roman"/>
          <w:bCs/>
          <w:color w:val="26282D"/>
          <w:sz w:val="24"/>
          <w:szCs w:val="24"/>
        </w:rPr>
        <w:t xml:space="preserve"> </w:t>
      </w:r>
    </w:p>
    <w:p w:rsidR="0082704F" w:rsidRPr="005B10FC"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5B10FC">
        <w:rPr>
          <w:rFonts w:ascii="Times New Roman" w:eastAsia="Times New Roman" w:hAnsi="Times New Roman" w:cs="Times New Roman"/>
          <w:color w:val="000000"/>
          <w:sz w:val="20"/>
          <w:szCs w:val="20"/>
        </w:rPr>
        <w:t xml:space="preserve">(Основание: </w:t>
      </w:r>
      <w:hyperlink r:id="rId112">
        <w:r w:rsidRPr="005B10FC">
          <w:rPr>
            <w:rFonts w:ascii="Times New Roman" w:eastAsia="Arial" w:hAnsi="Times New Roman" w:cs="Times New Roman"/>
            <w:color w:val="0F6BBF"/>
            <w:sz w:val="20"/>
            <w:szCs w:val="20"/>
          </w:rPr>
          <w:t xml:space="preserve">п. 128 </w:t>
        </w:r>
      </w:hyperlink>
      <w:r w:rsidRPr="005B10FC">
        <w:rPr>
          <w:rFonts w:ascii="Times New Roman" w:eastAsia="Times New Roman" w:hAnsi="Times New Roman" w:cs="Times New Roman"/>
          <w:color w:val="000000"/>
          <w:sz w:val="20"/>
          <w:szCs w:val="20"/>
        </w:rPr>
        <w:t>Инструкции N 157н)</w:t>
      </w:r>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13" w:name="_page_316_0"/>
      <w:bookmarkEnd w:id="12"/>
      <w:r w:rsidRPr="00A12C3D">
        <w:rPr>
          <w:rFonts w:ascii="Times New Roman" w:eastAsia="Times New Roman" w:hAnsi="Times New Roman" w:cs="Times New Roman"/>
          <w:sz w:val="24"/>
          <w:szCs w:val="24"/>
        </w:rPr>
        <w:t xml:space="preserve">2.11. Дополнительный аналитический учет по счету 0 208 00 000 "Расчеты с подотчетными лицами" организован </w:t>
      </w:r>
      <w:r w:rsidRPr="00A12C3D">
        <w:rPr>
          <w:rFonts w:ascii="Times New Roman" w:eastAsia="Times New Roman" w:hAnsi="Times New Roman" w:cs="Times New Roman"/>
          <w:color w:val="000000"/>
          <w:sz w:val="24"/>
          <w:szCs w:val="24"/>
        </w:rPr>
        <w:t>в разрезе видов расходов (выбытий):</w:t>
      </w:r>
    </w:p>
    <w:p w:rsidR="0038392D" w:rsidRPr="00A12C3D" w:rsidRDefault="00DD18EA"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1</w:t>
      </w:r>
      <w:r w:rsidR="0038392D" w:rsidRPr="00A12C3D">
        <w:rPr>
          <w:rFonts w:ascii="Times New Roman" w:eastAsia="Times New Roman" w:hAnsi="Times New Roman" w:cs="Times New Roman"/>
          <w:color w:val="000000"/>
          <w:sz w:val="24"/>
          <w:szCs w:val="24"/>
        </w:rPr>
        <w:t>0 "Расчеты с подотчетными лицами по оплате труда, начислениям на выплаты по оплате труда";</w:t>
      </w:r>
    </w:p>
    <w:p w:rsidR="0038392D" w:rsidRPr="00A12C3D" w:rsidRDefault="0038392D"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20 "Расчеты с подотчетными лицами по оплате работ, услуг";</w:t>
      </w:r>
    </w:p>
    <w:p w:rsidR="0038392D" w:rsidRPr="00A12C3D" w:rsidRDefault="0038392D"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30 "Расчеты с подотчетными лицами по поступлению нефинансовых активов";</w:t>
      </w:r>
    </w:p>
    <w:p w:rsidR="0038392D" w:rsidRPr="00A12C3D" w:rsidRDefault="0038392D"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50 "Расчеты с подотчетными лицами по безвозмездным перечислениям бюджетам";</w:t>
      </w:r>
    </w:p>
    <w:p w:rsidR="0038392D" w:rsidRPr="00A12C3D" w:rsidRDefault="0038392D"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90 "Расчеты с подотчетными лицами по прочим расходам".</w:t>
      </w:r>
    </w:p>
    <w:p w:rsidR="0082704F" w:rsidRPr="005B10FC"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5B10FC">
        <w:rPr>
          <w:rFonts w:ascii="Times New Roman" w:eastAsia="Times New Roman" w:hAnsi="Times New Roman" w:cs="Times New Roman"/>
          <w:color w:val="000000"/>
          <w:sz w:val="20"/>
          <w:szCs w:val="20"/>
        </w:rPr>
        <w:t xml:space="preserve">(Основание: </w:t>
      </w:r>
      <w:hyperlink r:id="rId113">
        <w:r w:rsidRPr="005B10FC">
          <w:rPr>
            <w:rFonts w:ascii="Times New Roman" w:eastAsia="Arial" w:hAnsi="Times New Roman" w:cs="Times New Roman"/>
            <w:color w:val="0F6BBF"/>
            <w:sz w:val="20"/>
            <w:szCs w:val="20"/>
          </w:rPr>
          <w:t xml:space="preserve">п. 217 </w:t>
        </w:r>
      </w:hyperlink>
      <w:r w:rsidRPr="005B10FC">
        <w:rPr>
          <w:rFonts w:ascii="Times New Roman" w:eastAsia="Times New Roman" w:hAnsi="Times New Roman" w:cs="Times New Roman"/>
          <w:color w:val="000000"/>
          <w:sz w:val="20"/>
          <w:szCs w:val="20"/>
        </w:rPr>
        <w:t>Инструкции N 157н)</w:t>
      </w:r>
    </w:p>
    <w:p w:rsidR="0082704F" w:rsidRPr="005B10FC" w:rsidRDefault="0082704F" w:rsidP="00237000">
      <w:pPr>
        <w:spacing w:after="10" w:line="240" w:lineRule="auto"/>
        <w:ind w:right="-8" w:firstLine="851"/>
        <w:jc w:val="both"/>
        <w:rPr>
          <w:rFonts w:ascii="Times New Roman" w:eastAsia="Times New Roman" w:hAnsi="Times New Roman" w:cs="Times New Roman"/>
          <w:sz w:val="20"/>
          <w:szCs w:val="20"/>
        </w:rPr>
      </w:pPr>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2.12. Дополнительный аналитический учет по счету 0 206 00 000 "Расчеты по выданным авансам" организован в разрезе видов расходов (выбытий):</w:t>
      </w:r>
    </w:p>
    <w:p w:rsidR="000F2DF6" w:rsidRPr="00A12C3D" w:rsidRDefault="000153A9"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1</w:t>
      </w:r>
      <w:r w:rsidR="000F2DF6" w:rsidRPr="00A12C3D">
        <w:rPr>
          <w:rFonts w:ascii="Times New Roman" w:eastAsia="Times New Roman" w:hAnsi="Times New Roman" w:cs="Times New Roman"/>
          <w:color w:val="000000"/>
          <w:sz w:val="24"/>
          <w:szCs w:val="24"/>
        </w:rPr>
        <w:t>0 "Расчеты по авансам по оплате труда, начислениям на выплаты по оплате</w:t>
      </w:r>
      <w:r w:rsidR="000F2DF6" w:rsidRPr="00A74E02">
        <w:rPr>
          <w:rFonts w:ascii="Times New Roman" w:eastAsia="Times New Roman" w:hAnsi="Times New Roman" w:cs="Times New Roman"/>
          <w:color w:val="000000"/>
          <w:sz w:val="24"/>
          <w:szCs w:val="24"/>
        </w:rPr>
        <w:t xml:space="preserve"> </w:t>
      </w:r>
      <w:r w:rsidR="000F2DF6" w:rsidRPr="00A12C3D">
        <w:rPr>
          <w:rFonts w:ascii="Times New Roman" w:eastAsia="Times New Roman" w:hAnsi="Times New Roman" w:cs="Times New Roman"/>
          <w:color w:val="000000"/>
          <w:sz w:val="24"/>
          <w:szCs w:val="24"/>
        </w:rPr>
        <w:t>труда";</w:t>
      </w:r>
    </w:p>
    <w:p w:rsidR="000F2DF6" w:rsidRPr="00A12C3D" w:rsidRDefault="000F2DF6"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20 "Расчеты по авансам по работам, услугам";</w:t>
      </w:r>
    </w:p>
    <w:p w:rsidR="000F2DF6" w:rsidRPr="00A12C3D" w:rsidRDefault="000F2DF6"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30 "Расчеты по авансам по поступлению нефинансовых активов";</w:t>
      </w:r>
    </w:p>
    <w:p w:rsidR="000F2DF6" w:rsidRPr="00A12C3D" w:rsidRDefault="000F2DF6"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90 "Расчеты по авансам по прочим расходам".</w:t>
      </w:r>
    </w:p>
    <w:p w:rsidR="0082704F" w:rsidRPr="005B10FC" w:rsidRDefault="000153A9" w:rsidP="00237000">
      <w:pPr>
        <w:widowControl w:val="0"/>
        <w:spacing w:line="240" w:lineRule="auto"/>
        <w:ind w:right="-8" w:firstLine="851"/>
        <w:jc w:val="both"/>
        <w:rPr>
          <w:rFonts w:ascii="Times New Roman" w:eastAsia="Times New Roman" w:hAnsi="Times New Roman" w:cs="Times New Roman"/>
          <w:sz w:val="20"/>
          <w:szCs w:val="20"/>
        </w:rPr>
      </w:pPr>
      <w:r w:rsidRPr="005B10FC">
        <w:rPr>
          <w:rFonts w:ascii="Times New Roman" w:eastAsia="Times New Roman" w:hAnsi="Times New Roman" w:cs="Times New Roman"/>
          <w:b/>
          <w:color w:val="000000"/>
          <w:sz w:val="24"/>
          <w:szCs w:val="24"/>
        </w:rPr>
        <w:t xml:space="preserve"> </w:t>
      </w:r>
      <w:r w:rsidR="007C030B" w:rsidRPr="005B10FC">
        <w:rPr>
          <w:rFonts w:ascii="Times New Roman" w:eastAsia="Times New Roman" w:hAnsi="Times New Roman" w:cs="Times New Roman"/>
          <w:color w:val="000000"/>
          <w:sz w:val="20"/>
          <w:szCs w:val="20"/>
        </w:rPr>
        <w:t xml:space="preserve">(Основание: </w:t>
      </w:r>
      <w:hyperlink r:id="rId114">
        <w:r w:rsidR="007C030B" w:rsidRPr="005B10FC">
          <w:rPr>
            <w:rFonts w:ascii="Times New Roman" w:eastAsia="Arial" w:hAnsi="Times New Roman" w:cs="Times New Roman"/>
            <w:color w:val="0F6BBF"/>
            <w:sz w:val="20"/>
            <w:szCs w:val="20"/>
          </w:rPr>
          <w:t xml:space="preserve">п. 204 </w:t>
        </w:r>
      </w:hyperlink>
      <w:r w:rsidR="007C030B" w:rsidRPr="005B10FC">
        <w:rPr>
          <w:rFonts w:ascii="Times New Roman" w:eastAsia="Times New Roman" w:hAnsi="Times New Roman" w:cs="Times New Roman"/>
          <w:color w:val="000000"/>
          <w:sz w:val="20"/>
          <w:szCs w:val="20"/>
        </w:rPr>
        <w:t>Инструкции N 157н)</w:t>
      </w:r>
    </w:p>
    <w:p w:rsidR="0082704F" w:rsidRPr="00A12C3D"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5B10FC">
        <w:rPr>
          <w:rFonts w:ascii="Times New Roman" w:eastAsia="Times New Roman" w:hAnsi="Times New Roman" w:cs="Times New Roman"/>
          <w:color w:val="000000"/>
          <w:sz w:val="24"/>
          <w:szCs w:val="24"/>
        </w:rPr>
        <w:t>2.15. Аналитический учет расчетов по</w:t>
      </w:r>
      <w:r w:rsidRPr="00A12C3D">
        <w:rPr>
          <w:rFonts w:ascii="Times New Roman" w:eastAsia="Times New Roman" w:hAnsi="Times New Roman" w:cs="Times New Roman"/>
          <w:color w:val="000000"/>
          <w:sz w:val="24"/>
          <w:szCs w:val="24"/>
        </w:rPr>
        <w:t xml:space="preserve"> оплате труда ведется в "Журнале операций расчетов по оплате труда, денежному довольствию и стипендиям" в разрезе</w:t>
      </w:r>
      <w:r w:rsidR="000153A9" w:rsidRPr="00A12C3D">
        <w:rPr>
          <w:rFonts w:ascii="Times New Roman" w:eastAsia="Times New Roman" w:hAnsi="Times New Roman" w:cs="Times New Roman"/>
          <w:color w:val="000000"/>
          <w:sz w:val="24"/>
          <w:szCs w:val="24"/>
        </w:rPr>
        <w:t xml:space="preserve"> </w:t>
      </w:r>
      <w:r w:rsidRPr="00A12C3D">
        <w:rPr>
          <w:rFonts w:ascii="Times New Roman" w:eastAsia="Arial" w:hAnsi="Times New Roman" w:cs="Times New Roman"/>
          <w:bCs/>
          <w:color w:val="26282D"/>
          <w:sz w:val="24"/>
          <w:szCs w:val="24"/>
        </w:rPr>
        <w:t>сотрудников</w:t>
      </w:r>
      <w:r w:rsidR="002A2223" w:rsidRPr="00A12C3D">
        <w:rPr>
          <w:rFonts w:ascii="Times New Roman" w:eastAsia="Arial" w:hAnsi="Times New Roman" w:cs="Times New Roman"/>
          <w:bCs/>
          <w:color w:val="26282D"/>
          <w:sz w:val="24"/>
          <w:szCs w:val="24"/>
        </w:rPr>
        <w:t>.</w:t>
      </w:r>
    </w:p>
    <w:p w:rsidR="0082704F" w:rsidRPr="005B10FC" w:rsidRDefault="000153A9" w:rsidP="00237000">
      <w:pPr>
        <w:widowControl w:val="0"/>
        <w:spacing w:line="240" w:lineRule="auto"/>
        <w:ind w:right="-8" w:firstLine="851"/>
        <w:jc w:val="both"/>
        <w:rPr>
          <w:rFonts w:ascii="Times New Roman" w:eastAsia="Times New Roman" w:hAnsi="Times New Roman" w:cs="Times New Roman"/>
          <w:color w:val="000000"/>
          <w:sz w:val="20"/>
          <w:szCs w:val="20"/>
        </w:rPr>
      </w:pPr>
      <w:r w:rsidRPr="005B10FC">
        <w:rPr>
          <w:rFonts w:ascii="Times New Roman" w:eastAsia="Times New Roman" w:hAnsi="Times New Roman" w:cs="Times New Roman"/>
          <w:color w:val="000000"/>
          <w:sz w:val="20"/>
          <w:szCs w:val="20"/>
        </w:rPr>
        <w:t xml:space="preserve"> </w:t>
      </w:r>
      <w:r w:rsidR="007C030B" w:rsidRPr="005B10FC">
        <w:rPr>
          <w:rFonts w:ascii="Times New Roman" w:eastAsia="Times New Roman" w:hAnsi="Times New Roman" w:cs="Times New Roman"/>
          <w:color w:val="000000"/>
          <w:sz w:val="20"/>
          <w:szCs w:val="20"/>
        </w:rPr>
        <w:t xml:space="preserve">(Основание: </w:t>
      </w:r>
      <w:hyperlink r:id="rId115">
        <w:r w:rsidR="007C030B" w:rsidRPr="005B10FC">
          <w:rPr>
            <w:rFonts w:ascii="Times New Roman" w:eastAsia="Arial" w:hAnsi="Times New Roman" w:cs="Times New Roman"/>
            <w:color w:val="0F6BBF"/>
            <w:sz w:val="20"/>
            <w:szCs w:val="20"/>
          </w:rPr>
          <w:t xml:space="preserve">п. 257 </w:t>
        </w:r>
      </w:hyperlink>
      <w:r w:rsidR="007C030B" w:rsidRPr="005B10FC">
        <w:rPr>
          <w:rFonts w:ascii="Times New Roman" w:eastAsia="Times New Roman" w:hAnsi="Times New Roman" w:cs="Times New Roman"/>
          <w:color w:val="000000"/>
          <w:sz w:val="20"/>
          <w:szCs w:val="20"/>
        </w:rPr>
        <w:t>Инструкции N 157н)</w:t>
      </w:r>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14" w:name="_page_346_0"/>
      <w:bookmarkEnd w:id="13"/>
      <w:r w:rsidRPr="00A12C3D">
        <w:rPr>
          <w:rFonts w:ascii="Times New Roman" w:eastAsia="Times New Roman" w:hAnsi="Times New Roman" w:cs="Times New Roman"/>
          <w:sz w:val="24"/>
          <w:szCs w:val="24"/>
        </w:rPr>
        <w:t>2.</w:t>
      </w:r>
      <w:r w:rsidRPr="00A12C3D">
        <w:rPr>
          <w:rFonts w:ascii="Times New Roman" w:eastAsia="Times New Roman" w:hAnsi="Times New Roman" w:cs="Times New Roman"/>
          <w:color w:val="000000"/>
          <w:sz w:val="24"/>
          <w:szCs w:val="24"/>
        </w:rPr>
        <w:t>23.</w:t>
      </w:r>
      <w:r w:rsidR="00A60943" w:rsidRPr="00A12C3D">
        <w:rPr>
          <w:rFonts w:ascii="Times New Roman" w:eastAsia="Times New Roman" w:hAnsi="Times New Roman" w:cs="Times New Roman"/>
          <w:color w:val="000000"/>
          <w:sz w:val="24"/>
          <w:szCs w:val="24"/>
        </w:rPr>
        <w:t xml:space="preserve"> </w:t>
      </w:r>
      <w:r w:rsidR="00BA60FB" w:rsidRPr="00A12C3D">
        <w:rPr>
          <w:rFonts w:ascii="Times New Roman" w:eastAsia="Times New Roman" w:hAnsi="Times New Roman" w:cs="Times New Roman"/>
          <w:color w:val="000000"/>
          <w:sz w:val="24"/>
          <w:szCs w:val="24"/>
        </w:rPr>
        <w:t xml:space="preserve">Перенос исходящих остатков по аналитическим счетам бюджетного учета, сформированным в отчетном периоде, на входящие остатки по соответствующим аналитическим счетам бюджетного учета при смене аналитических составных частей номеров счетов осуществляется в </w:t>
      </w:r>
      <w:proofErr w:type="spellStart"/>
      <w:r w:rsidR="00BA60FB" w:rsidRPr="00A12C3D">
        <w:rPr>
          <w:rFonts w:ascii="Times New Roman" w:eastAsia="Times New Roman" w:hAnsi="Times New Roman" w:cs="Times New Roman"/>
          <w:color w:val="000000"/>
          <w:sz w:val="24"/>
          <w:szCs w:val="24"/>
        </w:rPr>
        <w:t>межотчетный</w:t>
      </w:r>
      <w:proofErr w:type="spellEnd"/>
      <w:r w:rsidR="00BA60FB" w:rsidRPr="00A12C3D">
        <w:rPr>
          <w:rFonts w:ascii="Times New Roman" w:eastAsia="Times New Roman" w:hAnsi="Times New Roman" w:cs="Times New Roman"/>
          <w:color w:val="000000"/>
          <w:sz w:val="24"/>
          <w:szCs w:val="24"/>
        </w:rPr>
        <w:t xml:space="preserve"> перио</w:t>
      </w:r>
      <w:r w:rsidR="00D54619" w:rsidRPr="00A12C3D">
        <w:rPr>
          <w:rFonts w:ascii="Times New Roman" w:eastAsia="Times New Roman" w:hAnsi="Times New Roman" w:cs="Times New Roman"/>
          <w:color w:val="000000"/>
          <w:sz w:val="24"/>
          <w:szCs w:val="24"/>
        </w:rPr>
        <w:t>д</w:t>
      </w:r>
      <w:r w:rsidRPr="00A12C3D">
        <w:rPr>
          <w:rFonts w:ascii="Times New Roman" w:eastAsia="Times New Roman" w:hAnsi="Times New Roman" w:cs="Times New Roman"/>
          <w:color w:val="000000"/>
          <w:sz w:val="24"/>
          <w:szCs w:val="24"/>
        </w:rPr>
        <w:t xml:space="preserve"> </w:t>
      </w:r>
      <w:r w:rsidRPr="00A12C3D">
        <w:rPr>
          <w:rFonts w:ascii="Times New Roman" w:eastAsia="Arial" w:hAnsi="Times New Roman" w:cs="Times New Roman"/>
          <w:bCs/>
          <w:color w:val="26282D"/>
          <w:sz w:val="24"/>
          <w:szCs w:val="24"/>
        </w:rPr>
        <w:t>с применением счета 401 30</w:t>
      </w:r>
      <w:r w:rsidRPr="00A12C3D">
        <w:rPr>
          <w:rFonts w:ascii="Times New Roman" w:eastAsia="Times New Roman" w:hAnsi="Times New Roman" w:cs="Times New Roman"/>
          <w:color w:val="000000"/>
          <w:sz w:val="24"/>
          <w:szCs w:val="24"/>
        </w:rPr>
        <w:t>.</w:t>
      </w:r>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2.24.</w:t>
      </w:r>
      <w:r w:rsidR="00EC7BDA" w:rsidRPr="00A12C3D">
        <w:rPr>
          <w:rFonts w:ascii="Times New Roman" w:eastAsia="Times New Roman" w:hAnsi="Times New Roman" w:cs="Times New Roman"/>
          <w:color w:val="000000"/>
          <w:sz w:val="24"/>
          <w:szCs w:val="24"/>
        </w:rPr>
        <w:t xml:space="preserve"> </w:t>
      </w:r>
      <w:r w:rsidRPr="00A12C3D">
        <w:rPr>
          <w:rFonts w:ascii="Times New Roman" w:eastAsia="Times New Roman" w:hAnsi="Times New Roman" w:cs="Times New Roman"/>
          <w:color w:val="000000"/>
          <w:sz w:val="24"/>
          <w:szCs w:val="24"/>
        </w:rPr>
        <w:t>Операции</w:t>
      </w:r>
      <w:r w:rsidR="00EC7BDA" w:rsidRPr="00A12C3D">
        <w:rPr>
          <w:rFonts w:ascii="Times New Roman" w:eastAsia="Times New Roman" w:hAnsi="Times New Roman" w:cs="Times New Roman"/>
          <w:color w:val="000000"/>
          <w:sz w:val="24"/>
          <w:szCs w:val="24"/>
        </w:rPr>
        <w:t xml:space="preserve"> </w:t>
      </w:r>
      <w:r w:rsidRPr="00A12C3D">
        <w:rPr>
          <w:rFonts w:ascii="Times New Roman" w:eastAsia="Times New Roman" w:hAnsi="Times New Roman" w:cs="Times New Roman"/>
          <w:color w:val="000000"/>
          <w:sz w:val="24"/>
          <w:szCs w:val="24"/>
        </w:rPr>
        <w:t>по</w:t>
      </w:r>
      <w:r w:rsidR="00EC7BDA" w:rsidRPr="00A12C3D">
        <w:rPr>
          <w:rFonts w:ascii="Times New Roman" w:eastAsia="Times New Roman" w:hAnsi="Times New Roman" w:cs="Times New Roman"/>
          <w:color w:val="000000"/>
          <w:sz w:val="24"/>
          <w:szCs w:val="24"/>
        </w:rPr>
        <w:t xml:space="preserve"> </w:t>
      </w:r>
      <w:r w:rsidRPr="00A12C3D">
        <w:rPr>
          <w:rFonts w:ascii="Times New Roman" w:eastAsia="Times New Roman" w:hAnsi="Times New Roman" w:cs="Times New Roman"/>
          <w:color w:val="000000"/>
          <w:sz w:val="24"/>
          <w:szCs w:val="24"/>
        </w:rPr>
        <w:t>исправлению</w:t>
      </w:r>
      <w:r w:rsidR="00EC7BDA" w:rsidRPr="00A12C3D">
        <w:rPr>
          <w:rFonts w:ascii="Times New Roman" w:eastAsia="Times New Roman" w:hAnsi="Times New Roman" w:cs="Times New Roman"/>
          <w:color w:val="000000"/>
          <w:sz w:val="24"/>
          <w:szCs w:val="24"/>
        </w:rPr>
        <w:t xml:space="preserve"> </w:t>
      </w:r>
      <w:r w:rsidRPr="00A12C3D">
        <w:rPr>
          <w:rFonts w:ascii="Times New Roman" w:eastAsia="Times New Roman" w:hAnsi="Times New Roman" w:cs="Times New Roman"/>
          <w:color w:val="000000"/>
          <w:sz w:val="24"/>
          <w:szCs w:val="24"/>
        </w:rPr>
        <w:t>ошибок</w:t>
      </w:r>
      <w:r w:rsidR="00EC7BDA" w:rsidRPr="00A12C3D">
        <w:rPr>
          <w:rFonts w:ascii="Times New Roman" w:eastAsia="Times New Roman" w:hAnsi="Times New Roman" w:cs="Times New Roman"/>
          <w:color w:val="000000"/>
          <w:sz w:val="24"/>
          <w:szCs w:val="24"/>
        </w:rPr>
        <w:t xml:space="preserve"> </w:t>
      </w:r>
      <w:r w:rsidRPr="00A12C3D">
        <w:rPr>
          <w:rFonts w:ascii="Times New Roman" w:eastAsia="Times New Roman" w:hAnsi="Times New Roman" w:cs="Times New Roman"/>
          <w:color w:val="000000"/>
          <w:sz w:val="24"/>
          <w:szCs w:val="24"/>
        </w:rPr>
        <w:t>прошлых</w:t>
      </w:r>
      <w:r w:rsidR="00EC7BDA" w:rsidRPr="00A12C3D">
        <w:rPr>
          <w:rFonts w:ascii="Times New Roman" w:eastAsia="Times New Roman" w:hAnsi="Times New Roman" w:cs="Times New Roman"/>
          <w:color w:val="000000"/>
          <w:sz w:val="24"/>
          <w:szCs w:val="24"/>
        </w:rPr>
        <w:t xml:space="preserve"> </w:t>
      </w:r>
      <w:r w:rsidRPr="00A12C3D">
        <w:rPr>
          <w:rFonts w:ascii="Times New Roman" w:eastAsia="Times New Roman" w:hAnsi="Times New Roman" w:cs="Times New Roman"/>
          <w:color w:val="000000"/>
          <w:sz w:val="24"/>
          <w:szCs w:val="24"/>
        </w:rPr>
        <w:t>лет,</w:t>
      </w:r>
      <w:r w:rsidR="00EC7BDA" w:rsidRPr="00A12C3D">
        <w:rPr>
          <w:rFonts w:ascii="Times New Roman" w:eastAsia="Times New Roman" w:hAnsi="Times New Roman" w:cs="Times New Roman"/>
          <w:color w:val="000000"/>
          <w:sz w:val="24"/>
          <w:szCs w:val="24"/>
        </w:rPr>
        <w:t xml:space="preserve"> </w:t>
      </w:r>
      <w:r w:rsidRPr="00A12C3D">
        <w:rPr>
          <w:rFonts w:ascii="Times New Roman" w:eastAsia="Times New Roman" w:hAnsi="Times New Roman" w:cs="Times New Roman"/>
          <w:color w:val="000000"/>
          <w:sz w:val="24"/>
          <w:szCs w:val="24"/>
        </w:rPr>
        <w:t>выявленных</w:t>
      </w:r>
      <w:r w:rsidR="00C7070A" w:rsidRPr="00A12C3D">
        <w:rPr>
          <w:rFonts w:ascii="Times New Roman" w:eastAsia="Times New Roman" w:hAnsi="Times New Roman" w:cs="Times New Roman"/>
          <w:color w:val="000000"/>
          <w:sz w:val="24"/>
          <w:szCs w:val="24"/>
        </w:rPr>
        <w:t xml:space="preserve"> </w:t>
      </w:r>
      <w:r w:rsidRPr="00A12C3D">
        <w:rPr>
          <w:rFonts w:ascii="Times New Roman" w:eastAsia="Times New Roman" w:hAnsi="Times New Roman" w:cs="Times New Roman"/>
          <w:color w:val="000000"/>
          <w:sz w:val="24"/>
          <w:szCs w:val="24"/>
        </w:rPr>
        <w:t xml:space="preserve">учреждением самостоятельно и отраженных на балансовых счетах 401 18, 401 19, 401 28, 401 29, 304 86, 304 96, а также на забалансовых счетах детализируется путем </w:t>
      </w:r>
      <w:proofErr w:type="spellStart"/>
      <w:proofErr w:type="gramStart"/>
      <w:r w:rsidRPr="00A12C3D">
        <w:rPr>
          <w:rFonts w:ascii="Times New Roman" w:eastAsia="Arial" w:hAnsi="Times New Roman" w:cs="Times New Roman"/>
          <w:bCs/>
          <w:color w:val="26282D"/>
          <w:sz w:val="24"/>
          <w:szCs w:val="24"/>
        </w:rPr>
        <w:t>путем</w:t>
      </w:r>
      <w:proofErr w:type="spellEnd"/>
      <w:proofErr w:type="gramEnd"/>
      <w:r w:rsidRPr="00A12C3D">
        <w:rPr>
          <w:rFonts w:ascii="Times New Roman" w:eastAsia="Arial" w:hAnsi="Times New Roman" w:cs="Times New Roman"/>
          <w:bCs/>
          <w:color w:val="26282D"/>
          <w:sz w:val="24"/>
          <w:szCs w:val="24"/>
        </w:rPr>
        <w:t xml:space="preserve"> открытия дополнительного субконто</w:t>
      </w:r>
      <w:r w:rsidRPr="00A12C3D">
        <w:rPr>
          <w:rFonts w:ascii="Times New Roman" w:eastAsia="Times New Roman" w:hAnsi="Times New Roman" w:cs="Times New Roman"/>
          <w:color w:val="000000"/>
          <w:sz w:val="24"/>
          <w:szCs w:val="24"/>
        </w:rPr>
        <w:t>:</w:t>
      </w:r>
    </w:p>
    <w:p w:rsidR="0082704F" w:rsidRPr="00A12C3D"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- 03.1 - несвоевременное поступление первичных учетных документов;</w:t>
      </w:r>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-03.2-</w:t>
      </w:r>
      <w:r w:rsidR="002F7DBC">
        <w:rPr>
          <w:rFonts w:ascii="Times New Roman" w:eastAsia="Times New Roman" w:hAnsi="Times New Roman" w:cs="Times New Roman"/>
          <w:color w:val="000000"/>
          <w:sz w:val="24"/>
          <w:szCs w:val="24"/>
        </w:rPr>
        <w:t xml:space="preserve"> </w:t>
      </w:r>
      <w:r w:rsidRPr="00A12C3D">
        <w:rPr>
          <w:rFonts w:ascii="Times New Roman" w:eastAsia="Times New Roman" w:hAnsi="Times New Roman" w:cs="Times New Roman"/>
          <w:color w:val="000000"/>
          <w:sz w:val="24"/>
          <w:szCs w:val="24"/>
        </w:rPr>
        <w:t>несвоевременное отражение фактов хозяйственной жизни в регистрах бухгалтерского учета;</w:t>
      </w:r>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- 03.3 - ошибки в применении счетов бухгалтерского учета;</w:t>
      </w:r>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-03.4 - ошибки, допущенные при отражении бухгалтерских записей на основании первичного учетного документа (за исключением ошибок в применении счетов бухгалтерского учета);</w:t>
      </w:r>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Arial" w:hAnsi="Times New Roman" w:cs="Times New Roman"/>
          <w:bCs/>
          <w:color w:val="26282D"/>
          <w:sz w:val="24"/>
          <w:szCs w:val="24"/>
        </w:rPr>
        <w:t xml:space="preserve">- 03.5 - иные </w:t>
      </w:r>
      <w:r w:rsidR="00BA60FB" w:rsidRPr="00A12C3D">
        <w:rPr>
          <w:rFonts w:ascii="Times New Roman" w:eastAsia="Arial" w:hAnsi="Times New Roman" w:cs="Times New Roman"/>
          <w:bCs/>
          <w:color w:val="26282D"/>
          <w:sz w:val="24"/>
          <w:szCs w:val="24"/>
        </w:rPr>
        <w:t>п</w:t>
      </w:r>
      <w:r w:rsidRPr="00A12C3D">
        <w:rPr>
          <w:rFonts w:ascii="Times New Roman" w:eastAsia="Arial" w:hAnsi="Times New Roman" w:cs="Times New Roman"/>
          <w:bCs/>
          <w:color w:val="26282D"/>
          <w:sz w:val="24"/>
          <w:szCs w:val="24"/>
        </w:rPr>
        <w:t>ричины</w:t>
      </w:r>
      <w:r w:rsidRPr="00A12C3D">
        <w:rPr>
          <w:rFonts w:ascii="Times New Roman" w:eastAsia="Times New Roman" w:hAnsi="Times New Roman" w:cs="Times New Roman"/>
          <w:color w:val="000000"/>
          <w:sz w:val="24"/>
          <w:szCs w:val="24"/>
        </w:rPr>
        <w:t>.</w:t>
      </w:r>
    </w:p>
    <w:p w:rsidR="0082704F" w:rsidRPr="005B10FC"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5B10FC">
        <w:rPr>
          <w:rFonts w:ascii="Times New Roman" w:eastAsia="Times New Roman" w:hAnsi="Times New Roman" w:cs="Times New Roman"/>
          <w:color w:val="000000"/>
          <w:sz w:val="20"/>
          <w:szCs w:val="20"/>
        </w:rPr>
        <w:t xml:space="preserve">(Основание: </w:t>
      </w:r>
      <w:hyperlink r:id="rId116">
        <w:r w:rsidRPr="005B10FC">
          <w:rPr>
            <w:rFonts w:ascii="Times New Roman" w:eastAsia="Arial" w:hAnsi="Times New Roman" w:cs="Times New Roman"/>
            <w:color w:val="0F6BBF"/>
            <w:sz w:val="20"/>
            <w:szCs w:val="20"/>
          </w:rPr>
          <w:t xml:space="preserve">п. 299 </w:t>
        </w:r>
      </w:hyperlink>
      <w:r w:rsidRPr="005B10FC">
        <w:rPr>
          <w:rFonts w:ascii="Times New Roman" w:eastAsia="Times New Roman" w:hAnsi="Times New Roman" w:cs="Times New Roman"/>
          <w:color w:val="000000"/>
          <w:sz w:val="20"/>
          <w:szCs w:val="20"/>
        </w:rPr>
        <w:t>Инструкции N 157н)</w:t>
      </w:r>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 xml:space="preserve">2.25. Операции по исправлению ошибок прошлых лет, выявленных по результатам внешнего (внутреннего) государственного (муниципального) финансового контроля и отраженных в балансовом учете с применением счетов 401 16, 401 17, 401 26, 401 27, 304 66, 304 76, а также на забалансовых счетах детализируется путем </w:t>
      </w:r>
      <w:proofErr w:type="spellStart"/>
      <w:proofErr w:type="gramStart"/>
      <w:r w:rsidRPr="00A12C3D">
        <w:rPr>
          <w:rFonts w:ascii="Times New Roman" w:eastAsia="Arial" w:hAnsi="Times New Roman" w:cs="Times New Roman"/>
          <w:bCs/>
          <w:color w:val="26282D"/>
          <w:sz w:val="24"/>
          <w:szCs w:val="24"/>
        </w:rPr>
        <w:t>путем</w:t>
      </w:r>
      <w:proofErr w:type="spellEnd"/>
      <w:proofErr w:type="gramEnd"/>
      <w:r w:rsidRPr="00A12C3D">
        <w:rPr>
          <w:rFonts w:ascii="Times New Roman" w:eastAsia="Arial" w:hAnsi="Times New Roman" w:cs="Times New Roman"/>
          <w:bCs/>
          <w:color w:val="26282D"/>
          <w:sz w:val="24"/>
          <w:szCs w:val="24"/>
        </w:rPr>
        <w:t xml:space="preserve"> открытия дополнительного субконто</w:t>
      </w:r>
      <w:r w:rsidRPr="00A12C3D">
        <w:rPr>
          <w:rFonts w:ascii="Times New Roman" w:eastAsia="Times New Roman" w:hAnsi="Times New Roman" w:cs="Times New Roman"/>
          <w:color w:val="000000"/>
          <w:sz w:val="24"/>
          <w:szCs w:val="24"/>
        </w:rPr>
        <w:t>:</w:t>
      </w:r>
    </w:p>
    <w:p w:rsidR="0082704F" w:rsidRPr="00A12C3D"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- 07.1 - несвоевременное поступление первичных учетных документов;</w:t>
      </w:r>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-07.2</w:t>
      </w:r>
      <w:r w:rsidR="00534496">
        <w:rPr>
          <w:rFonts w:ascii="Times New Roman" w:eastAsia="Times New Roman" w:hAnsi="Times New Roman" w:cs="Times New Roman"/>
          <w:color w:val="000000"/>
          <w:sz w:val="24"/>
          <w:szCs w:val="24"/>
        </w:rPr>
        <w:t xml:space="preserve"> - </w:t>
      </w:r>
      <w:r w:rsidRPr="00A12C3D">
        <w:rPr>
          <w:rFonts w:ascii="Times New Roman" w:eastAsia="Times New Roman" w:hAnsi="Times New Roman" w:cs="Times New Roman"/>
          <w:color w:val="000000"/>
          <w:sz w:val="24"/>
          <w:szCs w:val="24"/>
        </w:rPr>
        <w:t>несвоевременное отражение фактов хозяйственной жизни в регистрах бухгалтерского учета;</w:t>
      </w:r>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t>- 07.3 - ошибки в применении счетов бухгалтерского учета;</w:t>
      </w:r>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Times New Roman" w:hAnsi="Times New Roman" w:cs="Times New Roman"/>
          <w:color w:val="000000"/>
          <w:sz w:val="24"/>
          <w:szCs w:val="24"/>
        </w:rPr>
        <w:lastRenderedPageBreak/>
        <w:t>-07.4 - ошибки, допущенные при отражении бухгалтерских записей на основании первичного учетного документа (за исключением ошибок в применении счетов бухгалтерского учета);</w:t>
      </w:r>
    </w:p>
    <w:p w:rsidR="0082704F" w:rsidRPr="00A12C3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12C3D">
        <w:rPr>
          <w:rFonts w:ascii="Times New Roman" w:eastAsia="Arial" w:hAnsi="Times New Roman" w:cs="Times New Roman"/>
          <w:bCs/>
          <w:color w:val="26282D"/>
          <w:sz w:val="24"/>
          <w:szCs w:val="24"/>
        </w:rPr>
        <w:t>- 07.5 - иные причины</w:t>
      </w:r>
      <w:r w:rsidRPr="00A12C3D">
        <w:rPr>
          <w:rFonts w:ascii="Times New Roman" w:eastAsia="Times New Roman" w:hAnsi="Times New Roman" w:cs="Times New Roman"/>
          <w:color w:val="000000"/>
          <w:sz w:val="24"/>
          <w:szCs w:val="24"/>
        </w:rPr>
        <w:t>.</w:t>
      </w:r>
    </w:p>
    <w:p w:rsidR="0082704F" w:rsidRPr="005B10FC"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5B10FC">
        <w:rPr>
          <w:rFonts w:ascii="Times New Roman" w:eastAsia="Times New Roman" w:hAnsi="Times New Roman" w:cs="Times New Roman"/>
          <w:color w:val="000000"/>
          <w:sz w:val="20"/>
          <w:szCs w:val="20"/>
        </w:rPr>
        <w:t xml:space="preserve">(Основание: </w:t>
      </w:r>
      <w:hyperlink r:id="rId117">
        <w:r w:rsidRPr="005B10FC">
          <w:rPr>
            <w:rFonts w:ascii="Times New Roman" w:eastAsia="Arial" w:hAnsi="Times New Roman" w:cs="Times New Roman"/>
            <w:color w:val="0F6BBF"/>
            <w:sz w:val="20"/>
            <w:szCs w:val="20"/>
          </w:rPr>
          <w:t xml:space="preserve">п. 299 </w:t>
        </w:r>
      </w:hyperlink>
      <w:r w:rsidRPr="005B10FC">
        <w:rPr>
          <w:rFonts w:ascii="Times New Roman" w:eastAsia="Times New Roman" w:hAnsi="Times New Roman" w:cs="Times New Roman"/>
          <w:color w:val="000000"/>
          <w:sz w:val="20"/>
          <w:szCs w:val="20"/>
        </w:rPr>
        <w:t>Инструкции N 157н)</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2.26. Операции </w:t>
      </w:r>
      <w:proofErr w:type="spellStart"/>
      <w:r w:rsidRPr="00A74E02">
        <w:rPr>
          <w:rFonts w:ascii="Times New Roman" w:eastAsia="Times New Roman" w:hAnsi="Times New Roman" w:cs="Times New Roman"/>
          <w:color w:val="000000"/>
          <w:sz w:val="24"/>
          <w:szCs w:val="24"/>
        </w:rPr>
        <w:t>межотчетного</w:t>
      </w:r>
      <w:proofErr w:type="spellEnd"/>
      <w:r w:rsidRPr="00A74E02">
        <w:rPr>
          <w:rFonts w:ascii="Times New Roman" w:eastAsia="Times New Roman" w:hAnsi="Times New Roman" w:cs="Times New Roman"/>
          <w:color w:val="000000"/>
          <w:sz w:val="24"/>
          <w:szCs w:val="24"/>
        </w:rPr>
        <w:t xml:space="preserve"> периода детализируются в разрезе следующих кодов причин изменений вступительного баланса:</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- 01 - реорганизация;</w:t>
      </w:r>
    </w:p>
    <w:p w:rsidR="00FD7999" w:rsidRPr="00A74E02" w:rsidRDefault="007C030B" w:rsidP="00237000">
      <w:pPr>
        <w:widowControl w:val="0"/>
        <w:spacing w:before="1"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xml:space="preserve">- 02 - внедрение федеральных </w:t>
      </w:r>
      <w:r w:rsidR="009A580C">
        <w:rPr>
          <w:rFonts w:ascii="Times New Roman" w:eastAsia="Arial" w:hAnsi="Times New Roman" w:cs="Times New Roman"/>
          <w:bCs/>
          <w:color w:val="26282D"/>
          <w:sz w:val="24"/>
          <w:szCs w:val="24"/>
        </w:rPr>
        <w:t>с</w:t>
      </w:r>
      <w:r w:rsidRPr="00A74E02">
        <w:rPr>
          <w:rFonts w:ascii="Times New Roman" w:eastAsia="Arial" w:hAnsi="Times New Roman" w:cs="Times New Roman"/>
          <w:bCs/>
          <w:color w:val="26282D"/>
          <w:sz w:val="24"/>
          <w:szCs w:val="24"/>
        </w:rPr>
        <w:t>тандартов;</w:t>
      </w:r>
    </w:p>
    <w:p w:rsidR="0082704F" w:rsidRPr="00A74E02" w:rsidRDefault="007C030B" w:rsidP="00237000">
      <w:pPr>
        <w:widowControl w:val="0"/>
        <w:spacing w:before="1"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- 04 - изменение учетной политики;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Arial" w:hAnsi="Times New Roman" w:cs="Times New Roman"/>
          <w:bCs/>
          <w:color w:val="26282D"/>
          <w:sz w:val="24"/>
          <w:szCs w:val="24"/>
        </w:rPr>
        <w:t>- 06 - иные причины</w:t>
      </w:r>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Детализация производится путем добавления дополнительных субконто к счету 401 30 "Финансовый результат прошлых отчетных периодов" в части операций на балансовых счетах. Операции</w:t>
      </w:r>
      <w:r w:rsidR="00A60943">
        <w:rPr>
          <w:rFonts w:ascii="Times New Roman" w:eastAsia="Times New Roman" w:hAnsi="Times New Roman" w:cs="Times New Roman"/>
          <w:color w:val="000000"/>
          <w:sz w:val="24"/>
          <w:szCs w:val="24"/>
        </w:rPr>
        <w:t xml:space="preserve"> </w:t>
      </w:r>
      <w:proofErr w:type="spellStart"/>
      <w:r w:rsidRPr="00A74E02">
        <w:rPr>
          <w:rFonts w:ascii="Times New Roman" w:eastAsia="Times New Roman" w:hAnsi="Times New Roman" w:cs="Times New Roman"/>
          <w:color w:val="000000"/>
          <w:sz w:val="24"/>
          <w:szCs w:val="24"/>
        </w:rPr>
        <w:t>межотчетного</w:t>
      </w:r>
      <w:proofErr w:type="spellEnd"/>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периода</w:t>
      </w:r>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на</w:t>
      </w:r>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забалансовых</w:t>
      </w:r>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счетах</w:t>
      </w:r>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отражаются</w:t>
      </w:r>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путем</w:t>
      </w:r>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добавления дополнительных субконто к данным счетам.</w:t>
      </w:r>
    </w:p>
    <w:p w:rsidR="0082704F" w:rsidRPr="00A74E02" w:rsidRDefault="0082704F" w:rsidP="00237000">
      <w:pPr>
        <w:spacing w:after="119" w:line="240" w:lineRule="auto"/>
        <w:ind w:right="-8" w:firstLine="851"/>
        <w:jc w:val="both"/>
        <w:rPr>
          <w:rFonts w:ascii="Times New Roman" w:eastAsia="Times New Roman" w:hAnsi="Times New Roman" w:cs="Times New Roman"/>
          <w:sz w:val="24"/>
          <w:szCs w:val="24"/>
        </w:rPr>
      </w:pPr>
    </w:p>
    <w:p w:rsidR="0082704F" w:rsidRPr="00A74E02" w:rsidRDefault="007C030B" w:rsidP="004E53B9">
      <w:pPr>
        <w:widowControl w:val="0"/>
        <w:spacing w:line="240" w:lineRule="auto"/>
        <w:ind w:right="-8" w:firstLine="851"/>
        <w:jc w:val="center"/>
        <w:rPr>
          <w:rFonts w:ascii="Times New Roman" w:eastAsia="Times New Roman" w:hAnsi="Times New Roman" w:cs="Times New Roman"/>
          <w:sz w:val="24"/>
          <w:szCs w:val="24"/>
        </w:rPr>
      </w:pPr>
      <w:r w:rsidRPr="005B10FC">
        <w:rPr>
          <w:rFonts w:ascii="Times New Roman" w:eastAsia="Times New Roman" w:hAnsi="Times New Roman" w:cs="Times New Roman"/>
          <w:b/>
          <w:bCs/>
          <w:color w:val="26282D"/>
          <w:sz w:val="24"/>
          <w:szCs w:val="24"/>
        </w:rPr>
        <w:t>3. Учет нефинансовых активов</w:t>
      </w:r>
    </w:p>
    <w:p w:rsidR="00EC7BDA" w:rsidRDefault="007C030B" w:rsidP="00237000">
      <w:pPr>
        <w:widowControl w:val="0"/>
        <w:spacing w:line="240" w:lineRule="auto"/>
        <w:ind w:right="-8" w:firstLine="851"/>
        <w:jc w:val="both"/>
        <w:rPr>
          <w:rFonts w:ascii="Times New Roman" w:eastAsia="Times New Roman" w:hAnsi="Times New Roman" w:cs="Times New Roman"/>
          <w:sz w:val="24"/>
          <w:szCs w:val="24"/>
        </w:rPr>
      </w:pPr>
      <w:r w:rsidRPr="00A74E02">
        <w:rPr>
          <w:rFonts w:ascii="Times New Roman" w:eastAsia="Times New Roman" w:hAnsi="Times New Roman" w:cs="Times New Roman"/>
          <w:color w:val="000000"/>
          <w:sz w:val="24"/>
          <w:szCs w:val="24"/>
        </w:rPr>
        <w:t xml:space="preserve">3.1. Выдача и использование доверенностей на получение товарно-материальных ценностей </w:t>
      </w:r>
      <w:r w:rsidRPr="00A74E02">
        <w:rPr>
          <w:rFonts w:ascii="Times New Roman" w:eastAsia="Times New Roman" w:hAnsi="Times New Roman" w:cs="Times New Roman"/>
          <w:sz w:val="24"/>
          <w:szCs w:val="24"/>
        </w:rPr>
        <w:t>осуществля</w:t>
      </w:r>
      <w:r w:rsidR="005E4EE8" w:rsidRPr="00A74E02">
        <w:rPr>
          <w:rFonts w:ascii="Times New Roman" w:eastAsia="Times New Roman" w:hAnsi="Times New Roman" w:cs="Times New Roman"/>
          <w:sz w:val="24"/>
          <w:szCs w:val="24"/>
        </w:rPr>
        <w:t>е</w:t>
      </w:r>
      <w:r w:rsidRPr="00A74E02">
        <w:rPr>
          <w:rFonts w:ascii="Times New Roman" w:eastAsia="Times New Roman" w:hAnsi="Times New Roman" w:cs="Times New Roman"/>
          <w:sz w:val="24"/>
          <w:szCs w:val="24"/>
        </w:rPr>
        <w:t>тся</w:t>
      </w:r>
      <w:r w:rsidR="005E4EE8" w:rsidRPr="00A74E02">
        <w:rPr>
          <w:rFonts w:ascii="Times New Roman" w:eastAsia="Times New Roman" w:hAnsi="Times New Roman" w:cs="Times New Roman"/>
          <w:sz w:val="24"/>
          <w:szCs w:val="24"/>
        </w:rPr>
        <w:t xml:space="preserve"> </w:t>
      </w:r>
      <w:r w:rsidR="00A12C3D">
        <w:rPr>
          <w:rFonts w:ascii="Times New Roman" w:eastAsia="Times New Roman" w:hAnsi="Times New Roman" w:cs="Times New Roman"/>
          <w:sz w:val="24"/>
          <w:szCs w:val="24"/>
        </w:rPr>
        <w:t>штатным работникам</w:t>
      </w:r>
      <w:r w:rsidR="005E4EE8" w:rsidRPr="00A74E02">
        <w:rPr>
          <w:rFonts w:ascii="Times New Roman" w:eastAsia="Times New Roman" w:hAnsi="Times New Roman" w:cs="Times New Roman"/>
          <w:sz w:val="24"/>
          <w:szCs w:val="24"/>
        </w:rPr>
        <w:t>.</w:t>
      </w:r>
      <w:bookmarkStart w:id="15" w:name="_page_353_0"/>
      <w:bookmarkEnd w:id="14"/>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3.2. В учреждении устанавливаются следующие правила определения справедливой стоимости объектов бюджетного учета (нефинансовых активов и арендных платежей):</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3.2.1 Справедливая стоимость определяется Комиссией по поступлению и выбытию активов методом рыночных цен.</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3.2.2. Справедливая стоимость рассчитывается на основании следующих данных (по выбору Комиссии):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w:t>
      </w:r>
      <w:proofErr w:type="gramStart"/>
      <w:r w:rsidRPr="00A74E02">
        <w:rPr>
          <w:rFonts w:ascii="Times New Roman" w:eastAsia="Times New Roman" w:hAnsi="Times New Roman" w:cs="Times New Roman"/>
          <w:color w:val="000000"/>
          <w:sz w:val="24"/>
          <w:szCs w:val="24"/>
        </w:rPr>
        <w:t>сведениях</w:t>
      </w:r>
      <w:proofErr w:type="gramEnd"/>
      <w:r w:rsidRPr="00A74E02">
        <w:rPr>
          <w:rFonts w:ascii="Times New Roman" w:eastAsia="Times New Roman" w:hAnsi="Times New Roman" w:cs="Times New Roman"/>
          <w:color w:val="000000"/>
          <w:sz w:val="24"/>
          <w:szCs w:val="24"/>
        </w:rPr>
        <w:t xml:space="preserve"> о ценах на аналогичные или схожие активы, полученные в письменной форме от организаций изготовителей, балансодержателей;</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сведений об уровне цен, имеющихся у органов государственной статистики;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экспертных заключений (при условии документального подтверждения квалификации экспертов) о стоимости аналогичных или схожих объектов;</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данных, полученных в сети Интернет (данных с официальных сайтов производителей аналогичных или схожих объектов и т.п.);</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данных объявлений о продаже (сдаче в аренду) аналогичных или схожих объектов в СМИ, в сети Интернет и т.д.</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3.2.3. При определении справедливой стоимости бывших в эксплуатации объектов могут использоваться данные о цене на новые аналогичные или схожие объекты с применением поправочных коэффициентов в зависимости от состояния оцениваемого имущества.</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3.2.4. При определении справедливой стоимости объектов недвижимости по решению Комиссии может проводиться оценка с привлечением профессиональных оценщиков согласно Федеральному закону от 29.07.1998 N 135-ФЗ "Об оценочной деятельности в РФ".</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3.2.5.Расчет справедливой стоимости подтверждается </w:t>
      </w:r>
      <w:r w:rsidRPr="00A74E02">
        <w:rPr>
          <w:rFonts w:ascii="Times New Roman" w:eastAsia="Arial" w:hAnsi="Times New Roman" w:cs="Times New Roman"/>
          <w:bCs/>
          <w:color w:val="26282D"/>
          <w:sz w:val="24"/>
          <w:szCs w:val="24"/>
        </w:rPr>
        <w:t xml:space="preserve"> Протоколом заседания Комиссии</w:t>
      </w:r>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proofErr w:type="gramStart"/>
      <w:r w:rsidRPr="005B10FC">
        <w:rPr>
          <w:rFonts w:ascii="Times New Roman" w:eastAsia="Times New Roman" w:hAnsi="Times New Roman" w:cs="Times New Roman"/>
          <w:color w:val="000000"/>
          <w:sz w:val="20"/>
          <w:szCs w:val="20"/>
        </w:rPr>
        <w:t xml:space="preserve">(Основание: </w:t>
      </w:r>
      <w:hyperlink r:id="rId118">
        <w:r w:rsidRPr="005B10FC">
          <w:rPr>
            <w:rFonts w:ascii="Times New Roman" w:eastAsia="Arial" w:hAnsi="Times New Roman" w:cs="Times New Roman"/>
            <w:color w:val="0F6BBF"/>
            <w:sz w:val="20"/>
            <w:szCs w:val="20"/>
          </w:rPr>
          <w:t>п. 54</w:t>
        </w:r>
      </w:hyperlink>
      <w:r w:rsidRPr="005B10FC">
        <w:rPr>
          <w:rFonts w:ascii="Times New Roman" w:eastAsia="Times New Roman" w:hAnsi="Times New Roman" w:cs="Times New Roman"/>
          <w:color w:val="000000"/>
          <w:sz w:val="20"/>
          <w:szCs w:val="20"/>
        </w:rPr>
        <w:t xml:space="preserve">, </w:t>
      </w:r>
      <w:hyperlink r:id="rId119">
        <w:r w:rsidRPr="005B10FC">
          <w:rPr>
            <w:rFonts w:ascii="Times New Roman" w:eastAsia="Arial" w:hAnsi="Times New Roman" w:cs="Times New Roman"/>
            <w:color w:val="0F6BBF"/>
            <w:sz w:val="20"/>
            <w:szCs w:val="20"/>
          </w:rPr>
          <w:t xml:space="preserve">п. 59 </w:t>
        </w:r>
      </w:hyperlink>
      <w:r w:rsidRPr="005B10FC">
        <w:rPr>
          <w:rFonts w:ascii="Times New Roman" w:eastAsia="Times New Roman" w:hAnsi="Times New Roman" w:cs="Times New Roman"/>
          <w:color w:val="000000"/>
          <w:sz w:val="20"/>
          <w:szCs w:val="20"/>
        </w:rPr>
        <w:t xml:space="preserve">Стандарта "Концептуальные основы", </w:t>
      </w:r>
      <w:hyperlink r:id="rId120">
        <w:r w:rsidRPr="005B10FC">
          <w:rPr>
            <w:rFonts w:ascii="Times New Roman" w:eastAsia="Arial" w:hAnsi="Times New Roman" w:cs="Times New Roman"/>
            <w:color w:val="0F6BBF"/>
            <w:sz w:val="20"/>
            <w:szCs w:val="20"/>
          </w:rPr>
          <w:t>п. 7</w:t>
        </w:r>
      </w:hyperlink>
      <w:r w:rsidRPr="005B10FC">
        <w:rPr>
          <w:rFonts w:ascii="Times New Roman" w:eastAsia="Times New Roman" w:hAnsi="Times New Roman" w:cs="Times New Roman"/>
          <w:color w:val="000000"/>
          <w:sz w:val="20"/>
          <w:szCs w:val="20"/>
        </w:rPr>
        <w:t xml:space="preserve">, </w:t>
      </w:r>
      <w:hyperlink r:id="rId121">
        <w:r w:rsidRPr="005B10FC">
          <w:rPr>
            <w:rFonts w:ascii="Times New Roman" w:eastAsia="Arial" w:hAnsi="Times New Roman" w:cs="Times New Roman"/>
            <w:color w:val="0F6BBF"/>
            <w:sz w:val="20"/>
            <w:szCs w:val="20"/>
          </w:rPr>
          <w:t xml:space="preserve">п. 22 </w:t>
        </w:r>
      </w:hyperlink>
      <w:r w:rsidRPr="005B10FC">
        <w:rPr>
          <w:rFonts w:ascii="Times New Roman" w:eastAsia="Times New Roman" w:hAnsi="Times New Roman" w:cs="Times New Roman"/>
          <w:color w:val="000000"/>
          <w:sz w:val="20"/>
          <w:szCs w:val="20"/>
        </w:rPr>
        <w:t xml:space="preserve">Стандарта "Основные средства", </w:t>
      </w:r>
      <w:hyperlink r:id="rId122">
        <w:r w:rsidRPr="005B10FC">
          <w:rPr>
            <w:rFonts w:ascii="Times New Roman" w:eastAsia="Arial" w:hAnsi="Times New Roman" w:cs="Times New Roman"/>
            <w:color w:val="0F6BBF"/>
            <w:sz w:val="20"/>
            <w:szCs w:val="20"/>
          </w:rPr>
          <w:t>п. 22</w:t>
        </w:r>
      </w:hyperlink>
      <w:r w:rsidRPr="005B10FC">
        <w:rPr>
          <w:rFonts w:ascii="Times New Roman" w:eastAsia="Times New Roman" w:hAnsi="Times New Roman" w:cs="Times New Roman"/>
          <w:color w:val="000000"/>
          <w:sz w:val="20"/>
          <w:szCs w:val="20"/>
        </w:rPr>
        <w:t xml:space="preserve">, </w:t>
      </w:r>
      <w:hyperlink r:id="rId123">
        <w:proofErr w:type="spellStart"/>
        <w:r w:rsidRPr="005B10FC">
          <w:rPr>
            <w:rFonts w:ascii="Times New Roman" w:eastAsia="Arial" w:hAnsi="Times New Roman" w:cs="Times New Roman"/>
            <w:color w:val="0F6BBF"/>
            <w:sz w:val="20"/>
            <w:szCs w:val="20"/>
          </w:rPr>
          <w:t>абз</w:t>
        </w:r>
        <w:proofErr w:type="spellEnd"/>
        <w:r w:rsidRPr="005B10FC">
          <w:rPr>
            <w:rFonts w:ascii="Times New Roman" w:eastAsia="Arial" w:hAnsi="Times New Roman" w:cs="Times New Roman"/>
            <w:color w:val="0F6BBF"/>
            <w:sz w:val="20"/>
            <w:szCs w:val="20"/>
          </w:rPr>
          <w:t xml:space="preserve">. 2 п. 29 </w:t>
        </w:r>
      </w:hyperlink>
      <w:r w:rsidRPr="005B10FC">
        <w:rPr>
          <w:rFonts w:ascii="Times New Roman" w:eastAsia="Times New Roman" w:hAnsi="Times New Roman" w:cs="Times New Roman"/>
          <w:color w:val="000000"/>
          <w:sz w:val="20"/>
          <w:szCs w:val="20"/>
        </w:rPr>
        <w:t xml:space="preserve">Стандарта "Запасы", </w:t>
      </w:r>
      <w:hyperlink r:id="rId124">
        <w:r w:rsidRPr="005B10FC">
          <w:rPr>
            <w:rFonts w:ascii="Times New Roman" w:eastAsia="Arial" w:hAnsi="Times New Roman" w:cs="Times New Roman"/>
            <w:color w:val="0F6BBF"/>
            <w:sz w:val="20"/>
            <w:szCs w:val="20"/>
          </w:rPr>
          <w:t>п. 25</w:t>
        </w:r>
      </w:hyperlink>
      <w:r w:rsidRPr="005B10FC">
        <w:rPr>
          <w:rFonts w:ascii="Times New Roman" w:eastAsia="Times New Roman" w:hAnsi="Times New Roman" w:cs="Times New Roman"/>
          <w:color w:val="000000"/>
          <w:sz w:val="20"/>
          <w:szCs w:val="20"/>
        </w:rPr>
        <w:t xml:space="preserve">, </w:t>
      </w:r>
      <w:hyperlink r:id="rId125">
        <w:r w:rsidRPr="005B10FC">
          <w:rPr>
            <w:rFonts w:ascii="Times New Roman" w:eastAsia="Arial" w:hAnsi="Times New Roman" w:cs="Times New Roman"/>
            <w:color w:val="0F6BBF"/>
            <w:sz w:val="20"/>
            <w:szCs w:val="20"/>
          </w:rPr>
          <w:t xml:space="preserve">п. 31 </w:t>
        </w:r>
      </w:hyperlink>
      <w:r w:rsidRPr="005B10FC">
        <w:rPr>
          <w:rFonts w:ascii="Times New Roman" w:eastAsia="Times New Roman" w:hAnsi="Times New Roman" w:cs="Times New Roman"/>
          <w:color w:val="000000"/>
          <w:sz w:val="20"/>
          <w:szCs w:val="20"/>
        </w:rPr>
        <w:t>Инструкции</w:t>
      </w:r>
      <w:r w:rsidRPr="00A74E02">
        <w:rPr>
          <w:rFonts w:ascii="Times New Roman" w:eastAsia="Times New Roman" w:hAnsi="Times New Roman" w:cs="Times New Roman"/>
          <w:color w:val="000000"/>
          <w:sz w:val="24"/>
          <w:szCs w:val="24"/>
        </w:rPr>
        <w:t xml:space="preserve"> N 157н)</w:t>
      </w:r>
      <w:proofErr w:type="gramEnd"/>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3.3. Начисление задолженности по недостаче нефинансовых активов отражается в составе финансового результата (доходы от операций с активами) по справедливой стоимости на день обнаружения ущерба.</w:t>
      </w:r>
    </w:p>
    <w:p w:rsidR="0082704F" w:rsidRPr="005B10FC"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5B10FC">
        <w:rPr>
          <w:rFonts w:ascii="Times New Roman" w:eastAsia="Times New Roman" w:hAnsi="Times New Roman" w:cs="Times New Roman"/>
          <w:color w:val="000000"/>
          <w:sz w:val="20"/>
          <w:szCs w:val="20"/>
        </w:rPr>
        <w:t xml:space="preserve">(Основание: </w:t>
      </w:r>
      <w:hyperlink r:id="rId126">
        <w:r w:rsidRPr="005B10FC">
          <w:rPr>
            <w:rFonts w:ascii="Times New Roman" w:eastAsia="Arial" w:hAnsi="Times New Roman" w:cs="Times New Roman"/>
            <w:color w:val="0F6BBF"/>
            <w:sz w:val="20"/>
            <w:szCs w:val="20"/>
          </w:rPr>
          <w:t xml:space="preserve">п. 47 </w:t>
        </w:r>
      </w:hyperlink>
      <w:r w:rsidRPr="005B10FC">
        <w:rPr>
          <w:rFonts w:ascii="Times New Roman" w:eastAsia="Times New Roman" w:hAnsi="Times New Roman" w:cs="Times New Roman"/>
          <w:color w:val="000000"/>
          <w:sz w:val="20"/>
          <w:szCs w:val="20"/>
        </w:rPr>
        <w:t xml:space="preserve">Стандарта "Основные средства", </w:t>
      </w:r>
      <w:hyperlink r:id="rId127">
        <w:r w:rsidRPr="005B10FC">
          <w:rPr>
            <w:rFonts w:ascii="Times New Roman" w:eastAsia="Arial" w:hAnsi="Times New Roman" w:cs="Times New Roman"/>
            <w:color w:val="0F6BBF"/>
            <w:sz w:val="20"/>
            <w:szCs w:val="20"/>
          </w:rPr>
          <w:t xml:space="preserve">п. 38 </w:t>
        </w:r>
      </w:hyperlink>
      <w:r w:rsidRPr="005B10FC">
        <w:rPr>
          <w:rFonts w:ascii="Times New Roman" w:eastAsia="Times New Roman" w:hAnsi="Times New Roman" w:cs="Times New Roman"/>
          <w:color w:val="000000"/>
          <w:sz w:val="20"/>
          <w:szCs w:val="20"/>
        </w:rPr>
        <w:t>Стандарта "Запасы")</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3.4. При частичной ликвидации (</w:t>
      </w:r>
      <w:proofErr w:type="spellStart"/>
      <w:r w:rsidRPr="00A74E02">
        <w:rPr>
          <w:rFonts w:ascii="Times New Roman" w:eastAsia="Times New Roman" w:hAnsi="Times New Roman" w:cs="Times New Roman"/>
          <w:color w:val="000000"/>
          <w:sz w:val="24"/>
          <w:szCs w:val="24"/>
        </w:rPr>
        <w:t>разукомплектации</w:t>
      </w:r>
      <w:proofErr w:type="spellEnd"/>
      <w:r w:rsidRPr="00A74E02">
        <w:rPr>
          <w:rFonts w:ascii="Times New Roman" w:eastAsia="Times New Roman" w:hAnsi="Times New Roman" w:cs="Times New Roman"/>
          <w:color w:val="000000"/>
          <w:sz w:val="24"/>
          <w:szCs w:val="24"/>
        </w:rPr>
        <w:t xml:space="preserve">) объекта нефинансовых </w:t>
      </w:r>
      <w:r w:rsidRPr="00A74E02">
        <w:rPr>
          <w:rFonts w:ascii="Times New Roman" w:eastAsia="Times New Roman" w:hAnsi="Times New Roman" w:cs="Times New Roman"/>
          <w:color w:val="000000"/>
          <w:sz w:val="24"/>
          <w:szCs w:val="24"/>
        </w:rPr>
        <w:lastRenderedPageBreak/>
        <w:t>активов расчет стоимости ликвидируемых (выделяемых) частей осуществляется исходя из стоимости частей, указанных в Инвентарной карточке объекта. Если стоимость ликвидируемых (выделяемых) частей неизвестна, то:</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для движимого имущества определяется справедливая стоимость всего объекта, справедливая стоимость ликвидируемых (выделяемых) частей. Затем определяется доля (процент) каждой из ликвидируемых (выделяемых) частей от справедливой стоимости объекта. Рассчитанный процент умножается на балансовую стоимость объекта.</w:t>
      </w:r>
    </w:p>
    <w:p w:rsidR="0082704F" w:rsidRPr="005B10FC"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5B10FC">
        <w:rPr>
          <w:rFonts w:ascii="Times New Roman" w:eastAsia="Times New Roman" w:hAnsi="Times New Roman" w:cs="Times New Roman"/>
          <w:color w:val="000000"/>
          <w:sz w:val="20"/>
          <w:szCs w:val="20"/>
        </w:rPr>
        <w:t xml:space="preserve">(Основание: </w:t>
      </w:r>
      <w:hyperlink r:id="rId128">
        <w:r w:rsidRPr="005B10FC">
          <w:rPr>
            <w:rFonts w:ascii="Times New Roman" w:eastAsia="Arial" w:hAnsi="Times New Roman" w:cs="Times New Roman"/>
            <w:color w:val="0F6BBF"/>
            <w:sz w:val="20"/>
            <w:szCs w:val="20"/>
          </w:rPr>
          <w:t>п. 27</w:t>
        </w:r>
      </w:hyperlink>
      <w:r w:rsidRPr="005B10FC">
        <w:rPr>
          <w:rFonts w:ascii="Times New Roman" w:eastAsia="Times New Roman" w:hAnsi="Times New Roman" w:cs="Times New Roman"/>
          <w:color w:val="000000"/>
          <w:sz w:val="20"/>
          <w:szCs w:val="20"/>
        </w:rPr>
        <w:t xml:space="preserve">, </w:t>
      </w:r>
      <w:hyperlink r:id="rId129">
        <w:r w:rsidRPr="005B10FC">
          <w:rPr>
            <w:rFonts w:ascii="Times New Roman" w:eastAsia="Arial" w:hAnsi="Times New Roman" w:cs="Times New Roman"/>
            <w:color w:val="0F6BBF"/>
            <w:sz w:val="20"/>
            <w:szCs w:val="20"/>
          </w:rPr>
          <w:t xml:space="preserve">п. 85 </w:t>
        </w:r>
      </w:hyperlink>
      <w:r w:rsidRPr="005B10FC">
        <w:rPr>
          <w:rFonts w:ascii="Times New Roman" w:eastAsia="Times New Roman" w:hAnsi="Times New Roman" w:cs="Times New Roman"/>
          <w:color w:val="000000"/>
          <w:sz w:val="20"/>
          <w:szCs w:val="20"/>
        </w:rPr>
        <w:t>Инструкции N 157н)</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3.5. В случае поступления объектов нефинансовых активов от организаций бюджетной сферы, с которыми производится сверка взаимных расчетов для (свода) консолидации бюджетной (финансовой) отчетности, полученные объекты нефинансовых активов первоначально принимаются к учету в составе тех же </w:t>
      </w:r>
      <w:hyperlink r:id="rId130">
        <w:r w:rsidRPr="00A74E02">
          <w:rPr>
            <w:rFonts w:ascii="Times New Roman" w:eastAsia="Arial" w:hAnsi="Times New Roman" w:cs="Times New Roman"/>
            <w:color w:val="0F6BBF"/>
            <w:sz w:val="24"/>
            <w:szCs w:val="24"/>
          </w:rPr>
          <w:t xml:space="preserve">групп </w:t>
        </w:r>
      </w:hyperlink>
      <w:r w:rsidRPr="00A74E02">
        <w:rPr>
          <w:rFonts w:ascii="Times New Roman" w:eastAsia="Times New Roman" w:hAnsi="Times New Roman" w:cs="Times New Roman"/>
          <w:color w:val="000000"/>
          <w:sz w:val="24"/>
          <w:szCs w:val="24"/>
        </w:rPr>
        <w:t xml:space="preserve">и </w:t>
      </w:r>
      <w:hyperlink r:id="rId131">
        <w:r w:rsidRPr="00A74E02">
          <w:rPr>
            <w:rFonts w:ascii="Times New Roman" w:eastAsia="Arial" w:hAnsi="Times New Roman" w:cs="Times New Roman"/>
            <w:color w:val="0F6BBF"/>
            <w:sz w:val="24"/>
            <w:szCs w:val="24"/>
          </w:rPr>
          <w:t xml:space="preserve">видов </w:t>
        </w:r>
      </w:hyperlink>
      <w:r w:rsidRPr="00A74E02">
        <w:rPr>
          <w:rFonts w:ascii="Times New Roman" w:eastAsia="Times New Roman" w:hAnsi="Times New Roman" w:cs="Times New Roman"/>
          <w:color w:val="000000"/>
          <w:sz w:val="24"/>
          <w:szCs w:val="24"/>
        </w:rPr>
        <w:t>имущества, что и у передающей стороны. Впоследствии, если Комиссией по поступлению и выбытию активов на основании действующего законодательства и положений настоящей Учетной политики будет принято решение об иной классификации полученного имущества, то порядок учета может быть изменен.</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3.6. По нефинансовым активам, полученным безвозмездно от бюджетных (автономных) учреждений, Комиссией по поступлению и выбытию активов проверяется их соответствие критериям учета по группам и видам имущества на основании действующего законодательства и положений настоящей Учетной политики в момент постановки на балансовый учет. При выявленном несоответствии Комиссией принимаются решения:</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если по указанным основаниям полученные основные средства классифицируются как материальные запасы, они должны быть учтены в качестве материальных запасов сразу же при принятии к балансовому учету на основании документов, подтверждающих поступление объекта;</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16" w:name="_page_383_0"/>
      <w:bookmarkEnd w:id="15"/>
      <w:r w:rsidRPr="00A74E02">
        <w:rPr>
          <w:rFonts w:ascii="Times New Roman" w:eastAsia="Times New Roman" w:hAnsi="Times New Roman" w:cs="Times New Roman"/>
          <w:color w:val="000000"/>
          <w:sz w:val="24"/>
          <w:szCs w:val="24"/>
        </w:rPr>
        <w:t>- если полученные материальные запасы классифицируются как основные средства, они должны быть учтены в качестве основных сре</w:t>
      </w:r>
      <w:proofErr w:type="gramStart"/>
      <w:r w:rsidRPr="00A74E02">
        <w:rPr>
          <w:rFonts w:ascii="Times New Roman" w:eastAsia="Times New Roman" w:hAnsi="Times New Roman" w:cs="Times New Roman"/>
          <w:color w:val="000000"/>
          <w:sz w:val="24"/>
          <w:szCs w:val="24"/>
        </w:rPr>
        <w:t>дств ср</w:t>
      </w:r>
      <w:proofErr w:type="gramEnd"/>
      <w:r w:rsidRPr="00A74E02">
        <w:rPr>
          <w:rFonts w:ascii="Times New Roman" w:eastAsia="Times New Roman" w:hAnsi="Times New Roman" w:cs="Times New Roman"/>
          <w:color w:val="000000"/>
          <w:sz w:val="24"/>
          <w:szCs w:val="24"/>
        </w:rPr>
        <w:t>азу же при принятии к балансовому учету;</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если передающей организацией бюджетной сферы указан некорректный аналитический счет по передаваемому объекту нефинансовых активов, этот объект должен быть учтен на корректном аналитическом счете сразу же при принятии к балансовому учету.</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3.7. По нефинансовым активам (основным средствам, нематериальным активам), полученным безвозмездно от организаций бюджетной сферы, Комиссия по поступлению и выбытию активов проверяет соответствие ранее начисленной амортизации и оставшегося срока использования нефинансового актива. Если по оценке Комиссии </w:t>
      </w:r>
      <w:proofErr w:type="gramStart"/>
      <w:r w:rsidRPr="00A74E02">
        <w:rPr>
          <w:rFonts w:ascii="Times New Roman" w:eastAsia="Times New Roman" w:hAnsi="Times New Roman" w:cs="Times New Roman"/>
          <w:color w:val="000000"/>
          <w:sz w:val="24"/>
          <w:szCs w:val="24"/>
        </w:rPr>
        <w:t>выявлен</w:t>
      </w:r>
      <w:proofErr w:type="gramEnd"/>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факт начисления амортизации с нарушением действующих норм (либо </w:t>
      </w:r>
      <w:r w:rsidR="00237000" w:rsidRPr="00A74E02">
        <w:rPr>
          <w:rFonts w:ascii="Times New Roman" w:eastAsia="Times New Roman" w:hAnsi="Times New Roman" w:cs="Times New Roman"/>
          <w:color w:val="000000"/>
          <w:sz w:val="24"/>
          <w:szCs w:val="24"/>
        </w:rPr>
        <w:t>не начисление</w:t>
      </w:r>
      <w:r w:rsidRPr="00A74E02">
        <w:rPr>
          <w:rFonts w:ascii="Times New Roman" w:eastAsia="Times New Roman" w:hAnsi="Times New Roman" w:cs="Times New Roman"/>
          <w:color w:val="000000"/>
          <w:sz w:val="24"/>
          <w:szCs w:val="24"/>
        </w:rPr>
        <w:t xml:space="preserve">), то передающей стороне направляется запрос на уточнение полученных учетных данных. Если в ответ начисленная ранее амортизация передающей стороной не будет скорректирована, то возможность перерасчета амортизации учреждением согласовывается </w:t>
      </w:r>
      <w:r w:rsidRPr="00A74E02">
        <w:rPr>
          <w:rFonts w:ascii="Times New Roman" w:eastAsia="Arial" w:hAnsi="Times New Roman" w:cs="Times New Roman"/>
          <w:bCs/>
          <w:color w:val="26282D"/>
          <w:sz w:val="24"/>
          <w:szCs w:val="24"/>
        </w:rPr>
        <w:t>с финансовым органом</w:t>
      </w:r>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тот факт, что указанный оставшийся срок полезного использования нефинансового актива не соответствует нормам законодательства или срок полезного использования истек, то решением профильной Комиссии устанавливается ожидаемый срок использования нефинансового актива с учетом его фактического состояния. При этом дальнейшее начисление амортизации осуществляется исходя из этого установленного срока.</w:t>
      </w:r>
    </w:p>
    <w:p w:rsidR="0082704F" w:rsidRPr="00A74E02" w:rsidRDefault="0082704F" w:rsidP="00237000">
      <w:pPr>
        <w:spacing w:after="11" w:line="240" w:lineRule="auto"/>
        <w:ind w:right="-8" w:firstLine="851"/>
        <w:jc w:val="both"/>
        <w:rPr>
          <w:rFonts w:ascii="Times New Roman" w:eastAsia="Times New Roman" w:hAnsi="Times New Roman" w:cs="Times New Roman"/>
          <w:sz w:val="24"/>
          <w:szCs w:val="24"/>
        </w:rPr>
      </w:pP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3.8. По нефинансовым активам, полученным безвозмездно (за исключением получения от организаций бюджетной сферы), Комиссия по поступлению и выбытию </w:t>
      </w:r>
      <w:r w:rsidRPr="00A74E02">
        <w:rPr>
          <w:rFonts w:ascii="Times New Roman" w:eastAsia="Times New Roman" w:hAnsi="Times New Roman" w:cs="Times New Roman"/>
          <w:color w:val="000000"/>
          <w:sz w:val="24"/>
          <w:szCs w:val="24"/>
        </w:rPr>
        <w:lastRenderedPageBreak/>
        <w:t>активов устанавливает срок полезного использования:</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с учетом информации о сроке фактической эксплуатации передаваемого нефинансового актива, предоставленной контрагентом;</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с учетом ожидаемого срока использования нефинансового актива в учреждении и выявленного физического износа объекта.</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sz w:val="24"/>
          <w:szCs w:val="24"/>
        </w:rPr>
      </w:pPr>
      <w:r w:rsidRPr="00A74E02">
        <w:rPr>
          <w:rFonts w:ascii="Times New Roman" w:eastAsia="Times New Roman" w:hAnsi="Times New Roman" w:cs="Times New Roman"/>
          <w:color w:val="000000"/>
          <w:sz w:val="24"/>
          <w:szCs w:val="24"/>
        </w:rPr>
        <w:t>Начисление амортизации осуществляется исходя из определенной профильной Комиссией стоимости полученного нефинансового актива и установленного срока полезного использования.</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3.</w:t>
      </w:r>
      <w:r w:rsidR="005B10FC">
        <w:rPr>
          <w:rFonts w:ascii="Times New Roman" w:eastAsia="Times New Roman" w:hAnsi="Times New Roman" w:cs="Times New Roman"/>
          <w:color w:val="000000"/>
          <w:sz w:val="24"/>
          <w:szCs w:val="24"/>
        </w:rPr>
        <w:t>9</w:t>
      </w:r>
      <w:r w:rsidRPr="00A74E02">
        <w:rPr>
          <w:rFonts w:ascii="Times New Roman" w:eastAsia="Times New Roman" w:hAnsi="Times New Roman" w:cs="Times New Roman"/>
          <w:color w:val="000000"/>
          <w:sz w:val="24"/>
          <w:szCs w:val="24"/>
        </w:rPr>
        <w:t xml:space="preserve">. Лица, ответственные за сохранность нефинансовых активов и их использование по назначению (ответственные лица), </w:t>
      </w:r>
      <w:r w:rsidRPr="001C7C2E">
        <w:rPr>
          <w:rFonts w:ascii="Times New Roman" w:eastAsia="Times New Roman" w:hAnsi="Times New Roman" w:cs="Times New Roman"/>
          <w:color w:val="000000"/>
          <w:sz w:val="24"/>
          <w:szCs w:val="24"/>
        </w:rPr>
        <w:t>определяются</w:t>
      </w:r>
      <w:r w:rsidRPr="001C7C2E">
        <w:rPr>
          <w:rFonts w:ascii="Times New Roman" w:eastAsia="Arial" w:hAnsi="Times New Roman" w:cs="Times New Roman"/>
          <w:bCs/>
          <w:color w:val="26282D"/>
          <w:sz w:val="24"/>
          <w:szCs w:val="24"/>
        </w:rPr>
        <w:t xml:space="preserve"> должностными инструкциями</w:t>
      </w:r>
      <w:r w:rsidR="005E4EE8" w:rsidRPr="001C7C2E">
        <w:rPr>
          <w:rFonts w:ascii="Times New Roman" w:eastAsia="Arial" w:hAnsi="Times New Roman" w:cs="Times New Roman"/>
          <w:bCs/>
          <w:color w:val="26282D"/>
          <w:sz w:val="24"/>
          <w:szCs w:val="24"/>
        </w:rPr>
        <w:t>.</w:t>
      </w:r>
    </w:p>
    <w:p w:rsidR="008D1ECD" w:rsidRPr="008D1ECD" w:rsidRDefault="008D1ECD" w:rsidP="00237000">
      <w:pPr>
        <w:spacing w:after="11" w:line="240" w:lineRule="auto"/>
        <w:ind w:right="-8" w:firstLine="851"/>
        <w:jc w:val="both"/>
        <w:rPr>
          <w:rFonts w:ascii="Times New Roman" w:eastAsia="Times New Roman" w:hAnsi="Times New Roman" w:cs="Times New Roman"/>
          <w:sz w:val="24"/>
          <w:szCs w:val="24"/>
        </w:rPr>
      </w:pPr>
      <w:bookmarkStart w:id="17" w:name="_page_389_0"/>
      <w:bookmarkEnd w:id="16"/>
      <w:r w:rsidRPr="008D1ECD">
        <w:rPr>
          <w:rFonts w:ascii="Times New Roman" w:eastAsia="Times New Roman" w:hAnsi="Times New Roman" w:cs="Times New Roman"/>
          <w:sz w:val="24"/>
          <w:szCs w:val="24"/>
        </w:rPr>
        <w:t>3.1</w:t>
      </w:r>
      <w:r w:rsidR="005B10FC">
        <w:rPr>
          <w:rFonts w:ascii="Times New Roman" w:eastAsia="Times New Roman" w:hAnsi="Times New Roman" w:cs="Times New Roman"/>
          <w:sz w:val="24"/>
          <w:szCs w:val="24"/>
        </w:rPr>
        <w:t>0</w:t>
      </w:r>
      <w:r w:rsidRPr="008D1ECD">
        <w:rPr>
          <w:rFonts w:ascii="Times New Roman" w:eastAsia="Times New Roman" w:hAnsi="Times New Roman" w:cs="Times New Roman"/>
          <w:sz w:val="24"/>
          <w:szCs w:val="24"/>
        </w:rPr>
        <w:t xml:space="preserve">. Инвентарный номер непроизведенного актива </w:t>
      </w:r>
      <w:r w:rsidR="001C7C2E" w:rsidRPr="001C7C2E">
        <w:rPr>
          <w:rFonts w:ascii="Times New Roman" w:eastAsia="Times New Roman" w:hAnsi="Times New Roman" w:cs="Times New Roman"/>
          <w:sz w:val="24"/>
          <w:szCs w:val="24"/>
        </w:rPr>
        <w:t>ф</w:t>
      </w:r>
      <w:r w:rsidRPr="001C7C2E">
        <w:rPr>
          <w:rFonts w:ascii="Times New Roman" w:eastAsia="Times New Roman" w:hAnsi="Times New Roman" w:cs="Times New Roman"/>
          <w:sz w:val="24"/>
          <w:szCs w:val="24"/>
        </w:rPr>
        <w:t>ормируется по следующим правилам:</w:t>
      </w:r>
    </w:p>
    <w:p w:rsidR="008D1ECD" w:rsidRPr="008D1ECD" w:rsidRDefault="008D1ECD" w:rsidP="00237000">
      <w:pPr>
        <w:spacing w:after="11" w:line="240" w:lineRule="auto"/>
        <w:ind w:right="-8" w:firstLine="851"/>
        <w:jc w:val="both"/>
        <w:rPr>
          <w:rFonts w:ascii="Times New Roman" w:eastAsia="Times New Roman" w:hAnsi="Times New Roman" w:cs="Times New Roman"/>
          <w:sz w:val="24"/>
          <w:szCs w:val="24"/>
        </w:rPr>
      </w:pPr>
      <w:r w:rsidRPr="008D1ECD">
        <w:rPr>
          <w:rFonts w:ascii="Times New Roman" w:eastAsia="Times New Roman" w:hAnsi="Times New Roman" w:cs="Times New Roman"/>
          <w:sz w:val="24"/>
          <w:szCs w:val="24"/>
        </w:rPr>
        <w:t>- в первых пяти знаках указывается синтетический счет объекта учета, в последующих знаках указывается порядковый номер непроизведенного актива в рамках общей нумерации объектов нематериальных активов в учреждении.</w:t>
      </w:r>
    </w:p>
    <w:p w:rsidR="0082704F" w:rsidRDefault="008D1ECD" w:rsidP="00237000">
      <w:pPr>
        <w:spacing w:after="11" w:line="240" w:lineRule="auto"/>
        <w:ind w:right="-8" w:firstLine="851"/>
        <w:jc w:val="both"/>
        <w:rPr>
          <w:rFonts w:ascii="Times New Roman" w:eastAsia="Times New Roman" w:hAnsi="Times New Roman" w:cs="Times New Roman"/>
          <w:sz w:val="24"/>
          <w:szCs w:val="24"/>
        </w:rPr>
      </w:pPr>
      <w:r w:rsidRPr="008D1ECD">
        <w:rPr>
          <w:rFonts w:ascii="Times New Roman" w:eastAsia="Times New Roman" w:hAnsi="Times New Roman" w:cs="Times New Roman"/>
          <w:sz w:val="24"/>
          <w:szCs w:val="24"/>
        </w:rPr>
        <w:t>(Основание: п. 81 Инструкции N 157н).</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3.1</w:t>
      </w:r>
      <w:r w:rsidR="005B10FC">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 При изъятии нефинансового актива в качестве вещественного доказательства отражается внутреннее перемещение объекта на счетах бухгалтерского учета с указанием в качестве ответственного лица наименования уполномоченного органа власти, совершившего изъятие.</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3.1</w:t>
      </w:r>
      <w:r w:rsidR="005B10FC">
        <w:rPr>
          <w:rFonts w:ascii="Times New Roman" w:eastAsia="Times New Roman" w:hAnsi="Times New Roman" w:cs="Times New Roman"/>
          <w:color w:val="000000"/>
          <w:sz w:val="24"/>
          <w:szCs w:val="24"/>
        </w:rPr>
        <w:t>2</w:t>
      </w:r>
      <w:r w:rsidRPr="00A74E02">
        <w:rPr>
          <w:rFonts w:ascii="Times New Roman" w:eastAsia="Times New Roman" w:hAnsi="Times New Roman" w:cs="Times New Roman"/>
          <w:color w:val="000000"/>
          <w:sz w:val="24"/>
          <w:szCs w:val="24"/>
        </w:rPr>
        <w:t>. Принятие к бюджетному учету нефинансовых активов, поступивших при возмещении ущерба в натуральной форме, отражается в учете</w:t>
      </w:r>
      <w:r w:rsidRPr="00A74E02">
        <w:rPr>
          <w:rFonts w:ascii="Times New Roman" w:eastAsia="Arial" w:hAnsi="Times New Roman" w:cs="Times New Roman"/>
          <w:color w:val="26282D"/>
          <w:sz w:val="24"/>
          <w:szCs w:val="24"/>
        </w:rPr>
        <w:tab/>
      </w:r>
      <w:r w:rsidRPr="00A74E02">
        <w:rPr>
          <w:rFonts w:ascii="Times New Roman" w:eastAsia="Arial" w:hAnsi="Times New Roman" w:cs="Times New Roman"/>
          <w:bCs/>
          <w:color w:val="26282D"/>
          <w:sz w:val="24"/>
          <w:szCs w:val="24"/>
        </w:rPr>
        <w:t>по</w:t>
      </w:r>
      <w:r w:rsidR="00F05524">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справедливой</w:t>
      </w:r>
      <w:r w:rsidR="00A60943">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стоимости.</w:t>
      </w:r>
      <w:r w:rsidR="00A60943">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Одновременно</w:t>
      </w:r>
      <w:r w:rsidR="00A60943">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в</w:t>
      </w:r>
      <w:r w:rsidR="00A60943">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случае</w:t>
      </w:r>
      <w:r w:rsidR="00A60943">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необходимости корректируется сумма признанного ущерба до справедливой стоимости полученного в целях возмещения ущерба имущества</w:t>
      </w:r>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В целях подтверждения справедливой стоимости полученного имущества оформляется Решение об оценке стоимости имущества, отчуждаемого не в пользу организаций бюджетной сферы (</w:t>
      </w:r>
      <w:hyperlink r:id="rId132">
        <w:r w:rsidRPr="00A74E02">
          <w:rPr>
            <w:rFonts w:ascii="Times New Roman" w:eastAsia="Arial" w:hAnsi="Times New Roman" w:cs="Times New Roman"/>
            <w:color w:val="0F6BBF"/>
            <w:sz w:val="24"/>
            <w:szCs w:val="24"/>
          </w:rPr>
          <w:t>ф. 0510442</w:t>
        </w:r>
      </w:hyperlink>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18" w:name="_page_397_0"/>
      <w:bookmarkEnd w:id="17"/>
      <w:r w:rsidRPr="00A74E02">
        <w:rPr>
          <w:rFonts w:ascii="Times New Roman" w:eastAsia="Times New Roman" w:hAnsi="Times New Roman" w:cs="Times New Roman"/>
          <w:color w:val="000000"/>
          <w:sz w:val="24"/>
          <w:szCs w:val="24"/>
        </w:rPr>
        <w:t>3.1</w:t>
      </w:r>
      <w:r w:rsidR="005B10FC">
        <w:rPr>
          <w:rFonts w:ascii="Times New Roman" w:eastAsia="Times New Roman" w:hAnsi="Times New Roman" w:cs="Times New Roman"/>
          <w:color w:val="000000"/>
          <w:sz w:val="24"/>
          <w:szCs w:val="24"/>
        </w:rPr>
        <w:t>3</w:t>
      </w:r>
      <w:r w:rsidRPr="00A74E02">
        <w:rPr>
          <w:rFonts w:ascii="Times New Roman" w:eastAsia="Times New Roman" w:hAnsi="Times New Roman" w:cs="Times New Roman"/>
          <w:color w:val="000000"/>
          <w:sz w:val="24"/>
          <w:szCs w:val="24"/>
        </w:rPr>
        <w:t>. При выявлении неучтенных объектов имущества до выяснения причин возникновения таких объектов, а также подтверждения права оперативного управления учреждения на них</w:t>
      </w:r>
      <w:r w:rsidR="009A580C">
        <w:rPr>
          <w:rFonts w:ascii="Times New Roman" w:eastAsia="Times New Roman" w:hAnsi="Times New Roman" w:cs="Times New Roman"/>
          <w:color w:val="000000"/>
          <w:sz w:val="24"/>
          <w:szCs w:val="24"/>
        </w:rPr>
        <w:t>,</w:t>
      </w:r>
      <w:r w:rsidRPr="00A74E02">
        <w:rPr>
          <w:rFonts w:ascii="Times New Roman" w:eastAsia="Times New Roman" w:hAnsi="Times New Roman" w:cs="Times New Roman"/>
          <w:color w:val="000000"/>
          <w:sz w:val="24"/>
          <w:szCs w:val="24"/>
        </w:rPr>
        <w:t xml:space="preserve"> материальные ценности ставятся на учет на основании Акта о приеме-передаче объектов нефинансовых активов (</w:t>
      </w:r>
      <w:hyperlink r:id="rId133">
        <w:r w:rsidRPr="00A74E02">
          <w:rPr>
            <w:rFonts w:ascii="Times New Roman" w:eastAsia="Arial" w:hAnsi="Times New Roman" w:cs="Times New Roman"/>
            <w:color w:val="0F6BBF"/>
            <w:sz w:val="24"/>
            <w:szCs w:val="24"/>
          </w:rPr>
          <w:t>ф. 0510448</w:t>
        </w:r>
      </w:hyperlink>
      <w:r w:rsidRPr="00A74E02">
        <w:rPr>
          <w:rFonts w:ascii="Times New Roman" w:eastAsia="Times New Roman" w:hAnsi="Times New Roman" w:cs="Times New Roman"/>
          <w:color w:val="000000"/>
          <w:sz w:val="24"/>
          <w:szCs w:val="24"/>
        </w:rPr>
        <w:t>), оформленного в одностороннем порядке. Учет осуществляется за балансом в условной оценке - 1 объект, 1 рубль:</w:t>
      </w:r>
    </w:p>
    <w:p w:rsidR="009A580C"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на счете 01 в случае использования данного имущества в деятельности учреждения;</w:t>
      </w:r>
    </w:p>
    <w:p w:rsidR="0082704F"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 на счете 02 в иных случаях.</w:t>
      </w:r>
    </w:p>
    <w:p w:rsidR="00F05524" w:rsidRPr="00A74E02" w:rsidRDefault="00F05524" w:rsidP="00237000">
      <w:pPr>
        <w:widowControl w:val="0"/>
        <w:spacing w:before="1" w:line="240" w:lineRule="auto"/>
        <w:ind w:right="-8" w:firstLine="851"/>
        <w:jc w:val="both"/>
        <w:rPr>
          <w:rFonts w:ascii="Times New Roman" w:eastAsia="Times New Roman" w:hAnsi="Times New Roman" w:cs="Times New Roman"/>
          <w:color w:val="000000"/>
          <w:sz w:val="24"/>
          <w:szCs w:val="24"/>
        </w:rPr>
      </w:pPr>
    </w:p>
    <w:p w:rsidR="004E53B9" w:rsidRDefault="007C030B" w:rsidP="004E53B9">
      <w:pPr>
        <w:widowControl w:val="0"/>
        <w:spacing w:line="240" w:lineRule="auto"/>
        <w:ind w:right="-8" w:firstLine="851"/>
        <w:jc w:val="center"/>
        <w:rPr>
          <w:rFonts w:ascii="Times New Roman" w:eastAsia="Times New Roman" w:hAnsi="Times New Roman" w:cs="Times New Roman"/>
          <w:b/>
          <w:bCs/>
          <w:color w:val="26282D"/>
          <w:sz w:val="24"/>
          <w:szCs w:val="24"/>
        </w:rPr>
      </w:pPr>
      <w:r w:rsidRPr="008D1ECD">
        <w:rPr>
          <w:rFonts w:ascii="Times New Roman" w:eastAsia="Times New Roman" w:hAnsi="Times New Roman" w:cs="Times New Roman"/>
          <w:b/>
          <w:bCs/>
          <w:color w:val="26282D"/>
          <w:sz w:val="24"/>
          <w:szCs w:val="24"/>
        </w:rPr>
        <w:t>4. Учет основных средств</w:t>
      </w:r>
    </w:p>
    <w:p w:rsidR="0082704F" w:rsidRDefault="007C030B" w:rsidP="004E53B9">
      <w:pPr>
        <w:widowControl w:val="0"/>
        <w:spacing w:line="240" w:lineRule="auto"/>
        <w:ind w:right="-8" w:firstLine="851"/>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4.1. Порядок принятия объектов основных средств к учету:</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4.1.1. 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проводится инвентаризация приспособлений, принадлежностей, составных частей основного средства в соответствии с данными указанных документов.</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4.1.2. Если из содержания документации на принимаемые к учету объекты основных сре</w:t>
      </w:r>
      <w:proofErr w:type="gramStart"/>
      <w:r w:rsidRPr="00A74E02">
        <w:rPr>
          <w:rFonts w:ascii="Times New Roman" w:eastAsia="Times New Roman" w:hAnsi="Times New Roman" w:cs="Times New Roman"/>
          <w:color w:val="000000"/>
          <w:sz w:val="24"/>
          <w:szCs w:val="24"/>
        </w:rPr>
        <w:t>дств сл</w:t>
      </w:r>
      <w:proofErr w:type="gramEnd"/>
      <w:r w:rsidRPr="00A74E02">
        <w:rPr>
          <w:rFonts w:ascii="Times New Roman" w:eastAsia="Times New Roman" w:hAnsi="Times New Roman" w:cs="Times New Roman"/>
          <w:color w:val="000000"/>
          <w:sz w:val="24"/>
          <w:szCs w:val="24"/>
        </w:rPr>
        <w:t xml:space="preserve">едует, что в них содержатся драгоценные материалы (металлы, камни), соответствующие сведения подлежат отражению в Актах приема-передачи нефинансовых активов и Инвентарных карточках. </w:t>
      </w:r>
      <w:proofErr w:type="gramStart"/>
      <w:r w:rsidRPr="00A74E02">
        <w:rPr>
          <w:rFonts w:ascii="Times New Roman" w:eastAsia="Times New Roman" w:hAnsi="Times New Roman" w:cs="Times New Roman"/>
          <w:color w:val="000000"/>
          <w:sz w:val="24"/>
          <w:szCs w:val="24"/>
        </w:rPr>
        <w:t xml:space="preserve">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по информации организаций-разработчиков, </w:t>
      </w:r>
      <w:r w:rsidRPr="00A74E02">
        <w:rPr>
          <w:rFonts w:ascii="Times New Roman" w:eastAsia="Times New Roman" w:hAnsi="Times New Roman" w:cs="Times New Roman"/>
          <w:color w:val="000000"/>
          <w:sz w:val="24"/>
          <w:szCs w:val="24"/>
        </w:rPr>
        <w:lastRenderedPageBreak/>
        <w:t>изготовителей или определяются комиссией на основе аналогов, расчетов, специальных таблиц и справочников.</w:t>
      </w:r>
      <w:proofErr w:type="gramEnd"/>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4.1.3. Инвентарный номер, присвоенный объекту основных средств, сохраняется за ним на весь период нахождения в организации. Изменение порядка формирования инвентарных номеров в организации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w:t>
      </w:r>
      <w:proofErr w:type="spellStart"/>
      <w:r w:rsidRPr="00A74E02">
        <w:rPr>
          <w:rFonts w:ascii="Times New Roman" w:eastAsia="Times New Roman" w:hAnsi="Times New Roman" w:cs="Times New Roman"/>
          <w:color w:val="000000"/>
          <w:sz w:val="24"/>
          <w:szCs w:val="24"/>
        </w:rPr>
        <w:t>эксплуатировавшихся</w:t>
      </w:r>
      <w:proofErr w:type="spellEnd"/>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в</w:t>
      </w:r>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иных</w:t>
      </w:r>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организациях,</w:t>
      </w:r>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инвентарные</w:t>
      </w:r>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номера,</w:t>
      </w:r>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присвоенные</w:t>
      </w:r>
      <w:r w:rsidR="00A6094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прежними балансодержателями,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w:t>
      </w:r>
    </w:p>
    <w:p w:rsidR="0082704F" w:rsidRPr="002F004A"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 xml:space="preserve">(Основание: </w:t>
      </w:r>
      <w:hyperlink r:id="rId134">
        <w:r w:rsidRPr="002F004A">
          <w:rPr>
            <w:rFonts w:ascii="Times New Roman" w:eastAsia="Arial" w:hAnsi="Times New Roman" w:cs="Times New Roman"/>
            <w:color w:val="0F6BBF"/>
            <w:sz w:val="20"/>
            <w:szCs w:val="20"/>
          </w:rPr>
          <w:t xml:space="preserve">п. 9 </w:t>
        </w:r>
      </w:hyperlink>
      <w:r w:rsidRPr="002F004A">
        <w:rPr>
          <w:rFonts w:ascii="Times New Roman" w:eastAsia="Times New Roman" w:hAnsi="Times New Roman" w:cs="Times New Roman"/>
          <w:color w:val="000000"/>
          <w:sz w:val="20"/>
          <w:szCs w:val="20"/>
        </w:rPr>
        <w:t xml:space="preserve">Стандарта "Основные средства", </w:t>
      </w:r>
      <w:hyperlink r:id="rId135">
        <w:r w:rsidRPr="002F004A">
          <w:rPr>
            <w:rFonts w:ascii="Times New Roman" w:eastAsia="Arial" w:hAnsi="Times New Roman" w:cs="Times New Roman"/>
            <w:color w:val="0F6BBF"/>
            <w:sz w:val="20"/>
            <w:szCs w:val="20"/>
          </w:rPr>
          <w:t>п. 46</w:t>
        </w:r>
      </w:hyperlink>
      <w:r w:rsidRPr="002F004A">
        <w:rPr>
          <w:rFonts w:ascii="Times New Roman" w:eastAsia="Times New Roman" w:hAnsi="Times New Roman" w:cs="Times New Roman"/>
          <w:color w:val="000000"/>
          <w:sz w:val="20"/>
          <w:szCs w:val="20"/>
        </w:rPr>
        <w:t xml:space="preserve">, </w:t>
      </w:r>
      <w:hyperlink r:id="rId136">
        <w:r w:rsidRPr="002F004A">
          <w:rPr>
            <w:rFonts w:ascii="Times New Roman" w:eastAsia="Arial" w:hAnsi="Times New Roman" w:cs="Times New Roman"/>
            <w:color w:val="0F6BBF"/>
            <w:sz w:val="20"/>
            <w:szCs w:val="20"/>
          </w:rPr>
          <w:t xml:space="preserve">п. 47 </w:t>
        </w:r>
      </w:hyperlink>
      <w:r w:rsidRPr="002F004A">
        <w:rPr>
          <w:rFonts w:ascii="Times New Roman" w:eastAsia="Times New Roman" w:hAnsi="Times New Roman" w:cs="Times New Roman"/>
          <w:color w:val="000000"/>
          <w:sz w:val="20"/>
          <w:szCs w:val="20"/>
        </w:rPr>
        <w:t>Инструкции N 157н)</w:t>
      </w:r>
    </w:p>
    <w:p w:rsidR="0082704F" w:rsidRPr="001C7C2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1C7C2E">
        <w:rPr>
          <w:rFonts w:ascii="Times New Roman" w:eastAsia="Times New Roman" w:hAnsi="Times New Roman" w:cs="Times New Roman"/>
          <w:color w:val="000000"/>
          <w:sz w:val="24"/>
          <w:szCs w:val="24"/>
        </w:rPr>
        <w:t xml:space="preserve">4.1.4. Инвентарный номер основного средства состоит из </w:t>
      </w:r>
      <w:r w:rsidR="003629C8" w:rsidRPr="001C7C2E">
        <w:rPr>
          <w:rFonts w:ascii="Times New Roman" w:eastAsia="Times New Roman" w:hAnsi="Times New Roman" w:cs="Times New Roman"/>
          <w:color w:val="000000"/>
          <w:sz w:val="24"/>
          <w:szCs w:val="24"/>
        </w:rPr>
        <w:t>четырнадцати</w:t>
      </w:r>
      <w:r w:rsidRPr="001C7C2E">
        <w:rPr>
          <w:rFonts w:ascii="Times New Roman" w:eastAsia="Times New Roman" w:hAnsi="Times New Roman" w:cs="Times New Roman"/>
          <w:color w:val="000000"/>
          <w:sz w:val="24"/>
          <w:szCs w:val="24"/>
        </w:rPr>
        <w:t xml:space="preserve"> знаков и формируется по следующим правилам:</w:t>
      </w:r>
    </w:p>
    <w:p w:rsidR="003629C8"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xml:space="preserve">- в первых </w:t>
      </w:r>
      <w:r w:rsidR="003629C8">
        <w:rPr>
          <w:rFonts w:ascii="Times New Roman" w:eastAsia="Arial" w:hAnsi="Times New Roman" w:cs="Times New Roman"/>
          <w:bCs/>
          <w:color w:val="26282D"/>
          <w:sz w:val="24"/>
          <w:szCs w:val="24"/>
        </w:rPr>
        <w:t>трех</w:t>
      </w:r>
      <w:r w:rsidRPr="00A74E02">
        <w:rPr>
          <w:rFonts w:ascii="Times New Roman" w:eastAsia="Arial" w:hAnsi="Times New Roman" w:cs="Times New Roman"/>
          <w:bCs/>
          <w:color w:val="26282D"/>
          <w:sz w:val="24"/>
          <w:szCs w:val="24"/>
        </w:rPr>
        <w:t xml:space="preserve"> знаках указывается </w:t>
      </w:r>
      <w:r w:rsidR="003629C8">
        <w:rPr>
          <w:rFonts w:ascii="Times New Roman" w:eastAsia="Arial" w:hAnsi="Times New Roman" w:cs="Times New Roman"/>
          <w:bCs/>
          <w:color w:val="26282D"/>
          <w:sz w:val="24"/>
          <w:szCs w:val="24"/>
        </w:rPr>
        <w:t xml:space="preserve">код </w:t>
      </w:r>
      <w:r w:rsidR="00B35B4E">
        <w:rPr>
          <w:rFonts w:ascii="Times New Roman" w:eastAsia="Arial" w:hAnsi="Times New Roman" w:cs="Times New Roman"/>
          <w:bCs/>
          <w:color w:val="26282D"/>
          <w:sz w:val="24"/>
          <w:szCs w:val="24"/>
        </w:rPr>
        <w:t>главного распорядителя бюджетных средств</w:t>
      </w:r>
      <w:r w:rsidRPr="00A74E02">
        <w:rPr>
          <w:rFonts w:ascii="Times New Roman" w:eastAsia="Arial" w:hAnsi="Times New Roman" w:cs="Times New Roman"/>
          <w:bCs/>
          <w:color w:val="26282D"/>
          <w:sz w:val="24"/>
          <w:szCs w:val="24"/>
        </w:rPr>
        <w:t>;</w:t>
      </w:r>
    </w:p>
    <w:p w:rsidR="003629C8" w:rsidRDefault="003629C8" w:rsidP="00237000">
      <w:pPr>
        <w:widowControl w:val="0"/>
        <w:spacing w:line="240" w:lineRule="auto"/>
        <w:ind w:right="-8" w:firstLine="851"/>
        <w:jc w:val="both"/>
        <w:rPr>
          <w:rFonts w:ascii="Times New Roman" w:eastAsia="Arial" w:hAnsi="Times New Roman" w:cs="Times New Roman"/>
          <w:bCs/>
          <w:color w:val="26282D"/>
          <w:sz w:val="24"/>
          <w:szCs w:val="24"/>
          <w:highlight w:val="green"/>
        </w:rPr>
      </w:pPr>
      <w:r>
        <w:rPr>
          <w:rFonts w:ascii="Times New Roman" w:eastAsia="Arial" w:hAnsi="Times New Roman" w:cs="Times New Roman"/>
          <w:bCs/>
          <w:color w:val="26282D"/>
          <w:sz w:val="24"/>
          <w:szCs w:val="24"/>
        </w:rPr>
        <w:t xml:space="preserve">-в четвертом знаке </w:t>
      </w:r>
      <w:r w:rsidR="007C030B" w:rsidRPr="00A74E02">
        <w:rPr>
          <w:rFonts w:ascii="Times New Roman" w:eastAsia="Arial" w:hAnsi="Times New Roman" w:cs="Times New Roman"/>
          <w:bCs/>
          <w:color w:val="26282D"/>
          <w:sz w:val="24"/>
          <w:szCs w:val="24"/>
        </w:rPr>
        <w:t xml:space="preserve">- </w:t>
      </w:r>
      <w:r w:rsidR="00193593" w:rsidRPr="00193593">
        <w:rPr>
          <w:rFonts w:ascii="Times New Roman" w:eastAsia="Arial" w:hAnsi="Times New Roman" w:cs="Times New Roman"/>
          <w:bCs/>
          <w:color w:val="26282D"/>
          <w:sz w:val="24"/>
          <w:szCs w:val="24"/>
        </w:rPr>
        <w:t>код финансового обеспечения</w:t>
      </w:r>
      <w:r w:rsidRPr="003629C8">
        <w:rPr>
          <w:rFonts w:ascii="Times New Roman" w:eastAsia="Arial" w:hAnsi="Times New Roman" w:cs="Times New Roman"/>
          <w:bCs/>
          <w:color w:val="26282D"/>
          <w:sz w:val="24"/>
          <w:szCs w:val="24"/>
        </w:rPr>
        <w:t>;</w:t>
      </w:r>
    </w:p>
    <w:p w:rsidR="00B35B4E" w:rsidRPr="001C7C2E" w:rsidRDefault="00B35B4E" w:rsidP="00237000">
      <w:pPr>
        <w:widowControl w:val="0"/>
        <w:spacing w:line="240" w:lineRule="auto"/>
        <w:ind w:right="-8" w:firstLine="851"/>
        <w:jc w:val="both"/>
        <w:rPr>
          <w:rFonts w:ascii="Times New Roman" w:eastAsia="Arial" w:hAnsi="Times New Roman" w:cs="Times New Roman"/>
          <w:bCs/>
          <w:color w:val="26282D"/>
          <w:sz w:val="24"/>
          <w:szCs w:val="24"/>
        </w:rPr>
      </w:pPr>
      <w:r w:rsidRPr="001C7C2E">
        <w:rPr>
          <w:rFonts w:ascii="Times New Roman" w:eastAsia="Arial" w:hAnsi="Times New Roman" w:cs="Times New Roman"/>
          <w:bCs/>
          <w:color w:val="26282D"/>
          <w:sz w:val="24"/>
          <w:szCs w:val="24"/>
        </w:rPr>
        <w:t xml:space="preserve">-в пятом </w:t>
      </w:r>
      <w:r w:rsidR="00193593">
        <w:rPr>
          <w:rFonts w:ascii="Times New Roman" w:eastAsia="Arial" w:hAnsi="Times New Roman" w:cs="Times New Roman"/>
          <w:bCs/>
          <w:color w:val="26282D"/>
          <w:sz w:val="24"/>
          <w:szCs w:val="24"/>
        </w:rPr>
        <w:t>–</w:t>
      </w:r>
      <w:r w:rsidR="00193593" w:rsidRPr="00193593">
        <w:t xml:space="preserve"> </w:t>
      </w:r>
      <w:r w:rsidR="00193593" w:rsidRPr="00193593">
        <w:rPr>
          <w:rFonts w:ascii="Times New Roman" w:eastAsia="Arial" w:hAnsi="Times New Roman" w:cs="Times New Roman"/>
          <w:bCs/>
          <w:color w:val="26282D"/>
          <w:sz w:val="24"/>
          <w:szCs w:val="24"/>
        </w:rPr>
        <w:t>шестом</w:t>
      </w:r>
      <w:r w:rsidR="00193593">
        <w:rPr>
          <w:rFonts w:ascii="Times New Roman" w:eastAsia="Arial" w:hAnsi="Times New Roman" w:cs="Times New Roman"/>
          <w:bCs/>
          <w:color w:val="26282D"/>
          <w:sz w:val="24"/>
          <w:szCs w:val="24"/>
        </w:rPr>
        <w:t xml:space="preserve"> </w:t>
      </w:r>
      <w:r w:rsidR="00193593" w:rsidRPr="00193593">
        <w:rPr>
          <w:rFonts w:ascii="Times New Roman" w:eastAsia="Arial" w:hAnsi="Times New Roman" w:cs="Times New Roman"/>
          <w:bCs/>
          <w:color w:val="26282D"/>
          <w:sz w:val="24"/>
          <w:szCs w:val="24"/>
        </w:rPr>
        <w:t>указываетс</w:t>
      </w:r>
      <w:r w:rsidR="00193593">
        <w:rPr>
          <w:rFonts w:ascii="Times New Roman" w:eastAsia="Arial" w:hAnsi="Times New Roman" w:cs="Times New Roman"/>
          <w:bCs/>
          <w:color w:val="26282D"/>
          <w:sz w:val="24"/>
          <w:szCs w:val="24"/>
        </w:rPr>
        <w:t>я</w:t>
      </w:r>
      <w:r w:rsidRPr="001C7C2E">
        <w:rPr>
          <w:rFonts w:ascii="Times New Roman" w:eastAsia="Arial" w:hAnsi="Times New Roman" w:cs="Times New Roman"/>
          <w:bCs/>
          <w:color w:val="26282D"/>
          <w:sz w:val="24"/>
          <w:szCs w:val="24"/>
        </w:rPr>
        <w:t xml:space="preserve"> </w:t>
      </w:r>
      <w:r w:rsidR="00193593" w:rsidRPr="00193593">
        <w:rPr>
          <w:rFonts w:ascii="Times New Roman" w:eastAsia="Arial" w:hAnsi="Times New Roman" w:cs="Times New Roman"/>
          <w:bCs/>
          <w:color w:val="26282D"/>
          <w:sz w:val="24"/>
          <w:szCs w:val="24"/>
        </w:rPr>
        <w:t xml:space="preserve">амортизационная группа, к которой отнесен объект при принятии к учету </w:t>
      </w:r>
      <w:r w:rsidRPr="001C7C2E">
        <w:rPr>
          <w:rFonts w:ascii="Times New Roman" w:eastAsia="Arial" w:hAnsi="Times New Roman" w:cs="Times New Roman"/>
          <w:bCs/>
          <w:color w:val="26282D"/>
          <w:sz w:val="24"/>
          <w:szCs w:val="24"/>
        </w:rPr>
        <w:t>код финансового обеспечения;</w:t>
      </w:r>
    </w:p>
    <w:p w:rsidR="0082704F" w:rsidRPr="00A74E02" w:rsidRDefault="00B35B4E" w:rsidP="00237000">
      <w:pPr>
        <w:widowControl w:val="0"/>
        <w:spacing w:line="240" w:lineRule="auto"/>
        <w:ind w:right="-8" w:firstLine="851"/>
        <w:jc w:val="both"/>
        <w:rPr>
          <w:rFonts w:ascii="Times New Roman" w:eastAsia="Arial" w:hAnsi="Times New Roman" w:cs="Times New Roman"/>
          <w:bCs/>
          <w:color w:val="26282D"/>
          <w:sz w:val="24"/>
          <w:szCs w:val="24"/>
        </w:rPr>
      </w:pPr>
      <w:r w:rsidRPr="001C7C2E">
        <w:rPr>
          <w:rFonts w:ascii="Times New Roman" w:eastAsia="Arial" w:hAnsi="Times New Roman" w:cs="Times New Roman"/>
          <w:bCs/>
          <w:color w:val="26282D"/>
          <w:sz w:val="24"/>
          <w:szCs w:val="24"/>
        </w:rPr>
        <w:t>-</w:t>
      </w:r>
      <w:proofErr w:type="gramStart"/>
      <w:r w:rsidR="00193593">
        <w:rPr>
          <w:rFonts w:ascii="Times New Roman" w:eastAsia="Arial" w:hAnsi="Times New Roman" w:cs="Times New Roman"/>
          <w:bCs/>
          <w:color w:val="26282D"/>
          <w:sz w:val="24"/>
          <w:szCs w:val="24"/>
        </w:rPr>
        <w:t>седьмом</w:t>
      </w:r>
      <w:proofErr w:type="gramEnd"/>
      <w:r w:rsidR="00193593">
        <w:rPr>
          <w:rFonts w:ascii="Times New Roman" w:eastAsia="Arial" w:hAnsi="Times New Roman" w:cs="Times New Roman"/>
          <w:bCs/>
          <w:color w:val="26282D"/>
          <w:sz w:val="24"/>
          <w:szCs w:val="24"/>
        </w:rPr>
        <w:t xml:space="preserve"> </w:t>
      </w:r>
      <w:r w:rsidRPr="001C7C2E">
        <w:rPr>
          <w:rFonts w:ascii="Times New Roman" w:eastAsia="Arial" w:hAnsi="Times New Roman" w:cs="Times New Roman"/>
          <w:bCs/>
          <w:color w:val="26282D"/>
          <w:sz w:val="24"/>
          <w:szCs w:val="24"/>
        </w:rPr>
        <w:t>-</w:t>
      </w:r>
      <w:r w:rsidR="000E1A67">
        <w:rPr>
          <w:rFonts w:ascii="Times New Roman" w:eastAsia="Arial" w:hAnsi="Times New Roman" w:cs="Times New Roman"/>
          <w:bCs/>
          <w:color w:val="26282D"/>
          <w:sz w:val="24"/>
          <w:szCs w:val="24"/>
        </w:rPr>
        <w:t xml:space="preserve"> </w:t>
      </w:r>
      <w:r w:rsidR="00193593">
        <w:rPr>
          <w:rFonts w:ascii="Times New Roman" w:eastAsia="Arial" w:hAnsi="Times New Roman" w:cs="Times New Roman"/>
          <w:bCs/>
          <w:color w:val="26282D"/>
          <w:sz w:val="24"/>
          <w:szCs w:val="24"/>
        </w:rPr>
        <w:t>девятом</w:t>
      </w:r>
      <w:r w:rsidRPr="001C7C2E">
        <w:rPr>
          <w:rFonts w:ascii="Times New Roman" w:eastAsia="Arial" w:hAnsi="Times New Roman" w:cs="Times New Roman"/>
          <w:bCs/>
          <w:color w:val="26282D"/>
          <w:sz w:val="24"/>
          <w:szCs w:val="24"/>
        </w:rPr>
        <w:t xml:space="preserve"> знаках </w:t>
      </w:r>
      <w:r w:rsidR="007C030B" w:rsidRPr="001C7C2E">
        <w:rPr>
          <w:rFonts w:ascii="Times New Roman" w:eastAsia="Arial" w:hAnsi="Times New Roman" w:cs="Times New Roman"/>
          <w:bCs/>
          <w:color w:val="26282D"/>
          <w:sz w:val="24"/>
          <w:szCs w:val="24"/>
        </w:rPr>
        <w:t xml:space="preserve">указывается </w:t>
      </w:r>
      <w:r w:rsidRPr="001C7C2E">
        <w:rPr>
          <w:rFonts w:ascii="Times New Roman" w:eastAsia="Arial" w:hAnsi="Times New Roman" w:cs="Times New Roman"/>
          <w:bCs/>
          <w:color w:val="26282D"/>
          <w:sz w:val="24"/>
          <w:szCs w:val="24"/>
        </w:rPr>
        <w:t>код объекта учета синтетического счета по Плану</w:t>
      </w:r>
      <w:r w:rsidRPr="00B35B4E">
        <w:rPr>
          <w:rFonts w:ascii="Times New Roman" w:eastAsia="Arial" w:hAnsi="Times New Roman" w:cs="Times New Roman"/>
          <w:bCs/>
          <w:color w:val="26282D"/>
          <w:sz w:val="24"/>
          <w:szCs w:val="24"/>
        </w:rPr>
        <w:t xml:space="preserve"> счетов бюджетного учета (приложение 1 к приказу Минфина России от 6 декабря 2010 № 162н</w:t>
      </w:r>
      <w:r w:rsidR="001C7C2E">
        <w:rPr>
          <w:rFonts w:ascii="Times New Roman" w:eastAsia="Arial" w:hAnsi="Times New Roman" w:cs="Times New Roman"/>
          <w:bCs/>
          <w:color w:val="26282D"/>
          <w:sz w:val="24"/>
          <w:szCs w:val="24"/>
        </w:rPr>
        <w:t>)</w:t>
      </w:r>
      <w:r w:rsidR="007C030B" w:rsidRPr="00A74E02">
        <w:rPr>
          <w:rFonts w:ascii="Times New Roman" w:eastAsia="Arial" w:hAnsi="Times New Roman" w:cs="Times New Roman"/>
          <w:bCs/>
          <w:color w:val="26282D"/>
          <w:sz w:val="24"/>
          <w:szCs w:val="24"/>
        </w:rPr>
        <w:t>;</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w:t>
      </w:r>
      <w:r w:rsidR="00B35B4E">
        <w:rPr>
          <w:rFonts w:ascii="Times New Roman" w:eastAsia="Arial" w:hAnsi="Times New Roman" w:cs="Times New Roman"/>
          <w:bCs/>
          <w:color w:val="26282D"/>
          <w:sz w:val="24"/>
          <w:szCs w:val="24"/>
        </w:rPr>
        <w:t xml:space="preserve">в </w:t>
      </w:r>
      <w:r w:rsidR="00952F36" w:rsidRPr="00952F36">
        <w:rPr>
          <w:rFonts w:ascii="Times New Roman" w:eastAsia="Arial" w:hAnsi="Times New Roman" w:cs="Times New Roman"/>
          <w:bCs/>
          <w:color w:val="26282D"/>
          <w:sz w:val="24"/>
          <w:szCs w:val="24"/>
        </w:rPr>
        <w:t>последующих знаках указывается порядковый номер основного</w:t>
      </w:r>
      <w:r w:rsidR="00CB770B">
        <w:rPr>
          <w:rFonts w:ascii="Times New Roman" w:eastAsia="Arial" w:hAnsi="Times New Roman" w:cs="Times New Roman"/>
          <w:bCs/>
          <w:color w:val="26282D"/>
          <w:sz w:val="24"/>
          <w:szCs w:val="24"/>
        </w:rPr>
        <w:t xml:space="preserve"> средства</w:t>
      </w:r>
      <w:r w:rsidR="00952F36">
        <w:rPr>
          <w:rFonts w:ascii="Times New Roman" w:eastAsia="Arial" w:hAnsi="Times New Roman" w:cs="Times New Roman"/>
          <w:bCs/>
          <w:color w:val="26282D"/>
          <w:sz w:val="24"/>
          <w:szCs w:val="24"/>
        </w:rPr>
        <w:t>.</w:t>
      </w:r>
      <w:r w:rsidR="00952F36" w:rsidRPr="00952F36">
        <w:rPr>
          <w:rFonts w:ascii="Times New Roman" w:eastAsia="Arial" w:hAnsi="Times New Roman" w:cs="Times New Roman"/>
          <w:bCs/>
          <w:color w:val="26282D"/>
          <w:sz w:val="24"/>
          <w:szCs w:val="24"/>
        </w:rPr>
        <w:t xml:space="preserve"> </w:t>
      </w:r>
      <w:r w:rsidR="001C7C2E" w:rsidRPr="001C7C2E">
        <w:rPr>
          <w:rFonts w:ascii="Times New Roman" w:eastAsia="Arial" w:hAnsi="Times New Roman" w:cs="Times New Roman"/>
          <w:bCs/>
          <w:color w:val="26282D"/>
          <w:sz w:val="24"/>
          <w:szCs w:val="24"/>
        </w:rPr>
        <w:t xml:space="preserve"> </w:t>
      </w:r>
    </w:p>
    <w:p w:rsidR="008D1ECD" w:rsidRDefault="007C030B" w:rsidP="00237000">
      <w:pPr>
        <w:widowControl w:val="0"/>
        <w:spacing w:line="240" w:lineRule="auto"/>
        <w:ind w:right="-8" w:firstLine="851"/>
        <w:jc w:val="both"/>
      </w:pPr>
      <w:r w:rsidRPr="002F004A">
        <w:rPr>
          <w:rFonts w:ascii="Times New Roman" w:eastAsia="Times New Roman" w:hAnsi="Times New Roman" w:cs="Times New Roman"/>
          <w:color w:val="000000"/>
          <w:sz w:val="20"/>
          <w:szCs w:val="20"/>
        </w:rPr>
        <w:t>(</w:t>
      </w:r>
      <w:r w:rsidRPr="00DD046B">
        <w:rPr>
          <w:rFonts w:ascii="Times New Roman" w:eastAsia="Times New Roman" w:hAnsi="Times New Roman" w:cs="Times New Roman"/>
          <w:color w:val="000000"/>
          <w:sz w:val="20"/>
          <w:szCs w:val="20"/>
        </w:rPr>
        <w:t xml:space="preserve">Основание: </w:t>
      </w:r>
      <w:hyperlink r:id="rId137">
        <w:r w:rsidRPr="00DD046B">
          <w:rPr>
            <w:rFonts w:ascii="Times New Roman" w:eastAsia="Arial" w:hAnsi="Times New Roman" w:cs="Times New Roman"/>
            <w:color w:val="0F6BBF"/>
            <w:sz w:val="20"/>
            <w:szCs w:val="20"/>
          </w:rPr>
          <w:t xml:space="preserve">п. 9 </w:t>
        </w:r>
      </w:hyperlink>
      <w:r w:rsidRPr="00DD046B">
        <w:rPr>
          <w:rFonts w:ascii="Times New Roman" w:eastAsia="Times New Roman" w:hAnsi="Times New Roman" w:cs="Times New Roman"/>
          <w:color w:val="000000"/>
          <w:sz w:val="20"/>
          <w:szCs w:val="20"/>
        </w:rPr>
        <w:t xml:space="preserve">Стандарта "Основные средства", </w:t>
      </w:r>
      <w:hyperlink r:id="rId138">
        <w:proofErr w:type="spellStart"/>
        <w:r w:rsidRPr="00DD046B">
          <w:rPr>
            <w:rFonts w:ascii="Times New Roman" w:eastAsia="Arial" w:hAnsi="Times New Roman" w:cs="Times New Roman"/>
            <w:color w:val="0F6BBF"/>
            <w:sz w:val="20"/>
            <w:szCs w:val="20"/>
          </w:rPr>
          <w:t>пп</w:t>
        </w:r>
        <w:proofErr w:type="spellEnd"/>
        <w:r w:rsidRPr="00DD046B">
          <w:rPr>
            <w:rFonts w:ascii="Times New Roman" w:eastAsia="Arial" w:hAnsi="Times New Roman" w:cs="Times New Roman"/>
            <w:color w:val="0F6BBF"/>
            <w:sz w:val="20"/>
            <w:szCs w:val="20"/>
          </w:rPr>
          <w:t>. 46</w:t>
        </w:r>
      </w:hyperlink>
      <w:r w:rsidRPr="00DD046B">
        <w:rPr>
          <w:rFonts w:ascii="Times New Roman" w:eastAsia="Times New Roman" w:hAnsi="Times New Roman" w:cs="Times New Roman"/>
          <w:color w:val="000000"/>
          <w:sz w:val="20"/>
          <w:szCs w:val="20"/>
        </w:rPr>
        <w:t xml:space="preserve">, </w:t>
      </w:r>
      <w:hyperlink r:id="rId139">
        <w:r w:rsidRPr="00DD046B">
          <w:rPr>
            <w:rFonts w:ascii="Times New Roman" w:eastAsia="Arial" w:hAnsi="Times New Roman" w:cs="Times New Roman"/>
            <w:color w:val="0F6BBF"/>
            <w:sz w:val="20"/>
            <w:szCs w:val="20"/>
          </w:rPr>
          <w:t>47</w:t>
        </w:r>
      </w:hyperlink>
      <w:r w:rsidRPr="00DD046B">
        <w:rPr>
          <w:rFonts w:ascii="Times New Roman" w:eastAsia="Times New Roman" w:hAnsi="Times New Roman" w:cs="Times New Roman"/>
          <w:color w:val="000000"/>
          <w:sz w:val="20"/>
          <w:szCs w:val="20"/>
        </w:rPr>
        <w:t xml:space="preserve">, </w:t>
      </w:r>
      <w:hyperlink r:id="rId140">
        <w:r w:rsidRPr="00DD046B">
          <w:rPr>
            <w:rFonts w:ascii="Times New Roman" w:eastAsia="Arial" w:hAnsi="Times New Roman" w:cs="Times New Roman"/>
            <w:color w:val="0F6BBF"/>
            <w:sz w:val="20"/>
            <w:szCs w:val="20"/>
          </w:rPr>
          <w:t xml:space="preserve">49 </w:t>
        </w:r>
      </w:hyperlink>
      <w:r w:rsidRPr="00DD046B">
        <w:rPr>
          <w:rFonts w:ascii="Times New Roman" w:eastAsia="Times New Roman" w:hAnsi="Times New Roman" w:cs="Times New Roman"/>
          <w:color w:val="000000"/>
          <w:sz w:val="20"/>
          <w:szCs w:val="20"/>
        </w:rPr>
        <w:t>Инструкции N 157н)</w:t>
      </w:r>
      <w:bookmarkStart w:id="19" w:name="_page_415_0"/>
      <w:bookmarkEnd w:id="18"/>
      <w:r w:rsidR="008D1ECD" w:rsidRPr="008D1ECD">
        <w:t xml:space="preserve"> </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4.1.5. Наименование основного средства в документах, оформляемых в организации, приводится на русском языке.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соответствующих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наименование объекта в учете состоит из наименования вида объекта и наименования марки (модели);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F05524">
        <w:rPr>
          <w:rFonts w:ascii="Times New Roman" w:eastAsia="Times New Roman" w:hAnsi="Times New Roman" w:cs="Times New Roman"/>
          <w:color w:val="000000"/>
          <w:sz w:val="24"/>
          <w:szCs w:val="24"/>
        </w:rPr>
        <w:t xml:space="preserve">- в </w:t>
      </w:r>
      <w:hyperlink r:id="rId141">
        <w:r w:rsidRPr="00F05524">
          <w:rPr>
            <w:rFonts w:ascii="Times New Roman" w:eastAsia="Arial" w:hAnsi="Times New Roman" w:cs="Times New Roman"/>
            <w:color w:val="0F6BBF"/>
            <w:sz w:val="24"/>
            <w:szCs w:val="24"/>
          </w:rPr>
          <w:t xml:space="preserve">Инвентарной карточке </w:t>
        </w:r>
      </w:hyperlink>
      <w:r w:rsidRPr="00F05524">
        <w:rPr>
          <w:rFonts w:ascii="Times New Roman" w:eastAsia="Times New Roman" w:hAnsi="Times New Roman" w:cs="Times New Roman"/>
          <w:color w:val="000000"/>
          <w:sz w:val="24"/>
          <w:szCs w:val="24"/>
        </w:rPr>
        <w:t>отражается полный состав объекта, серийный (заводской) номер объекта и всех его частей, имеющих индивидуальные заводские (серийные) номера, если иное не предусмотрено положениями данной Учетной политики.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CE5D54">
        <w:rPr>
          <w:rFonts w:ascii="Times New Roman" w:eastAsia="Times New Roman" w:hAnsi="Times New Roman" w:cs="Times New Roman"/>
          <w:color w:val="000000"/>
          <w:sz w:val="24"/>
          <w:szCs w:val="24"/>
        </w:rPr>
        <w:t>4.1.</w:t>
      </w:r>
      <w:r w:rsidR="002F004A">
        <w:rPr>
          <w:rFonts w:ascii="Times New Roman" w:eastAsia="Times New Roman" w:hAnsi="Times New Roman" w:cs="Times New Roman"/>
          <w:color w:val="000000"/>
          <w:sz w:val="24"/>
          <w:szCs w:val="24"/>
        </w:rPr>
        <w:t>6</w:t>
      </w:r>
      <w:r w:rsidRPr="00CE5D54">
        <w:rPr>
          <w:rFonts w:ascii="Times New Roman" w:eastAsia="Times New Roman" w:hAnsi="Times New Roman" w:cs="Times New Roman"/>
          <w:color w:val="000000"/>
          <w:sz w:val="24"/>
          <w:szCs w:val="24"/>
        </w:rPr>
        <w:t>. Устанавливается следующий порядок объединения однородных объектов основных средств в один инвентарный объект, признаваемый для целей бухгалтерского учета комплексом объектов</w:t>
      </w:r>
      <w:r w:rsidRPr="00A74E02">
        <w:rPr>
          <w:rFonts w:ascii="Times New Roman" w:eastAsia="Times New Roman" w:hAnsi="Times New Roman" w:cs="Times New Roman"/>
          <w:color w:val="000000"/>
          <w:sz w:val="24"/>
          <w:szCs w:val="24"/>
        </w:rPr>
        <w:t xml:space="preserve"> основных средств:</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однородными объектами признаются объекты </w:t>
      </w:r>
      <w:r w:rsidRPr="00A74E02">
        <w:rPr>
          <w:rFonts w:ascii="Times New Roman" w:eastAsia="Arial" w:hAnsi="Times New Roman" w:cs="Times New Roman"/>
          <w:bCs/>
          <w:color w:val="26282D"/>
          <w:sz w:val="24"/>
          <w:szCs w:val="24"/>
        </w:rPr>
        <w:t xml:space="preserve"> с одинаковыми характеристиками,</w:t>
      </w:r>
      <w:r w:rsidR="00BE602E" w:rsidRPr="00A74E02">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одинаковым</w:t>
      </w:r>
      <w:r w:rsidR="00BE602E" w:rsidRPr="00A74E02">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назначением,</w:t>
      </w:r>
      <w:r w:rsidR="00BE602E" w:rsidRPr="00A74E02">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одинаковой</w:t>
      </w:r>
      <w:r w:rsidRPr="00A74E02">
        <w:rPr>
          <w:rFonts w:ascii="Times New Roman" w:eastAsia="Arial" w:hAnsi="Times New Roman" w:cs="Times New Roman"/>
          <w:color w:val="26282D"/>
          <w:sz w:val="24"/>
          <w:szCs w:val="24"/>
        </w:rPr>
        <w:tab/>
      </w:r>
      <w:r w:rsidRPr="00A74E02">
        <w:rPr>
          <w:rFonts w:ascii="Times New Roman" w:eastAsia="Arial" w:hAnsi="Times New Roman" w:cs="Times New Roman"/>
          <w:bCs/>
          <w:color w:val="26282D"/>
          <w:sz w:val="24"/>
          <w:szCs w:val="24"/>
        </w:rPr>
        <w:t>датой</w:t>
      </w:r>
      <w:r w:rsidR="001A2AFC">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color w:val="26282D"/>
          <w:sz w:val="24"/>
          <w:szCs w:val="24"/>
        </w:rPr>
        <w:tab/>
      </w:r>
      <w:r w:rsidRPr="00A74E02">
        <w:rPr>
          <w:rFonts w:ascii="Times New Roman" w:eastAsia="Arial" w:hAnsi="Times New Roman" w:cs="Times New Roman"/>
          <w:bCs/>
          <w:color w:val="26282D"/>
          <w:sz w:val="24"/>
          <w:szCs w:val="24"/>
        </w:rPr>
        <w:t xml:space="preserve">приобретения, принятия к учету и ввода в эксплуатацию, полученных от одного поставщика </w:t>
      </w:r>
      <w:r w:rsidRPr="00A74E02">
        <w:rPr>
          <w:rFonts w:ascii="Times New Roman" w:eastAsia="Times New Roman" w:hAnsi="Times New Roman" w:cs="Times New Roman"/>
          <w:color w:val="000000"/>
          <w:sz w:val="24"/>
          <w:szCs w:val="24"/>
        </w:rPr>
        <w:t>при условии, что их первоначальная стоимость не является существенной и срок полезного использования одинаков;</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несущественной считается стоимость, не превышающая</w:t>
      </w:r>
      <w:r w:rsidRPr="00A74E02">
        <w:rPr>
          <w:rFonts w:ascii="Times New Roman" w:eastAsia="Arial" w:hAnsi="Times New Roman" w:cs="Times New Roman"/>
          <w:bCs/>
          <w:color w:val="26282D"/>
          <w:sz w:val="24"/>
          <w:szCs w:val="24"/>
        </w:rPr>
        <w:t xml:space="preserve">  </w:t>
      </w:r>
      <w:r w:rsidR="00B57DD9" w:rsidRPr="00A74E02">
        <w:rPr>
          <w:rFonts w:ascii="Times New Roman" w:eastAsia="Arial" w:hAnsi="Times New Roman" w:cs="Times New Roman"/>
          <w:bCs/>
          <w:color w:val="26282D"/>
          <w:sz w:val="24"/>
          <w:szCs w:val="24"/>
        </w:rPr>
        <w:t>2</w:t>
      </w:r>
      <w:r w:rsidRPr="00A74E02">
        <w:rPr>
          <w:rFonts w:ascii="Times New Roman" w:eastAsia="Arial" w:hAnsi="Times New Roman" w:cs="Times New Roman"/>
          <w:bCs/>
          <w:color w:val="26282D"/>
          <w:sz w:val="24"/>
          <w:szCs w:val="24"/>
        </w:rPr>
        <w:t xml:space="preserve">0 000 </w:t>
      </w:r>
      <w:r w:rsidRPr="00A74E02">
        <w:rPr>
          <w:rFonts w:ascii="Times New Roman" w:eastAsia="Times New Roman" w:hAnsi="Times New Roman" w:cs="Times New Roman"/>
          <w:color w:val="000000"/>
          <w:sz w:val="24"/>
          <w:szCs w:val="24"/>
        </w:rPr>
        <w:t xml:space="preserve">рублей за один </w:t>
      </w:r>
      <w:r w:rsidR="00BE602E" w:rsidRPr="00A74E02">
        <w:rPr>
          <w:rFonts w:ascii="Times New Roman" w:eastAsia="Times New Roman" w:hAnsi="Times New Roman" w:cs="Times New Roman"/>
          <w:color w:val="000000"/>
          <w:sz w:val="24"/>
          <w:szCs w:val="24"/>
        </w:rPr>
        <w:t>и</w:t>
      </w:r>
      <w:r w:rsidRPr="00A74E02">
        <w:rPr>
          <w:rFonts w:ascii="Times New Roman" w:eastAsia="Times New Roman" w:hAnsi="Times New Roman" w:cs="Times New Roman"/>
          <w:color w:val="000000"/>
          <w:sz w:val="24"/>
          <w:szCs w:val="24"/>
        </w:rPr>
        <w:t>мущественный объект.</w:t>
      </w:r>
    </w:p>
    <w:p w:rsidR="0082704F" w:rsidRPr="00A74E02" w:rsidRDefault="007C030B" w:rsidP="00237000">
      <w:pPr>
        <w:widowControl w:val="0"/>
        <w:spacing w:before="1" w:line="240" w:lineRule="auto"/>
        <w:ind w:right="-8" w:firstLine="851"/>
        <w:jc w:val="both"/>
        <w:rPr>
          <w:rFonts w:ascii="Times New Roman" w:eastAsia="Arial" w:hAnsi="Times New Roman" w:cs="Times New Roman"/>
          <w:bCs/>
          <w:color w:val="26282D"/>
          <w:sz w:val="24"/>
          <w:szCs w:val="24"/>
          <w:highlight w:val="red"/>
        </w:rPr>
      </w:pPr>
      <w:r w:rsidRPr="00A74E02">
        <w:rPr>
          <w:rFonts w:ascii="Times New Roman" w:eastAsia="Times New Roman" w:hAnsi="Times New Roman" w:cs="Times New Roman"/>
          <w:color w:val="000000"/>
          <w:sz w:val="24"/>
          <w:szCs w:val="24"/>
        </w:rPr>
        <w:t xml:space="preserve">В виде комплекса объектов основных средств в учреждении </w:t>
      </w:r>
      <w:r w:rsidR="00A74E02" w:rsidRPr="00F05524">
        <w:rPr>
          <w:rFonts w:ascii="Times New Roman" w:eastAsia="Times New Roman" w:hAnsi="Times New Roman" w:cs="Times New Roman"/>
          <w:color w:val="000000"/>
          <w:sz w:val="24"/>
          <w:szCs w:val="24"/>
        </w:rPr>
        <w:t>могут</w:t>
      </w:r>
      <w:r w:rsidR="00A74E02">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учитыват</w:t>
      </w:r>
      <w:r w:rsidR="00A74E02">
        <w:rPr>
          <w:rFonts w:ascii="Times New Roman" w:eastAsia="Times New Roman" w:hAnsi="Times New Roman" w:cs="Times New Roman"/>
          <w:color w:val="000000"/>
          <w:sz w:val="24"/>
          <w:szCs w:val="24"/>
        </w:rPr>
        <w:t>ь</w:t>
      </w:r>
      <w:r w:rsidRPr="00A74E02">
        <w:rPr>
          <w:rFonts w:ascii="Times New Roman" w:eastAsia="Times New Roman" w:hAnsi="Times New Roman" w:cs="Times New Roman"/>
          <w:color w:val="000000"/>
          <w:sz w:val="24"/>
          <w:szCs w:val="24"/>
        </w:rPr>
        <w:t xml:space="preserve">ся: </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F05524">
        <w:rPr>
          <w:rFonts w:ascii="Times New Roman" w:eastAsia="Arial" w:hAnsi="Times New Roman" w:cs="Times New Roman"/>
          <w:bCs/>
          <w:color w:val="26282D"/>
          <w:sz w:val="24"/>
          <w:szCs w:val="24"/>
        </w:rPr>
        <w:t>- компьютерное оборудование и периферийные устройства</w:t>
      </w:r>
      <w:r w:rsidR="00F05524" w:rsidRPr="00F05524">
        <w:t xml:space="preserve"> </w:t>
      </w:r>
      <w:r w:rsidR="00F05524" w:rsidRPr="00F05524">
        <w:rPr>
          <w:rFonts w:ascii="Times New Roman" w:eastAsia="Arial" w:hAnsi="Times New Roman" w:cs="Times New Roman"/>
          <w:bCs/>
          <w:color w:val="26282D"/>
          <w:sz w:val="24"/>
          <w:szCs w:val="24"/>
        </w:rPr>
        <w:t>в составе одного рабочего места: системные блоки, мониторы, мыши, клавиатуры, веб. камеры</w:t>
      </w:r>
      <w:r w:rsidRPr="00F05524">
        <w:rPr>
          <w:rFonts w:ascii="Times New Roman" w:eastAsia="Arial" w:hAnsi="Times New Roman" w:cs="Times New Roman"/>
          <w:bCs/>
          <w:color w:val="26282D"/>
          <w:sz w:val="24"/>
          <w:szCs w:val="24"/>
        </w:rPr>
        <w:t>,</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lastRenderedPageBreak/>
        <w:t>- вид мебели, используемый в течение одного и того же периода времени;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Arial" w:hAnsi="Times New Roman" w:cs="Times New Roman"/>
          <w:bCs/>
          <w:color w:val="26282D"/>
          <w:sz w:val="24"/>
          <w:szCs w:val="24"/>
        </w:rPr>
        <w:t>- мебель, используемая для обстановки одного помещения</w:t>
      </w:r>
      <w:r w:rsidR="00BE602E" w:rsidRPr="00A74E02">
        <w:rPr>
          <w:rFonts w:ascii="Times New Roman" w:eastAsia="Arial" w:hAnsi="Times New Roman" w:cs="Times New Roman"/>
          <w:bCs/>
          <w:color w:val="26282D"/>
          <w:sz w:val="24"/>
          <w:szCs w:val="24"/>
        </w:rPr>
        <w:t>.</w:t>
      </w:r>
      <w:r w:rsidRPr="00A74E02">
        <w:rPr>
          <w:rFonts w:ascii="Times New Roman" w:eastAsia="Arial" w:hAnsi="Times New Roman" w:cs="Times New Roman"/>
          <w:bCs/>
          <w:color w:val="26282D"/>
          <w:sz w:val="24"/>
          <w:szCs w:val="24"/>
        </w:rPr>
        <w:t xml:space="preserve"> </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Перечень предметов, включаемых в комплекс объектов основных средств, определяет Комиссия учреждения по поступлению и выбытию активов.</w:t>
      </w:r>
    </w:p>
    <w:p w:rsidR="0082704F" w:rsidRPr="002F004A"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 xml:space="preserve">(Основание: </w:t>
      </w:r>
      <w:hyperlink r:id="rId142">
        <w:r w:rsidRPr="002F004A">
          <w:rPr>
            <w:rFonts w:ascii="Times New Roman" w:eastAsia="Arial" w:hAnsi="Times New Roman" w:cs="Times New Roman"/>
            <w:color w:val="0F6BBF"/>
            <w:sz w:val="20"/>
            <w:szCs w:val="20"/>
          </w:rPr>
          <w:t xml:space="preserve">п. 10 </w:t>
        </w:r>
      </w:hyperlink>
      <w:r w:rsidRPr="002F004A">
        <w:rPr>
          <w:rFonts w:ascii="Times New Roman" w:eastAsia="Times New Roman" w:hAnsi="Times New Roman" w:cs="Times New Roman"/>
          <w:color w:val="000000"/>
          <w:sz w:val="20"/>
          <w:szCs w:val="20"/>
        </w:rPr>
        <w:t>Стандарта "Основные средства")</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CE5D54">
        <w:rPr>
          <w:rFonts w:ascii="Times New Roman" w:eastAsia="Times New Roman" w:hAnsi="Times New Roman" w:cs="Times New Roman"/>
          <w:color w:val="000000"/>
          <w:sz w:val="24"/>
          <w:szCs w:val="24"/>
        </w:rPr>
        <w:t>4.1.</w:t>
      </w:r>
      <w:r w:rsidR="002F004A">
        <w:rPr>
          <w:rFonts w:ascii="Times New Roman" w:eastAsia="Times New Roman" w:hAnsi="Times New Roman" w:cs="Times New Roman"/>
          <w:color w:val="000000"/>
          <w:sz w:val="24"/>
          <w:szCs w:val="24"/>
        </w:rPr>
        <w:t>7</w:t>
      </w:r>
      <w:r w:rsidRPr="00CE5D54">
        <w:rPr>
          <w:rFonts w:ascii="Times New Roman" w:eastAsia="Times New Roman" w:hAnsi="Times New Roman" w:cs="Times New Roman"/>
          <w:color w:val="000000"/>
          <w:sz w:val="24"/>
          <w:szCs w:val="24"/>
        </w:rPr>
        <w:t>. Устанавливается следующий порядок признания самостоятельным инвентарным объектом</w:t>
      </w:r>
      <w:r w:rsidRPr="00A74E02">
        <w:rPr>
          <w:rFonts w:ascii="Times New Roman" w:eastAsia="Times New Roman" w:hAnsi="Times New Roman" w:cs="Times New Roman"/>
          <w:color w:val="000000"/>
          <w:sz w:val="24"/>
          <w:szCs w:val="24"/>
        </w:rPr>
        <w:t xml:space="preserve"> структурной части основного средства:</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срок полезного использования структурной части существенно отличается от сроков полезного использования других частей;</w:t>
      </w:r>
    </w:p>
    <w:p w:rsidR="0082704F" w:rsidRPr="00A74E02" w:rsidRDefault="007C030B" w:rsidP="00237000">
      <w:pPr>
        <w:widowControl w:val="0"/>
        <w:spacing w:line="240" w:lineRule="auto"/>
        <w:ind w:right="-8" w:firstLine="851"/>
        <w:jc w:val="both"/>
        <w:rPr>
          <w:rFonts w:ascii="Times New Roman" w:eastAsia="Arial" w:hAnsi="Times New Roman" w:cs="Times New Roman"/>
          <w:sz w:val="24"/>
          <w:szCs w:val="24"/>
        </w:rPr>
      </w:pPr>
      <w:r w:rsidRPr="00A74E02">
        <w:rPr>
          <w:rFonts w:ascii="Times New Roman" w:eastAsia="Times New Roman" w:hAnsi="Times New Roman" w:cs="Times New Roman"/>
          <w:color w:val="000000"/>
          <w:sz w:val="24"/>
          <w:szCs w:val="24"/>
        </w:rPr>
        <w:t xml:space="preserve">- сроки полезного использования считаются существенно отличающимися, если они </w:t>
      </w:r>
      <w:r w:rsidRPr="00A74E02">
        <w:rPr>
          <w:rFonts w:ascii="Times New Roman" w:eastAsia="Arial" w:hAnsi="Times New Roman" w:cs="Times New Roman"/>
          <w:bCs/>
          <w:color w:val="26282D"/>
          <w:sz w:val="24"/>
          <w:szCs w:val="24"/>
        </w:rPr>
        <w:t xml:space="preserve"> относятся к разным амортизационным группам, определенным в Постановлении Правительства РФ от 01.01.2002 года N 1</w:t>
      </w:r>
      <w:r w:rsidRPr="00A74E02">
        <w:rPr>
          <w:rFonts w:ascii="Times New Roman" w:eastAsia="Times New Roman" w:hAnsi="Times New Roman" w:cs="Times New Roman"/>
          <w:color w:val="000000"/>
          <w:sz w:val="24"/>
          <w:szCs w:val="24"/>
        </w:rPr>
        <w:t>;</w:t>
      </w:r>
      <w:bookmarkStart w:id="20" w:name="_page_421_0"/>
      <w:bookmarkEnd w:id="19"/>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стоимость структурной части объекта основных средств составляет не менее </w:t>
      </w:r>
      <w:r w:rsidRPr="00A74E02">
        <w:rPr>
          <w:rFonts w:ascii="Times New Roman" w:eastAsia="Arial" w:hAnsi="Times New Roman" w:cs="Times New Roman"/>
          <w:bCs/>
          <w:color w:val="26282D"/>
          <w:sz w:val="24"/>
          <w:szCs w:val="24"/>
        </w:rPr>
        <w:t>20</w:t>
      </w:r>
      <w:r w:rsidRPr="00A74E02">
        <w:rPr>
          <w:rFonts w:ascii="Times New Roman" w:eastAsia="Times New Roman" w:hAnsi="Times New Roman" w:cs="Times New Roman"/>
          <w:color w:val="000000"/>
          <w:sz w:val="24"/>
          <w:szCs w:val="24"/>
        </w:rPr>
        <w:t xml:space="preserve"> % от его общей стоимости.</w:t>
      </w:r>
    </w:p>
    <w:p w:rsidR="0082704F" w:rsidRPr="00A74E02"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Решение об учете структурной части в качестве единицы учета принимает Комиссия учреждения по поступлению и выбытию активов.</w:t>
      </w:r>
    </w:p>
    <w:p w:rsidR="0082704F" w:rsidRPr="002F004A"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 xml:space="preserve">(Основание: </w:t>
      </w:r>
      <w:hyperlink r:id="rId143">
        <w:r w:rsidRPr="002F004A">
          <w:rPr>
            <w:rFonts w:ascii="Times New Roman" w:eastAsia="Arial" w:hAnsi="Times New Roman" w:cs="Times New Roman"/>
            <w:color w:val="0F6BBF"/>
            <w:sz w:val="20"/>
            <w:szCs w:val="20"/>
          </w:rPr>
          <w:t xml:space="preserve">п. 10 </w:t>
        </w:r>
      </w:hyperlink>
      <w:r w:rsidRPr="002F004A">
        <w:rPr>
          <w:rFonts w:ascii="Times New Roman" w:eastAsia="Times New Roman" w:hAnsi="Times New Roman" w:cs="Times New Roman"/>
          <w:color w:val="000000"/>
          <w:sz w:val="20"/>
          <w:szCs w:val="20"/>
        </w:rPr>
        <w:t>Стандарта "Основные средства")</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4.1.</w:t>
      </w:r>
      <w:r w:rsidR="002F004A">
        <w:rPr>
          <w:rFonts w:ascii="Times New Roman" w:eastAsia="Times New Roman" w:hAnsi="Times New Roman" w:cs="Times New Roman"/>
          <w:color w:val="000000"/>
          <w:sz w:val="24"/>
          <w:szCs w:val="24"/>
        </w:rPr>
        <w:t>8</w:t>
      </w:r>
      <w:r w:rsidRPr="00A74E02">
        <w:rPr>
          <w:rFonts w:ascii="Times New Roman" w:eastAsia="Times New Roman" w:hAnsi="Times New Roman" w:cs="Times New Roman"/>
          <w:color w:val="000000"/>
          <w:sz w:val="24"/>
          <w:szCs w:val="24"/>
        </w:rPr>
        <w:t>.</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Срок</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полезного</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использования</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основных</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средств,</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включенных</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в</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десятую амортизационную группу, определяется</w:t>
      </w:r>
      <w:r w:rsidRPr="00A74E02">
        <w:rPr>
          <w:rFonts w:ascii="Times New Roman" w:eastAsia="Arial" w:hAnsi="Times New Roman" w:cs="Times New Roman"/>
          <w:bCs/>
          <w:color w:val="26282D"/>
          <w:sz w:val="24"/>
          <w:szCs w:val="24"/>
        </w:rPr>
        <w:t xml:space="preserve"> комиссией учреждения по поступлению и выбытию активов. При этом используется техническая документация, паспорта объектов, СНиПы</w:t>
      </w:r>
      <w:r w:rsidR="007B1979">
        <w:rPr>
          <w:rFonts w:ascii="Times New Roman" w:eastAsia="Arial" w:hAnsi="Times New Roman" w:cs="Times New Roman"/>
          <w:bCs/>
          <w:color w:val="26282D"/>
          <w:sz w:val="24"/>
          <w:szCs w:val="24"/>
        </w:rPr>
        <w:t>.</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4.1.</w:t>
      </w:r>
      <w:r w:rsidR="002F004A">
        <w:rPr>
          <w:rFonts w:ascii="Times New Roman" w:eastAsia="Times New Roman" w:hAnsi="Times New Roman" w:cs="Times New Roman"/>
          <w:color w:val="000000"/>
          <w:sz w:val="24"/>
          <w:szCs w:val="24"/>
        </w:rPr>
        <w:t>9</w:t>
      </w:r>
      <w:r w:rsidRPr="00A74E02">
        <w:rPr>
          <w:rFonts w:ascii="Times New Roman" w:eastAsia="Times New Roman" w:hAnsi="Times New Roman" w:cs="Times New Roman"/>
          <w:color w:val="000000"/>
          <w:sz w:val="24"/>
          <w:szCs w:val="24"/>
        </w:rPr>
        <w:t xml:space="preserve">. Срок полезного использования основного средства </w:t>
      </w:r>
      <w:r w:rsidR="00932443" w:rsidRPr="00A74E02">
        <w:rPr>
          <w:rFonts w:ascii="Times New Roman" w:eastAsia="Times New Roman" w:hAnsi="Times New Roman" w:cs="Times New Roman"/>
          <w:color w:val="000000"/>
          <w:sz w:val="24"/>
          <w:szCs w:val="24"/>
        </w:rPr>
        <w:t>у</w:t>
      </w:r>
      <w:r w:rsidRPr="00A74E02">
        <w:rPr>
          <w:rFonts w:ascii="Times New Roman" w:eastAsia="Times New Roman" w:hAnsi="Times New Roman" w:cs="Times New Roman"/>
          <w:color w:val="000000"/>
          <w:sz w:val="24"/>
          <w:szCs w:val="24"/>
        </w:rPr>
        <w:t xml:space="preserve">станавливается </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в соответствии с определенным для основного средства кодом ОКОФ по наибольшему</w:t>
      </w:r>
      <w:r w:rsidR="001A2AFC">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сроку,</w:t>
      </w:r>
      <w:r w:rsidR="001A2AFC">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установленному</w:t>
      </w:r>
      <w:r w:rsidR="001A2AFC">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для</w:t>
      </w:r>
      <w:r w:rsidR="001A2AFC">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основных</w:t>
      </w:r>
      <w:r w:rsidR="001A2AFC">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средств,</w:t>
      </w:r>
      <w:r w:rsidR="001A2AFC">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отнесенных</w:t>
      </w:r>
      <w:r w:rsidR="001A2AFC">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к амортизационным группам с первой по девятую. Для основных средств, включенных в десятую амортизационную группу, срок полезного использования определяется в соответствии с п</w:t>
      </w:r>
      <w:r w:rsidRPr="007B1979">
        <w:rPr>
          <w:rFonts w:ascii="Times New Roman" w:eastAsia="Arial" w:hAnsi="Times New Roman" w:cs="Times New Roman"/>
          <w:bCs/>
          <w:color w:val="26282D"/>
          <w:sz w:val="24"/>
          <w:szCs w:val="24"/>
        </w:rPr>
        <w:t>. 4.1.9 настоящей</w:t>
      </w:r>
      <w:r w:rsidRPr="00A74E02">
        <w:rPr>
          <w:rFonts w:ascii="Times New Roman" w:eastAsia="Arial" w:hAnsi="Times New Roman" w:cs="Times New Roman"/>
          <w:bCs/>
          <w:color w:val="26282D"/>
          <w:sz w:val="24"/>
          <w:szCs w:val="24"/>
        </w:rPr>
        <w:t xml:space="preserve"> Учетной политики. Если код ОКОФ был определен с учетом кода ОКПД 2, указанного при закупке, а по итогу поставки код ОКПД 2 изменился, то</w:t>
      </w:r>
      <w:r w:rsidR="00932443" w:rsidRPr="00A74E02">
        <w:rPr>
          <w:rFonts w:ascii="Times New Roman" w:eastAsia="Arial" w:hAnsi="Times New Roman" w:cs="Times New Roman"/>
          <w:bCs/>
          <w:color w:val="26282D"/>
          <w:sz w:val="24"/>
          <w:szCs w:val="24"/>
        </w:rPr>
        <w:t xml:space="preserve"> </w:t>
      </w:r>
      <w:r w:rsidRPr="00A74E02">
        <w:rPr>
          <w:rFonts w:ascii="Times New Roman" w:eastAsia="Arial" w:hAnsi="Times New Roman" w:cs="Times New Roman"/>
          <w:bCs/>
          <w:color w:val="26282D"/>
          <w:sz w:val="24"/>
          <w:szCs w:val="24"/>
        </w:rPr>
        <w:t>код ОКОФ корректируется согласно уточненному коду из ОКПД 2</w:t>
      </w:r>
      <w:r w:rsidR="00932443" w:rsidRPr="00A74E02">
        <w:rPr>
          <w:rFonts w:ascii="Times New Roman" w:eastAsia="Arial" w:hAnsi="Times New Roman" w:cs="Times New Roman"/>
          <w:bCs/>
          <w:color w:val="26282D"/>
          <w:sz w:val="24"/>
          <w:szCs w:val="24"/>
        </w:rPr>
        <w:t>.</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4.2. Порядок учета при проведении ремонта, обслуживания, реконструкции, модернизации, дооборудования, монтажа объектов основных средств:</w:t>
      </w:r>
    </w:p>
    <w:p w:rsidR="0082704F" w:rsidRPr="00A74E02"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4.2.1. В качестве ремонта квалифицируются работы, направленные на восстановление пользовательских характеристик основных средств, - устранение неисправностей (восстановление работоспособности) объектов. В результате ремонта технические характеристики объекта основных средств могут быть улучшены.</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Под обслуживанием основных средств понимаются работы, направленные на поддержание пользовательских характеристик основных средств на изначально предусмотренном уровне (срок полезного использования, мощность, качество применения, количество и площадь объектов, пропускная способность и тому подобное).</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Затраты на ремонт и обслуживание не увеличивают балансовую стоимость основных средств, а списываются на текущие расходы, если иное не установлено </w:t>
      </w:r>
      <w:proofErr w:type="spellStart"/>
      <w:r w:rsidRPr="00A74E02">
        <w:rPr>
          <w:rFonts w:ascii="Times New Roman" w:eastAsia="Times New Roman" w:hAnsi="Times New Roman" w:cs="Times New Roman"/>
          <w:color w:val="000000"/>
          <w:sz w:val="24"/>
          <w:szCs w:val="24"/>
        </w:rPr>
        <w:t>пп</w:t>
      </w:r>
      <w:proofErr w:type="spellEnd"/>
      <w:r w:rsidRPr="00A74E02">
        <w:rPr>
          <w:rFonts w:ascii="Times New Roman" w:eastAsia="Times New Roman" w:hAnsi="Times New Roman" w:cs="Times New Roman"/>
          <w:color w:val="000000"/>
          <w:sz w:val="24"/>
          <w:szCs w:val="24"/>
        </w:rPr>
        <w:t xml:space="preserve">. </w:t>
      </w:r>
      <w:r w:rsidRPr="007B1979">
        <w:rPr>
          <w:rFonts w:ascii="Times New Roman" w:eastAsia="Times New Roman" w:hAnsi="Times New Roman" w:cs="Times New Roman"/>
          <w:color w:val="000000"/>
          <w:sz w:val="24"/>
          <w:szCs w:val="24"/>
        </w:rPr>
        <w:t>4.2.2-4.2.</w:t>
      </w:r>
      <w:r w:rsidRPr="00A74E02">
        <w:rPr>
          <w:rFonts w:ascii="Times New Roman" w:eastAsia="Times New Roman" w:hAnsi="Times New Roman" w:cs="Times New Roman"/>
          <w:color w:val="000000"/>
          <w:sz w:val="24"/>
          <w:szCs w:val="24"/>
        </w:rPr>
        <w:t>3 настоящей Учетной политики.</w:t>
      </w:r>
    </w:p>
    <w:p w:rsidR="0082704F" w:rsidRPr="002F004A"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 xml:space="preserve">(Основание: </w:t>
      </w:r>
      <w:hyperlink r:id="rId144">
        <w:r w:rsidRPr="002F004A">
          <w:rPr>
            <w:rFonts w:ascii="Times New Roman" w:eastAsia="Arial" w:hAnsi="Times New Roman" w:cs="Times New Roman"/>
            <w:color w:val="0F6BBF"/>
            <w:sz w:val="20"/>
            <w:szCs w:val="20"/>
          </w:rPr>
          <w:t xml:space="preserve">п. 27 </w:t>
        </w:r>
      </w:hyperlink>
      <w:r w:rsidRPr="002F004A">
        <w:rPr>
          <w:rFonts w:ascii="Times New Roman" w:eastAsia="Times New Roman" w:hAnsi="Times New Roman" w:cs="Times New Roman"/>
          <w:color w:val="000000"/>
          <w:sz w:val="20"/>
          <w:szCs w:val="20"/>
        </w:rPr>
        <w:t>Инструкции N 157н)</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4.2.2. Устанавливается следующий порядок отражения существенных затрат на ремонт основных средств и регулярные осмотры на наличие дефектов, если они являются обязательным условием эксплуатации объектов:</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существенной признается стоимость, составляющая более </w:t>
      </w:r>
      <w:r w:rsidR="00B57DD9" w:rsidRPr="00A74E02">
        <w:rPr>
          <w:rFonts w:ascii="Times New Roman" w:eastAsia="Arial" w:hAnsi="Times New Roman" w:cs="Times New Roman"/>
          <w:bCs/>
          <w:color w:val="26282D"/>
          <w:sz w:val="24"/>
          <w:szCs w:val="24"/>
        </w:rPr>
        <w:t>70%</w:t>
      </w:r>
      <w:r w:rsidRPr="00A74E02">
        <w:rPr>
          <w:rFonts w:ascii="Times New Roman" w:eastAsia="Arial" w:hAnsi="Times New Roman" w:cs="Times New Roman"/>
          <w:bCs/>
          <w:color w:val="26282D"/>
          <w:sz w:val="24"/>
          <w:szCs w:val="24"/>
        </w:rPr>
        <w:t xml:space="preserve"> от первоначальной (балансовой) стоимости всего объекта</w:t>
      </w:r>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существенные</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затраты</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увеличивают</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первоначальную</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(балансовую)</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стоимость ремонтируемых/осматриваемых объектов. Одновременно первоначальная стоимость уменьшается на затраты по ранее проведенным ремонтам и осмотрам.</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При этом отражаются бухгалтерские записи: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Дебет КРБ 1 104 ХХ 411 Кредит КРБ 1 101 ХХ 410 - уменьшение балансовой </w:t>
      </w:r>
      <w:r w:rsidRPr="00A74E02">
        <w:rPr>
          <w:rFonts w:ascii="Times New Roman" w:eastAsia="Times New Roman" w:hAnsi="Times New Roman" w:cs="Times New Roman"/>
          <w:color w:val="000000"/>
          <w:sz w:val="24"/>
          <w:szCs w:val="24"/>
        </w:rPr>
        <w:lastRenderedPageBreak/>
        <w:t>стоимости объекта на сумму амортизации в части затрат по проведенным ранее ремонтам;</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Дебет КРБ 1 401 10 172 Кредит КРБ 1 101 ХХ 410 - уменьшение балансовой стоимости объекта на сумму остаточной стоимости в части затрат по проведенным ранее ремонтам.</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Норма применяется к следующим объектам основных </w:t>
      </w:r>
      <w:r w:rsidRPr="00DC3D01">
        <w:rPr>
          <w:rFonts w:ascii="Times New Roman" w:eastAsia="Times New Roman" w:hAnsi="Times New Roman" w:cs="Times New Roman"/>
          <w:color w:val="000000"/>
          <w:sz w:val="24"/>
          <w:szCs w:val="24"/>
        </w:rPr>
        <w:t xml:space="preserve">средств </w:t>
      </w:r>
      <w:r w:rsidR="00932443" w:rsidRPr="00DC3D01">
        <w:rPr>
          <w:rFonts w:ascii="Times New Roman" w:eastAsia="Times New Roman" w:hAnsi="Times New Roman" w:cs="Times New Roman"/>
          <w:color w:val="000000"/>
          <w:sz w:val="24"/>
          <w:szCs w:val="24"/>
        </w:rPr>
        <w:t>«М</w:t>
      </w:r>
      <w:r w:rsidR="00243AE3" w:rsidRPr="00DC3D01">
        <w:rPr>
          <w:rFonts w:ascii="Times New Roman" w:eastAsia="Times New Roman" w:hAnsi="Times New Roman" w:cs="Times New Roman"/>
          <w:color w:val="000000"/>
          <w:sz w:val="24"/>
          <w:szCs w:val="24"/>
        </w:rPr>
        <w:t>ашины</w:t>
      </w:r>
      <w:r w:rsidR="00932443" w:rsidRPr="00DC3D01">
        <w:rPr>
          <w:rFonts w:ascii="Times New Roman" w:eastAsia="Times New Roman" w:hAnsi="Times New Roman" w:cs="Times New Roman"/>
          <w:color w:val="000000"/>
          <w:sz w:val="24"/>
          <w:szCs w:val="24"/>
        </w:rPr>
        <w:t xml:space="preserve"> и оборудование»</w:t>
      </w:r>
      <w:r w:rsidR="007B37C9" w:rsidRPr="00DC3D01">
        <w:rPr>
          <w:rFonts w:ascii="Times New Roman" w:eastAsia="Times New Roman" w:hAnsi="Times New Roman" w:cs="Times New Roman"/>
          <w:color w:val="000000"/>
          <w:sz w:val="24"/>
          <w:szCs w:val="24"/>
        </w:rPr>
        <w:t>.</w:t>
      </w:r>
    </w:p>
    <w:p w:rsidR="0082704F" w:rsidRPr="00A74E02"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При отсутствии документального подтверждения стоимости предыдущего ремонта стоимость ремонтируемого объекта не уменьшается. Информация о проведенном осмотре и регламентном ремонте отражается в Инвентарной карточке объекта.</w:t>
      </w:r>
    </w:p>
    <w:p w:rsidR="0082704F" w:rsidRPr="002F004A"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 xml:space="preserve">(Основание: </w:t>
      </w:r>
      <w:hyperlink r:id="rId145">
        <w:r w:rsidRPr="002F004A">
          <w:rPr>
            <w:rFonts w:ascii="Times New Roman" w:eastAsia="Arial" w:hAnsi="Times New Roman" w:cs="Times New Roman"/>
            <w:color w:val="0F6BBF"/>
            <w:sz w:val="20"/>
            <w:szCs w:val="20"/>
          </w:rPr>
          <w:t xml:space="preserve">п. 28 </w:t>
        </w:r>
      </w:hyperlink>
      <w:r w:rsidRPr="002F004A">
        <w:rPr>
          <w:rFonts w:ascii="Times New Roman" w:eastAsia="Times New Roman" w:hAnsi="Times New Roman" w:cs="Times New Roman"/>
          <w:color w:val="000000"/>
          <w:sz w:val="20"/>
          <w:szCs w:val="20"/>
        </w:rPr>
        <w:t>Стандарта "Основные средства")</w:t>
      </w:r>
    </w:p>
    <w:p w:rsidR="0082704F" w:rsidRPr="00A74E02" w:rsidRDefault="007C030B" w:rsidP="00237000">
      <w:pPr>
        <w:widowControl w:val="0"/>
        <w:spacing w:line="240" w:lineRule="auto"/>
        <w:ind w:right="-8" w:firstLine="851"/>
        <w:jc w:val="both"/>
        <w:rPr>
          <w:rFonts w:ascii="Times New Roman" w:eastAsia="Arial" w:hAnsi="Times New Roman" w:cs="Times New Roman"/>
          <w:sz w:val="24"/>
          <w:szCs w:val="24"/>
        </w:rPr>
      </w:pPr>
      <w:r w:rsidRPr="00A74E02">
        <w:rPr>
          <w:rFonts w:ascii="Times New Roman" w:eastAsia="Times New Roman" w:hAnsi="Times New Roman" w:cs="Times New Roman"/>
          <w:color w:val="000000"/>
          <w:sz w:val="24"/>
          <w:szCs w:val="24"/>
        </w:rPr>
        <w:t>4.2.3. Устанавливается следующий порядок отражения существенных затрат по замене отдельных</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составных</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частей</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объекта</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основных</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средств,</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являющегося</w:t>
      </w:r>
      <w:r w:rsidR="001A2AFC">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комплексом конструктивно-сочлененных предметов, в том числе в ходе капитального ремонта:</w:t>
      </w:r>
      <w:bookmarkStart w:id="21" w:name="_page_429_0"/>
      <w:bookmarkEnd w:id="20"/>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существенной признается стоимость составной части, составляющая более </w:t>
      </w:r>
      <w:r w:rsidR="00243AE3" w:rsidRPr="00A74E02">
        <w:rPr>
          <w:rFonts w:ascii="Times New Roman" w:eastAsia="Arial" w:hAnsi="Times New Roman" w:cs="Times New Roman"/>
          <w:bCs/>
          <w:color w:val="26282D"/>
          <w:sz w:val="24"/>
          <w:szCs w:val="24"/>
        </w:rPr>
        <w:t>70%</w:t>
      </w:r>
      <w:r w:rsidRPr="00A74E02">
        <w:rPr>
          <w:rFonts w:ascii="Times New Roman" w:eastAsia="Arial" w:hAnsi="Times New Roman" w:cs="Times New Roman"/>
          <w:bCs/>
          <w:color w:val="26282D"/>
          <w:sz w:val="24"/>
          <w:szCs w:val="24"/>
        </w:rPr>
        <w:t xml:space="preserve"> от первоначальной (балансовой) стоимости всего объекта</w:t>
      </w:r>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стоимость устанавливаемой новой составной части включается в стоимость объекта, одновременно его стоимость уменьшается на стоимость выбывающих составных частей, которая относится на текущие расходы.</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При этом отражаются бухгалтерские записи: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Дебет 1 104 ХХ 411 Кредит 1 101 ХХ 410 - уменьшение балансовой стоимости объекта на сумму амортизации выбывающей части;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Дебет 1 401 10 172 Кредит 1 101 ХХ 410 - уменьшение балансовой стоимости </w:t>
      </w:r>
      <w:proofErr w:type="gramStart"/>
      <w:r w:rsidRPr="00A74E02">
        <w:rPr>
          <w:rFonts w:ascii="Times New Roman" w:eastAsia="Times New Roman" w:hAnsi="Times New Roman" w:cs="Times New Roman"/>
          <w:color w:val="000000"/>
          <w:sz w:val="24"/>
          <w:szCs w:val="24"/>
        </w:rPr>
        <w:t>объекта</w:t>
      </w:r>
      <w:proofErr w:type="gramEnd"/>
      <w:r w:rsidRPr="00A74E02">
        <w:rPr>
          <w:rFonts w:ascii="Times New Roman" w:eastAsia="Times New Roman" w:hAnsi="Times New Roman" w:cs="Times New Roman"/>
          <w:color w:val="000000"/>
          <w:sz w:val="24"/>
          <w:szCs w:val="24"/>
        </w:rPr>
        <w:t xml:space="preserve"> на сумму остаточной стоимости выбывающей части.</w:t>
      </w:r>
    </w:p>
    <w:p w:rsidR="00932443"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 xml:space="preserve">Порядок применяется к следующим группам основных средств: </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"Машины и оборудование";</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В случае, когда надежно определить стоимость заменяемого объекта (части) не представляется возможным, стоимость ремонтируемого объекта не уменьшается. Информация о замене составных частей отражается в Инвентарной карточке объекта.</w:t>
      </w:r>
    </w:p>
    <w:p w:rsidR="0082704F" w:rsidRPr="002F004A"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 xml:space="preserve">(Основание: </w:t>
      </w:r>
      <w:hyperlink r:id="rId146">
        <w:r w:rsidRPr="002F004A">
          <w:rPr>
            <w:rFonts w:ascii="Times New Roman" w:eastAsia="Arial" w:hAnsi="Times New Roman" w:cs="Times New Roman"/>
            <w:color w:val="0F6BBF"/>
            <w:sz w:val="20"/>
            <w:szCs w:val="20"/>
          </w:rPr>
          <w:t xml:space="preserve">п. 27 </w:t>
        </w:r>
      </w:hyperlink>
      <w:r w:rsidRPr="002F004A">
        <w:rPr>
          <w:rFonts w:ascii="Times New Roman" w:eastAsia="Times New Roman" w:hAnsi="Times New Roman" w:cs="Times New Roman"/>
          <w:color w:val="000000"/>
          <w:sz w:val="20"/>
          <w:szCs w:val="20"/>
        </w:rPr>
        <w:t xml:space="preserve">Стандарта "Основные средства", </w:t>
      </w:r>
      <w:hyperlink r:id="rId147">
        <w:r w:rsidRPr="002F004A">
          <w:rPr>
            <w:rFonts w:ascii="Times New Roman" w:eastAsia="Arial" w:hAnsi="Times New Roman" w:cs="Times New Roman"/>
            <w:color w:val="0F6BBF"/>
            <w:sz w:val="20"/>
            <w:szCs w:val="20"/>
          </w:rPr>
          <w:t xml:space="preserve">письмо </w:t>
        </w:r>
      </w:hyperlink>
      <w:r w:rsidRPr="002F004A">
        <w:rPr>
          <w:rFonts w:ascii="Times New Roman" w:eastAsia="Times New Roman" w:hAnsi="Times New Roman" w:cs="Times New Roman"/>
          <w:color w:val="000000"/>
          <w:sz w:val="20"/>
          <w:szCs w:val="20"/>
        </w:rPr>
        <w:t>Минфина России от 25.05.2018 N 02-06-10/35540)</w:t>
      </w:r>
    </w:p>
    <w:p w:rsidR="00CE5D54" w:rsidRPr="00CE5D54" w:rsidRDefault="00CE5D54" w:rsidP="00237000">
      <w:pPr>
        <w:widowControl w:val="0"/>
        <w:spacing w:line="240" w:lineRule="auto"/>
        <w:ind w:right="-8" w:firstLine="851"/>
        <w:jc w:val="both"/>
        <w:rPr>
          <w:rFonts w:ascii="Times New Roman" w:eastAsia="Times New Roman" w:hAnsi="Times New Roman" w:cs="Times New Roman"/>
          <w:color w:val="000000"/>
          <w:sz w:val="24"/>
          <w:szCs w:val="24"/>
        </w:rPr>
      </w:pPr>
      <w:r w:rsidRPr="00CE5D54">
        <w:rPr>
          <w:rFonts w:ascii="Times New Roman" w:eastAsia="Times New Roman" w:hAnsi="Times New Roman" w:cs="Times New Roman"/>
          <w:color w:val="000000"/>
          <w:sz w:val="24"/>
          <w:szCs w:val="24"/>
        </w:rPr>
        <w:t>4.2.4.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w:t>
      </w:r>
    </w:p>
    <w:p w:rsidR="00CE5D54" w:rsidRPr="00CE5D54" w:rsidRDefault="00CE5D54" w:rsidP="00237000">
      <w:pPr>
        <w:widowControl w:val="0"/>
        <w:spacing w:line="240" w:lineRule="auto"/>
        <w:ind w:right="-8" w:firstLine="851"/>
        <w:jc w:val="both"/>
        <w:rPr>
          <w:rFonts w:ascii="Times New Roman" w:eastAsia="Times New Roman" w:hAnsi="Times New Roman" w:cs="Times New Roman"/>
          <w:color w:val="000000"/>
          <w:sz w:val="24"/>
          <w:szCs w:val="24"/>
        </w:rPr>
      </w:pPr>
      <w:r w:rsidRPr="00CE5D54">
        <w:rPr>
          <w:rFonts w:ascii="Times New Roman" w:eastAsia="Times New Roman" w:hAnsi="Times New Roman" w:cs="Times New Roman"/>
          <w:color w:val="000000"/>
          <w:sz w:val="24"/>
          <w:szCs w:val="24"/>
        </w:rPr>
        <w:t>Стоимость монтажных работ учитывается:</w:t>
      </w:r>
    </w:p>
    <w:p w:rsidR="00CE5D54" w:rsidRPr="00CE5D54" w:rsidRDefault="00CE5D54" w:rsidP="00237000">
      <w:pPr>
        <w:widowControl w:val="0"/>
        <w:spacing w:line="240" w:lineRule="auto"/>
        <w:ind w:right="-8" w:firstLine="851"/>
        <w:jc w:val="both"/>
        <w:rPr>
          <w:rFonts w:ascii="Times New Roman" w:eastAsia="Times New Roman" w:hAnsi="Times New Roman" w:cs="Times New Roman"/>
          <w:color w:val="000000"/>
          <w:sz w:val="24"/>
          <w:szCs w:val="24"/>
        </w:rPr>
      </w:pPr>
      <w:r w:rsidRPr="00CE5D54">
        <w:rPr>
          <w:rFonts w:ascii="Times New Roman" w:eastAsia="Times New Roman" w:hAnsi="Times New Roman" w:cs="Times New Roman"/>
          <w:color w:val="000000"/>
          <w:sz w:val="24"/>
          <w:szCs w:val="24"/>
        </w:rPr>
        <w:t>- при формировании первоначальной стоимости объекта основных средств;</w:t>
      </w:r>
    </w:p>
    <w:p w:rsidR="00CE5D54" w:rsidRPr="00CE5D54" w:rsidRDefault="00CE5D54" w:rsidP="00237000">
      <w:pPr>
        <w:widowControl w:val="0"/>
        <w:spacing w:line="240" w:lineRule="auto"/>
        <w:ind w:right="-8" w:firstLine="851"/>
        <w:jc w:val="both"/>
        <w:rPr>
          <w:rFonts w:ascii="Times New Roman" w:eastAsia="Times New Roman" w:hAnsi="Times New Roman" w:cs="Times New Roman"/>
          <w:color w:val="000000"/>
          <w:sz w:val="24"/>
          <w:szCs w:val="24"/>
        </w:rPr>
      </w:pPr>
      <w:r w:rsidRPr="00CE5D54">
        <w:rPr>
          <w:rFonts w:ascii="Times New Roman" w:eastAsia="Times New Roman" w:hAnsi="Times New Roman" w:cs="Times New Roman"/>
          <w:color w:val="000000"/>
          <w:sz w:val="24"/>
          <w:szCs w:val="24"/>
        </w:rPr>
        <w:t>- при формировании себестоимости продукции, работ, услуг (списывается на текущие расходы), если монтажные работы осуществляются в отношении объекта основных средств, первоначальная стоимость которого уже сформирована.</w:t>
      </w:r>
    </w:p>
    <w:p w:rsidR="00CE5D54" w:rsidRPr="002F004A" w:rsidRDefault="00CE5D54" w:rsidP="00237000">
      <w:pPr>
        <w:widowControl w:val="0"/>
        <w:spacing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 xml:space="preserve">(Основание: п. 23 Инструкции N 157н, </w:t>
      </w:r>
      <w:proofErr w:type="spellStart"/>
      <w:r w:rsidRPr="002F004A">
        <w:rPr>
          <w:rFonts w:ascii="Times New Roman" w:eastAsia="Times New Roman" w:hAnsi="Times New Roman" w:cs="Times New Roman"/>
          <w:color w:val="000000"/>
          <w:sz w:val="20"/>
          <w:szCs w:val="20"/>
        </w:rPr>
        <w:t>пп</w:t>
      </w:r>
      <w:proofErr w:type="spellEnd"/>
      <w:r w:rsidRPr="002F004A">
        <w:rPr>
          <w:rFonts w:ascii="Times New Roman" w:eastAsia="Times New Roman" w:hAnsi="Times New Roman" w:cs="Times New Roman"/>
          <w:color w:val="000000"/>
          <w:sz w:val="20"/>
          <w:szCs w:val="20"/>
        </w:rPr>
        <w:t>. 15, 19 Стандарта "Основные средства).</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4.2.5. Затраты на модернизацию, дооборудование, реконструкцию, в том числе с элементами реставрации,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улучшились (повысились) первоначально принятые нормативные показатели функционирования объектов основных средств.</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Пригодные для дальнейшего использования узлы (детали), замененные в ходе модернизации, дооборудования, реконструкции или ремонта объектов основных средств, подлежат оприходованию и включению в состав материальных запасов по справедливой стоимости.</w:t>
      </w:r>
    </w:p>
    <w:p w:rsidR="0082704F" w:rsidRPr="002F004A"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 xml:space="preserve">(Основание: </w:t>
      </w:r>
      <w:hyperlink r:id="rId148">
        <w:proofErr w:type="spellStart"/>
        <w:r w:rsidRPr="002F004A">
          <w:rPr>
            <w:rFonts w:ascii="Times New Roman" w:eastAsia="Arial" w:hAnsi="Times New Roman" w:cs="Times New Roman"/>
            <w:color w:val="0F6BBF"/>
            <w:sz w:val="20"/>
            <w:szCs w:val="20"/>
          </w:rPr>
          <w:t>пп</w:t>
        </w:r>
        <w:proofErr w:type="spellEnd"/>
        <w:r w:rsidRPr="002F004A">
          <w:rPr>
            <w:rFonts w:ascii="Times New Roman" w:eastAsia="Arial" w:hAnsi="Times New Roman" w:cs="Times New Roman"/>
            <w:color w:val="0F6BBF"/>
            <w:sz w:val="20"/>
            <w:szCs w:val="20"/>
          </w:rPr>
          <w:t>. 25</w:t>
        </w:r>
      </w:hyperlink>
      <w:r w:rsidRPr="002F004A">
        <w:rPr>
          <w:rFonts w:ascii="Times New Roman" w:eastAsia="Times New Roman" w:hAnsi="Times New Roman" w:cs="Times New Roman"/>
          <w:color w:val="000000"/>
          <w:sz w:val="20"/>
          <w:szCs w:val="20"/>
        </w:rPr>
        <w:t xml:space="preserve">, </w:t>
      </w:r>
      <w:hyperlink r:id="rId149">
        <w:r w:rsidRPr="002F004A">
          <w:rPr>
            <w:rFonts w:ascii="Times New Roman" w:eastAsia="Arial" w:hAnsi="Times New Roman" w:cs="Times New Roman"/>
            <w:color w:val="0F6BBF"/>
            <w:sz w:val="20"/>
            <w:szCs w:val="20"/>
          </w:rPr>
          <w:t>27</w:t>
        </w:r>
      </w:hyperlink>
      <w:r w:rsidRPr="002F004A">
        <w:rPr>
          <w:rFonts w:ascii="Times New Roman" w:eastAsia="Times New Roman" w:hAnsi="Times New Roman" w:cs="Times New Roman"/>
          <w:color w:val="000000"/>
          <w:sz w:val="20"/>
          <w:szCs w:val="20"/>
        </w:rPr>
        <w:t xml:space="preserve">, </w:t>
      </w:r>
      <w:hyperlink r:id="rId150">
        <w:r w:rsidRPr="002F004A">
          <w:rPr>
            <w:rFonts w:ascii="Times New Roman" w:eastAsia="Arial" w:hAnsi="Times New Roman" w:cs="Times New Roman"/>
            <w:color w:val="0F6BBF"/>
            <w:sz w:val="20"/>
            <w:szCs w:val="20"/>
          </w:rPr>
          <w:t>31</w:t>
        </w:r>
      </w:hyperlink>
      <w:r w:rsidRPr="002F004A">
        <w:rPr>
          <w:rFonts w:ascii="Times New Roman" w:eastAsia="Times New Roman" w:hAnsi="Times New Roman" w:cs="Times New Roman"/>
          <w:color w:val="000000"/>
          <w:sz w:val="20"/>
          <w:szCs w:val="20"/>
        </w:rPr>
        <w:t xml:space="preserve">, </w:t>
      </w:r>
      <w:hyperlink r:id="rId151">
        <w:r w:rsidRPr="002F004A">
          <w:rPr>
            <w:rFonts w:ascii="Times New Roman" w:eastAsia="Arial" w:hAnsi="Times New Roman" w:cs="Times New Roman"/>
            <w:color w:val="0F6BBF"/>
            <w:sz w:val="20"/>
            <w:szCs w:val="20"/>
          </w:rPr>
          <w:t xml:space="preserve">106 </w:t>
        </w:r>
      </w:hyperlink>
      <w:r w:rsidRPr="002F004A">
        <w:rPr>
          <w:rFonts w:ascii="Times New Roman" w:eastAsia="Times New Roman" w:hAnsi="Times New Roman" w:cs="Times New Roman"/>
          <w:color w:val="000000"/>
          <w:sz w:val="20"/>
          <w:szCs w:val="20"/>
        </w:rPr>
        <w:t xml:space="preserve">Инструкции N 157н, </w:t>
      </w:r>
      <w:hyperlink r:id="rId152">
        <w:r w:rsidRPr="002F004A">
          <w:rPr>
            <w:rFonts w:ascii="Times New Roman" w:eastAsia="Arial" w:hAnsi="Times New Roman" w:cs="Times New Roman"/>
            <w:color w:val="0F6BBF"/>
            <w:sz w:val="20"/>
            <w:szCs w:val="20"/>
          </w:rPr>
          <w:t xml:space="preserve">п. 19 </w:t>
        </w:r>
      </w:hyperlink>
      <w:r w:rsidRPr="002F004A">
        <w:rPr>
          <w:rFonts w:ascii="Times New Roman" w:eastAsia="Times New Roman" w:hAnsi="Times New Roman" w:cs="Times New Roman"/>
          <w:color w:val="000000"/>
          <w:sz w:val="20"/>
          <w:szCs w:val="20"/>
        </w:rPr>
        <w:t>Стандарта "Основные средства)</w:t>
      </w:r>
    </w:p>
    <w:p w:rsidR="007B1979" w:rsidRPr="00A74E02" w:rsidRDefault="007B1979" w:rsidP="00237000">
      <w:pPr>
        <w:widowControl w:val="0"/>
        <w:spacing w:line="240" w:lineRule="auto"/>
        <w:ind w:right="-8" w:firstLine="851"/>
        <w:jc w:val="both"/>
        <w:rPr>
          <w:rFonts w:ascii="Times New Roman" w:eastAsia="Times New Roman" w:hAnsi="Times New Roman" w:cs="Times New Roman"/>
          <w:color w:val="000000"/>
          <w:sz w:val="24"/>
          <w:szCs w:val="24"/>
        </w:rPr>
      </w:pPr>
    </w:p>
    <w:p w:rsidR="0082704F" w:rsidRPr="00286563" w:rsidRDefault="002F004A"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22" w:name="_page_454_0"/>
      <w:bookmarkEnd w:id="21"/>
      <w:r w:rsidRPr="002F004A">
        <w:rPr>
          <w:rFonts w:ascii="Times New Roman" w:eastAsia="Times New Roman" w:hAnsi="Times New Roman" w:cs="Times New Roman"/>
          <w:color w:val="000000"/>
          <w:sz w:val="24"/>
          <w:szCs w:val="24"/>
        </w:rPr>
        <w:t>4.2.</w:t>
      </w:r>
      <w:r w:rsidR="000E1A67">
        <w:rPr>
          <w:rFonts w:ascii="Times New Roman" w:eastAsia="Times New Roman" w:hAnsi="Times New Roman" w:cs="Times New Roman"/>
          <w:color w:val="000000"/>
          <w:sz w:val="24"/>
          <w:szCs w:val="24"/>
        </w:rPr>
        <w:t>6</w:t>
      </w:r>
      <w:r w:rsidR="007C030B" w:rsidRPr="002F004A">
        <w:rPr>
          <w:rFonts w:ascii="Times New Roman" w:eastAsia="Times New Roman" w:hAnsi="Times New Roman" w:cs="Times New Roman"/>
          <w:color w:val="000000"/>
          <w:sz w:val="24"/>
          <w:szCs w:val="24"/>
        </w:rPr>
        <w:t>.</w:t>
      </w:r>
      <w:r w:rsidR="007C030B" w:rsidRPr="00286563">
        <w:rPr>
          <w:rFonts w:ascii="Times New Roman" w:eastAsia="Times New Roman" w:hAnsi="Times New Roman" w:cs="Times New Roman"/>
          <w:color w:val="000000"/>
          <w:sz w:val="24"/>
          <w:szCs w:val="24"/>
        </w:rPr>
        <w:t xml:space="preserve"> Устанавливается следующий порядок учета затрат на создание новых объектов, отвечающих критериям отнесения к основным средствам, в рамках выполнения </w:t>
      </w:r>
      <w:r w:rsidR="007C030B" w:rsidRPr="00286563">
        <w:rPr>
          <w:rFonts w:ascii="Times New Roman" w:eastAsia="Times New Roman" w:hAnsi="Times New Roman" w:cs="Times New Roman"/>
          <w:color w:val="000000"/>
          <w:sz w:val="24"/>
          <w:szCs w:val="24"/>
        </w:rPr>
        <w:lastRenderedPageBreak/>
        <w:t xml:space="preserve">ремонта (в </w:t>
      </w:r>
      <w:proofErr w:type="spellStart"/>
      <w:r w:rsidR="007C030B" w:rsidRPr="00286563">
        <w:rPr>
          <w:rFonts w:ascii="Times New Roman" w:eastAsia="Times New Roman" w:hAnsi="Times New Roman" w:cs="Times New Roman"/>
          <w:color w:val="000000"/>
          <w:sz w:val="24"/>
          <w:szCs w:val="24"/>
        </w:rPr>
        <w:t>т.ч</w:t>
      </w:r>
      <w:proofErr w:type="spellEnd"/>
      <w:r w:rsidR="007C030B" w:rsidRPr="00286563">
        <w:rPr>
          <w:rFonts w:ascii="Times New Roman" w:eastAsia="Times New Roman" w:hAnsi="Times New Roman" w:cs="Times New Roman"/>
          <w:color w:val="000000"/>
          <w:sz w:val="24"/>
          <w:szCs w:val="24"/>
        </w:rPr>
        <w:t xml:space="preserve">. капитального) или монтажных работ (в </w:t>
      </w:r>
      <w:proofErr w:type="spellStart"/>
      <w:r w:rsidR="007C030B" w:rsidRPr="00286563">
        <w:rPr>
          <w:rFonts w:ascii="Times New Roman" w:eastAsia="Times New Roman" w:hAnsi="Times New Roman" w:cs="Times New Roman"/>
          <w:color w:val="000000"/>
          <w:sz w:val="24"/>
          <w:szCs w:val="24"/>
        </w:rPr>
        <w:t>т.ч</w:t>
      </w:r>
      <w:proofErr w:type="spellEnd"/>
      <w:r w:rsidR="007C030B" w:rsidRPr="00286563">
        <w:rPr>
          <w:rFonts w:ascii="Times New Roman" w:eastAsia="Times New Roman" w:hAnsi="Times New Roman" w:cs="Times New Roman"/>
          <w:color w:val="000000"/>
          <w:sz w:val="24"/>
          <w:szCs w:val="24"/>
        </w:rPr>
        <w:t>. по монтажу единых функционирующих систем):</w:t>
      </w:r>
    </w:p>
    <w:p w:rsidR="0082704F" w:rsidRPr="00EC7BDA"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C7BDA">
        <w:rPr>
          <w:rFonts w:ascii="Times New Roman" w:eastAsia="Times New Roman" w:hAnsi="Times New Roman" w:cs="Times New Roman"/>
          <w:color w:val="000000"/>
          <w:sz w:val="24"/>
          <w:szCs w:val="24"/>
        </w:rPr>
        <w:t>- затраты на проведение таких работ классифицируются как расходы текущего характера и подлежат отражению в полной сумме: по подстатье 225 "Работы, услуги по содержанию имущества" КОСГУ в части капитального ремонта; по подстатье 226 "Прочие работы, услуги" в части монтажных работ;</w:t>
      </w:r>
    </w:p>
    <w:p w:rsidR="0082704F" w:rsidRPr="00EC7BDA"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C7BDA">
        <w:rPr>
          <w:rFonts w:ascii="Times New Roman" w:eastAsia="Times New Roman" w:hAnsi="Times New Roman" w:cs="Times New Roman"/>
          <w:color w:val="000000"/>
          <w:sz w:val="24"/>
          <w:szCs w:val="24"/>
        </w:rPr>
        <w:t>- часть стоимости работ, формирующая первоначальную стоимость, на основании Акта выполненных работ, Акта КС-2 списывается в дебет счета 0 106 00 000 "Вложения в нефинансовые активы";</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C7BDA">
        <w:rPr>
          <w:rFonts w:ascii="Times New Roman" w:eastAsia="Times New Roman" w:hAnsi="Times New Roman" w:cs="Times New Roman"/>
          <w:color w:val="000000"/>
          <w:sz w:val="24"/>
          <w:szCs w:val="24"/>
        </w:rPr>
        <w:t>- на основании решения Комиссии по поступлению и выбытию активов созданные объекты принимаются к учету в качестве самостоятельных инвентарных объектов основных средств.</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286563">
        <w:rPr>
          <w:rFonts w:ascii="Times New Roman" w:eastAsia="Times New Roman" w:hAnsi="Times New Roman" w:cs="Times New Roman"/>
          <w:color w:val="000000"/>
          <w:sz w:val="24"/>
          <w:szCs w:val="24"/>
        </w:rPr>
        <w:t>4.2.</w:t>
      </w:r>
      <w:r w:rsidR="000E1A67">
        <w:rPr>
          <w:rFonts w:ascii="Times New Roman" w:eastAsia="Times New Roman" w:hAnsi="Times New Roman" w:cs="Times New Roman"/>
          <w:color w:val="000000"/>
          <w:sz w:val="24"/>
          <w:szCs w:val="24"/>
        </w:rPr>
        <w:t>7</w:t>
      </w:r>
      <w:r w:rsidRPr="00286563">
        <w:rPr>
          <w:rFonts w:ascii="Times New Roman" w:eastAsia="Times New Roman" w:hAnsi="Times New Roman" w:cs="Times New Roman"/>
          <w:color w:val="000000"/>
          <w:sz w:val="24"/>
          <w:szCs w:val="24"/>
        </w:rPr>
        <w:t>. Устанавливается следующий порядок учета затрат на увеличение стоимости числящегося на балансе движимого имущества в рамках</w:t>
      </w:r>
      <w:r w:rsidRPr="00A74E02">
        <w:rPr>
          <w:rFonts w:ascii="Times New Roman" w:eastAsia="Times New Roman" w:hAnsi="Times New Roman" w:cs="Times New Roman"/>
          <w:color w:val="000000"/>
          <w:sz w:val="24"/>
          <w:szCs w:val="24"/>
        </w:rPr>
        <w:t xml:space="preserve"> выполнения ремонта (в т.</w:t>
      </w:r>
      <w:r w:rsidR="00286563">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 xml:space="preserve">ч. капитального) или монтажных работ </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затраты на проведение таких работ классифицируются как расходы текущего характера и подлежат отражению в полной сумме: по подстатье 225 "Работы, услуги по содержанию имущества" КОСГУ в части капитального ремонта; по подстатье 226 "Прочие работы, услуги" в части монтажных работ;</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часть стоимости работ, увеличивающая балансовую стоимость определенных основных средств, на основании Акта выполненных работ, Акта КС-2 списывается в дебет счета 0 106 00 000 "Вложения в нефинансовые активы";</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на основании решения Комиссии по поступлению и выбытию активов принимается к учету увеличение стоимости числящегося на балансе основного средства в качестве достройки, реконструкции, модернизации, дооборудования.</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xml:space="preserve">4.3. </w:t>
      </w:r>
      <w:proofErr w:type="spellStart"/>
      <w:r w:rsidRPr="00A74E02">
        <w:rPr>
          <w:rFonts w:ascii="Times New Roman" w:eastAsia="Arial" w:hAnsi="Times New Roman" w:cs="Times New Roman"/>
          <w:bCs/>
          <w:color w:val="26282D"/>
          <w:sz w:val="24"/>
          <w:szCs w:val="24"/>
        </w:rPr>
        <w:t>Разукомплектация</w:t>
      </w:r>
      <w:proofErr w:type="spellEnd"/>
      <w:r w:rsidRPr="00A74E02">
        <w:rPr>
          <w:rFonts w:ascii="Times New Roman" w:eastAsia="Arial" w:hAnsi="Times New Roman" w:cs="Times New Roman"/>
          <w:bCs/>
          <w:color w:val="26282D"/>
          <w:sz w:val="24"/>
          <w:szCs w:val="24"/>
        </w:rPr>
        <w:t xml:space="preserve"> (частичная ликвидация) или объединение объектов основных средств:</w:t>
      </w:r>
    </w:p>
    <w:p w:rsidR="00BA2E10" w:rsidRDefault="007C030B" w:rsidP="00237000">
      <w:pPr>
        <w:widowControl w:val="0"/>
        <w:spacing w:before="1"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 xml:space="preserve">4.3.1. </w:t>
      </w:r>
      <w:proofErr w:type="spellStart"/>
      <w:r w:rsidRPr="00A74E02">
        <w:rPr>
          <w:rFonts w:ascii="Times New Roman" w:eastAsia="Times New Roman" w:hAnsi="Times New Roman" w:cs="Times New Roman"/>
          <w:color w:val="000000"/>
          <w:sz w:val="24"/>
          <w:szCs w:val="24"/>
        </w:rPr>
        <w:t>Разукомплектация</w:t>
      </w:r>
      <w:proofErr w:type="spellEnd"/>
      <w:r w:rsidRPr="00A74E02">
        <w:rPr>
          <w:rFonts w:ascii="Times New Roman" w:eastAsia="Times New Roman" w:hAnsi="Times New Roman" w:cs="Times New Roman"/>
          <w:color w:val="000000"/>
          <w:sz w:val="24"/>
          <w:szCs w:val="24"/>
        </w:rPr>
        <w:t xml:space="preserve"> (частичная ликвидация) объектов основных средств оформляется на основании</w:t>
      </w:r>
      <w:r w:rsidRPr="00A74E02">
        <w:rPr>
          <w:rFonts w:ascii="Times New Roman" w:eastAsia="Arial" w:hAnsi="Times New Roman" w:cs="Times New Roman"/>
          <w:bCs/>
          <w:color w:val="26282D"/>
          <w:sz w:val="24"/>
          <w:szCs w:val="24"/>
        </w:rPr>
        <w:t xml:space="preserve"> Акта о </w:t>
      </w:r>
      <w:proofErr w:type="spellStart"/>
      <w:r w:rsidRPr="00A74E02">
        <w:rPr>
          <w:rFonts w:ascii="Times New Roman" w:eastAsia="Arial" w:hAnsi="Times New Roman" w:cs="Times New Roman"/>
          <w:bCs/>
          <w:color w:val="26282D"/>
          <w:sz w:val="24"/>
          <w:szCs w:val="24"/>
        </w:rPr>
        <w:t>разукомплектации</w:t>
      </w:r>
      <w:proofErr w:type="spellEnd"/>
      <w:r w:rsidRPr="00A74E02">
        <w:rPr>
          <w:rFonts w:ascii="Times New Roman" w:eastAsia="Arial" w:hAnsi="Times New Roman" w:cs="Times New Roman"/>
          <w:bCs/>
          <w:color w:val="26282D"/>
          <w:sz w:val="24"/>
          <w:szCs w:val="24"/>
        </w:rPr>
        <w:t xml:space="preserve"> (частичной ликвидации) основного средства</w:t>
      </w:r>
      <w:r w:rsidR="00286563">
        <w:rPr>
          <w:rFonts w:ascii="Times New Roman" w:eastAsia="Arial" w:hAnsi="Times New Roman" w:cs="Times New Roman"/>
          <w:bCs/>
          <w:color w:val="26282D"/>
          <w:sz w:val="24"/>
          <w:szCs w:val="24"/>
        </w:rPr>
        <w:t>.</w:t>
      </w:r>
      <w:r w:rsidRPr="00A74E02">
        <w:rPr>
          <w:rFonts w:ascii="Times New Roman" w:eastAsia="Arial" w:hAnsi="Times New Roman" w:cs="Times New Roman"/>
          <w:bCs/>
          <w:color w:val="26282D"/>
          <w:sz w:val="24"/>
          <w:szCs w:val="24"/>
        </w:rPr>
        <w:t xml:space="preserve"> </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4.3.2. При объединении в один объект нескольких инвентарных объектов, ранее учитываемых на счете 0 101 00 000 "Основные средства", стоимость вновь образованного </w:t>
      </w:r>
      <w:proofErr w:type="spellStart"/>
      <w:r w:rsidRPr="00A74E02">
        <w:rPr>
          <w:rFonts w:ascii="Times New Roman" w:eastAsia="Times New Roman" w:hAnsi="Times New Roman" w:cs="Times New Roman"/>
          <w:color w:val="000000"/>
          <w:sz w:val="24"/>
          <w:szCs w:val="24"/>
        </w:rPr>
        <w:t>нвентарного</w:t>
      </w:r>
      <w:proofErr w:type="spellEnd"/>
      <w:r w:rsidRPr="00A74E02">
        <w:rPr>
          <w:rFonts w:ascii="Times New Roman" w:eastAsia="Times New Roman" w:hAnsi="Times New Roman" w:cs="Times New Roman"/>
          <w:color w:val="000000"/>
          <w:sz w:val="24"/>
          <w:szCs w:val="24"/>
        </w:rPr>
        <w:t xml:space="preserve"> объекта определяется путем суммирования балансовых стоимостей и сумм начисленной амортизации. Бухгалтерские записи отражаются с применением счета </w:t>
      </w:r>
      <w:hyperlink r:id="rId153">
        <w:r w:rsidRPr="00A74E02">
          <w:rPr>
            <w:rFonts w:ascii="Times New Roman" w:eastAsia="Arial" w:hAnsi="Times New Roman" w:cs="Times New Roman"/>
            <w:color w:val="0F6BBF"/>
            <w:sz w:val="24"/>
            <w:szCs w:val="24"/>
          </w:rPr>
          <w:t xml:space="preserve">0 401 10 172 </w:t>
        </w:r>
      </w:hyperlink>
      <w:r w:rsidRPr="00A74E02">
        <w:rPr>
          <w:rFonts w:ascii="Times New Roman" w:eastAsia="Times New Roman" w:hAnsi="Times New Roman" w:cs="Times New Roman"/>
          <w:color w:val="000000"/>
          <w:sz w:val="24"/>
          <w:szCs w:val="24"/>
        </w:rPr>
        <w:t>"Доходы от операций с активами". Если объединяемые объекты имеют разный оставшийся срок полезного использования, то Комиссия по поступлению и выбытию активов должна указать срок полезного использования для вновь образованного инвентарного объекта.</w:t>
      </w:r>
    </w:p>
    <w:p w:rsidR="0082704F" w:rsidRPr="00237000" w:rsidRDefault="007C030B" w:rsidP="00237000">
      <w:pPr>
        <w:widowControl w:val="0"/>
        <w:spacing w:line="240" w:lineRule="auto"/>
        <w:ind w:right="-8" w:firstLine="851"/>
        <w:jc w:val="both"/>
        <w:rPr>
          <w:rFonts w:ascii="Times New Roman" w:eastAsia="Arial" w:hAnsi="Times New Roman" w:cs="Times New Roman"/>
          <w:bCs/>
          <w:sz w:val="24"/>
          <w:szCs w:val="24"/>
        </w:rPr>
      </w:pPr>
      <w:r w:rsidRPr="00237000">
        <w:rPr>
          <w:rFonts w:ascii="Times New Roman" w:eastAsia="Arial" w:hAnsi="Times New Roman" w:cs="Times New Roman"/>
          <w:bCs/>
          <w:sz w:val="24"/>
          <w:szCs w:val="24"/>
        </w:rPr>
        <w:t>4.4. Порядок списания пришедших в негодность основных средств:</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4.4.1. При списании основного средства в гарантийный период по решению Комиссии по поступлению и выбытию активов предпринимаются меры по возврату денежных средств или его замене в порядке, установленном законодательством РФ. Указанное правило не распространяется на имущество, списываемое вследствие его утраты помимо воли учреждения.</w:t>
      </w:r>
    </w:p>
    <w:p w:rsidR="0082704F" w:rsidRPr="00A74E02" w:rsidRDefault="007C030B" w:rsidP="00237000">
      <w:pPr>
        <w:widowControl w:val="0"/>
        <w:spacing w:line="240" w:lineRule="auto"/>
        <w:ind w:right="-8" w:firstLine="851"/>
        <w:jc w:val="both"/>
        <w:rPr>
          <w:rFonts w:ascii="Times New Roman" w:eastAsia="Arial" w:hAnsi="Times New Roman" w:cs="Times New Roman"/>
          <w:sz w:val="24"/>
          <w:szCs w:val="24"/>
        </w:rPr>
      </w:pPr>
      <w:r w:rsidRPr="00A74E02">
        <w:rPr>
          <w:rFonts w:ascii="Times New Roman" w:eastAsia="Times New Roman" w:hAnsi="Times New Roman" w:cs="Times New Roman"/>
          <w:color w:val="000000"/>
          <w:sz w:val="24"/>
          <w:szCs w:val="24"/>
        </w:rPr>
        <w:t xml:space="preserve">4.4.2. При списании основного средства, когда срок </w:t>
      </w:r>
      <w:r w:rsidRPr="00BA2E10">
        <w:rPr>
          <w:rFonts w:ascii="Times New Roman" w:eastAsia="Times New Roman" w:hAnsi="Times New Roman" w:cs="Times New Roman"/>
          <w:color w:val="000000"/>
          <w:sz w:val="24"/>
          <w:szCs w:val="24"/>
        </w:rPr>
        <w:t>гарантийно</w:t>
      </w:r>
      <w:r w:rsidRPr="00A74E02">
        <w:rPr>
          <w:rFonts w:ascii="Times New Roman" w:eastAsia="Times New Roman" w:hAnsi="Times New Roman" w:cs="Times New Roman"/>
          <w:color w:val="000000"/>
          <w:sz w:val="24"/>
          <w:szCs w:val="24"/>
        </w:rPr>
        <w:t>го периода уже истек, Комиссией по поступлению и выбытию активов устанавливается и документально подтверждается:</w:t>
      </w:r>
      <w:bookmarkStart w:id="23" w:name="_page_458_0"/>
      <w:bookmarkEnd w:id="22"/>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непригодность основного средства для дальнейшего использования;</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-нецелесообразность</w:t>
      </w:r>
      <w:r w:rsidR="00883F98">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(неэффективность)</w:t>
      </w:r>
      <w:r w:rsidR="00883F98">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восстановления</w:t>
      </w:r>
      <w:r w:rsidR="00883F98">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(ремонта,</w:t>
      </w:r>
      <w:r w:rsidR="00883F98">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модернизации, реконструкции) объекта.</w:t>
      </w:r>
    </w:p>
    <w:p w:rsidR="00BA2E10" w:rsidRPr="00A74E02" w:rsidRDefault="00BA2E10" w:rsidP="00237000">
      <w:pPr>
        <w:widowControl w:val="0"/>
        <w:spacing w:line="240" w:lineRule="auto"/>
        <w:ind w:right="-8" w:firstLine="851"/>
        <w:jc w:val="both"/>
        <w:rPr>
          <w:rFonts w:ascii="Times New Roman" w:eastAsia="Times New Roman" w:hAnsi="Times New Roman" w:cs="Times New Roman"/>
          <w:color w:val="000000"/>
          <w:sz w:val="24"/>
          <w:szCs w:val="24"/>
        </w:rPr>
      </w:pPr>
    </w:p>
    <w:p w:rsidR="00EC7BDA"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4.4.3. Факт непригодности основного средства для дальнейшего использования </w:t>
      </w:r>
      <w:r w:rsidRPr="00A74E02">
        <w:rPr>
          <w:rFonts w:ascii="Times New Roman" w:eastAsia="Times New Roman" w:hAnsi="Times New Roman" w:cs="Times New Roman"/>
          <w:color w:val="000000"/>
          <w:sz w:val="24"/>
          <w:szCs w:val="24"/>
        </w:rPr>
        <w:lastRenderedPageBreak/>
        <w:t>подтверждается:</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 если причиной списания является неисправность или физический износ - путем указания</w:t>
      </w:r>
      <w:r w:rsidR="00F574A7">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внешних признаков неисправности объекта, а также наименований и заводских маркировок вышедших из строя узлов, деталей и составных частей;</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если причиной списания является моральный износ - путем указания технических характеристик, делающих дальнейшую эксплуатацию невозможной или экономически неэффективной.</w:t>
      </w:r>
    </w:p>
    <w:p w:rsidR="0082704F" w:rsidRPr="00BA2E1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BA2E10">
        <w:rPr>
          <w:rFonts w:ascii="Times New Roman" w:eastAsia="Times New Roman" w:hAnsi="Times New Roman" w:cs="Times New Roman"/>
          <w:color w:val="000000"/>
          <w:sz w:val="24"/>
          <w:szCs w:val="24"/>
        </w:rPr>
        <w:t>Документы, устанавливающие факт непригодности: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BA2E10">
        <w:rPr>
          <w:rFonts w:ascii="Times New Roman" w:eastAsia="Times New Roman" w:hAnsi="Times New Roman" w:cs="Times New Roman"/>
          <w:color w:val="000000"/>
          <w:sz w:val="24"/>
          <w:szCs w:val="24"/>
        </w:rPr>
        <w:t>-</w:t>
      </w:r>
      <w:r w:rsidRPr="00A74E02">
        <w:rPr>
          <w:rFonts w:ascii="Times New Roman" w:eastAsia="Times New Roman" w:hAnsi="Times New Roman" w:cs="Times New Roman"/>
          <w:color w:val="000000"/>
          <w:sz w:val="24"/>
          <w:szCs w:val="24"/>
        </w:rPr>
        <w:t xml:space="preserve"> заключение сотрудника, имеющего документально подтвержденную квалификацию для проведения технической экспертизы по соответствующему типу основного средства;</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заключение организации (физического лица), имеющей (имеющего) документально подтвержденную квалификацию для проведения технической экспертизы по соответствующему типу основного средства.</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4.4.4. Факт нецелесообразности (неэффективности) восстановления основного средства устанавливается Комиссией на основании: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сметы на проведение работ по восстановлению основного средства с указанием гарантии работоспособности основного средства и сроков исполнения восстановления. Смета может быть составлена сторонними специалистами, имеющими документально подтвержденную квалификацию для проведения соответствующих работ;</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документов, подтверждающих оценочную стоимость новых аналогичных объектов (с учетом гарантийных обязательств).</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4.4.5. Ликвидация объектов основных средств осуществляется:</w:t>
      </w:r>
    </w:p>
    <w:p w:rsidR="00BA2E10"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силами учреждения, </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w:t>
      </w:r>
      <w:r w:rsidR="00BA2E10">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при отсутствии соответствующих возможностей - с привлечением специализированных организаций согласно заключенным в соответствии с действующим законодательством договорам.</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4.4.6. Узлы (детали, составные части), поступающие в организацию в результате ликвидации основных средств, принимаются к учету в составе материальных запасов по справедливой стоимости, если они:</w:t>
      </w:r>
    </w:p>
    <w:p w:rsidR="00F574A7"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w:t>
      </w:r>
      <w:proofErr w:type="gramStart"/>
      <w:r w:rsidRPr="00A74E02">
        <w:rPr>
          <w:rFonts w:ascii="Times New Roman" w:eastAsia="Times New Roman" w:hAnsi="Times New Roman" w:cs="Times New Roman"/>
          <w:color w:val="000000"/>
          <w:sz w:val="24"/>
          <w:szCs w:val="24"/>
        </w:rPr>
        <w:t>пригодны</w:t>
      </w:r>
      <w:proofErr w:type="gramEnd"/>
      <w:r w:rsidRPr="00A74E02">
        <w:rPr>
          <w:rFonts w:ascii="Times New Roman" w:eastAsia="Times New Roman" w:hAnsi="Times New Roman" w:cs="Times New Roman"/>
          <w:color w:val="000000"/>
          <w:sz w:val="24"/>
          <w:szCs w:val="24"/>
        </w:rPr>
        <w:t xml:space="preserve"> к использованию в учреждении; </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proofErr w:type="gramStart"/>
      <w:r w:rsidRPr="00A74E02">
        <w:rPr>
          <w:rFonts w:ascii="Times New Roman" w:eastAsia="Times New Roman" w:hAnsi="Times New Roman" w:cs="Times New Roman"/>
          <w:color w:val="000000"/>
          <w:sz w:val="24"/>
          <w:szCs w:val="24"/>
        </w:rPr>
        <w:t>-являются</w:t>
      </w:r>
      <w:r w:rsidR="00F574A7">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вторичным</w:t>
      </w:r>
      <w:r w:rsidR="00F574A7">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сырьем:</w:t>
      </w:r>
      <w:r w:rsidR="00F574A7">
        <w:rPr>
          <w:rFonts w:ascii="Times New Roman" w:eastAsia="Times New Roman" w:hAnsi="Times New Roman" w:cs="Times New Roman"/>
          <w:color w:val="000000"/>
          <w:sz w:val="24"/>
          <w:szCs w:val="24"/>
        </w:rPr>
        <w:t xml:space="preserve"> </w:t>
      </w:r>
      <w:r w:rsidRPr="00A74E02">
        <w:rPr>
          <w:rFonts w:ascii="Times New Roman" w:eastAsia="Arial" w:hAnsi="Times New Roman" w:cs="Times New Roman"/>
          <w:bCs/>
          <w:color w:val="000000"/>
          <w:sz w:val="24"/>
          <w:szCs w:val="24"/>
        </w:rPr>
        <w:t>металлолом,</w:t>
      </w:r>
      <w:r w:rsidR="00F574A7">
        <w:rPr>
          <w:rFonts w:ascii="Times New Roman" w:eastAsia="Arial" w:hAnsi="Times New Roman" w:cs="Times New Roman"/>
          <w:bCs/>
          <w:color w:val="000000"/>
          <w:sz w:val="24"/>
          <w:szCs w:val="24"/>
        </w:rPr>
        <w:t xml:space="preserve"> </w:t>
      </w:r>
      <w:r w:rsidRPr="00A74E02">
        <w:rPr>
          <w:rFonts w:ascii="Times New Roman" w:eastAsia="Arial" w:hAnsi="Times New Roman" w:cs="Times New Roman"/>
          <w:bCs/>
          <w:color w:val="000000"/>
          <w:sz w:val="24"/>
          <w:szCs w:val="24"/>
        </w:rPr>
        <w:t>драгоценные</w:t>
      </w:r>
      <w:r w:rsidR="00F574A7">
        <w:rPr>
          <w:rFonts w:ascii="Times New Roman" w:eastAsia="Arial" w:hAnsi="Times New Roman" w:cs="Times New Roman"/>
          <w:bCs/>
          <w:color w:val="000000"/>
          <w:sz w:val="24"/>
          <w:szCs w:val="24"/>
        </w:rPr>
        <w:t xml:space="preserve"> </w:t>
      </w:r>
      <w:r w:rsidRPr="00A74E02">
        <w:rPr>
          <w:rFonts w:ascii="Times New Roman" w:eastAsia="Arial" w:hAnsi="Times New Roman" w:cs="Times New Roman"/>
          <w:bCs/>
          <w:color w:val="000000"/>
          <w:sz w:val="24"/>
          <w:szCs w:val="24"/>
        </w:rPr>
        <w:t xml:space="preserve">металлы (серебросодержащие части оборудования), </w:t>
      </w:r>
      <w:r w:rsidRPr="00286563">
        <w:rPr>
          <w:rFonts w:ascii="Times New Roman" w:eastAsia="Arial" w:hAnsi="Times New Roman" w:cs="Times New Roman"/>
          <w:bCs/>
          <w:color w:val="000000"/>
          <w:sz w:val="24"/>
          <w:szCs w:val="24"/>
        </w:rPr>
        <w:t>макулатура, полимерная пленка, дрова, ветошь и т</w:t>
      </w:r>
      <w:r w:rsidRPr="00286563">
        <w:rPr>
          <w:rFonts w:ascii="Times New Roman" w:eastAsia="Times New Roman" w:hAnsi="Times New Roman" w:cs="Times New Roman"/>
          <w:color w:val="000000"/>
          <w:sz w:val="24"/>
          <w:szCs w:val="24"/>
        </w:rPr>
        <w:t>.п.</w:t>
      </w:r>
      <w:proofErr w:type="gramEnd"/>
    </w:p>
    <w:p w:rsidR="00BA2E10"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Не подлежащие реализации отходы (в том числе отходы, подлежащие утилизации в установленном порядке) не принимаются к бухгалтерскому учету</w:t>
      </w:r>
      <w:r w:rsidR="00286563">
        <w:rPr>
          <w:rFonts w:ascii="Times New Roman" w:eastAsia="Times New Roman" w:hAnsi="Times New Roman" w:cs="Times New Roman"/>
          <w:color w:val="000000"/>
          <w:sz w:val="24"/>
          <w:szCs w:val="24"/>
        </w:rPr>
        <w:t>.</w:t>
      </w:r>
    </w:p>
    <w:p w:rsidR="0082704F" w:rsidRPr="00BA2E10"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BA2E10">
        <w:rPr>
          <w:rFonts w:ascii="Times New Roman" w:eastAsia="Arial" w:hAnsi="Times New Roman" w:cs="Times New Roman"/>
          <w:bCs/>
          <w:color w:val="26282D"/>
          <w:sz w:val="24"/>
          <w:szCs w:val="24"/>
        </w:rPr>
        <w:t>4.5. Особенности учета приспособлений и принадлежностей к основным средствам:</w:t>
      </w:r>
    </w:p>
    <w:p w:rsidR="007527F8" w:rsidRPr="007527F8"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7527F8">
        <w:rPr>
          <w:rFonts w:ascii="Times New Roman" w:eastAsia="Times New Roman" w:hAnsi="Times New Roman" w:cs="Times New Roman"/>
          <w:color w:val="000000"/>
          <w:sz w:val="24"/>
          <w:szCs w:val="24"/>
        </w:rPr>
        <w:t>4.5.1.</w:t>
      </w:r>
      <w:r w:rsidR="007527F8" w:rsidRPr="007527F8">
        <w:rPr>
          <w:rFonts w:ascii="Times New Roman" w:eastAsia="Times New Roman" w:hAnsi="Times New Roman" w:cs="Times New Roman"/>
          <w:color w:val="000000"/>
          <w:sz w:val="24"/>
          <w:szCs w:val="24"/>
        </w:rPr>
        <w:t xml:space="preserve">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С момента включения в состав соответствующего основного средства приспособления и принадлежности как самостоятельные объекты в учете не отражаются. При наличии в документах поставщика информации о стоимости приспособлений (принадлежностей) она отражается в Инвентарной карточке - в дальнейшем такая информация может использоваться в целях отражения в учете операций по модернизации, </w:t>
      </w:r>
      <w:proofErr w:type="spellStart"/>
      <w:r w:rsidR="007527F8" w:rsidRPr="007527F8">
        <w:rPr>
          <w:rFonts w:ascii="Times New Roman" w:eastAsia="Times New Roman" w:hAnsi="Times New Roman" w:cs="Times New Roman"/>
          <w:color w:val="000000"/>
          <w:sz w:val="24"/>
          <w:szCs w:val="24"/>
        </w:rPr>
        <w:t>разукомплектации</w:t>
      </w:r>
      <w:proofErr w:type="spellEnd"/>
      <w:r w:rsidR="007527F8" w:rsidRPr="007527F8">
        <w:rPr>
          <w:rFonts w:ascii="Times New Roman" w:eastAsia="Times New Roman" w:hAnsi="Times New Roman" w:cs="Times New Roman"/>
          <w:color w:val="000000"/>
          <w:sz w:val="24"/>
          <w:szCs w:val="24"/>
        </w:rPr>
        <w:t xml:space="preserve"> (частичной ликвидации) и т.п.</w:t>
      </w:r>
    </w:p>
    <w:p w:rsidR="0082704F" w:rsidRPr="002F004A" w:rsidRDefault="007527F8" w:rsidP="00237000">
      <w:pPr>
        <w:widowControl w:val="0"/>
        <w:spacing w:before="1"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(Основание: п. 45 Инструкции N 157н, п. 10 Стандарта "Основные средства").</w:t>
      </w:r>
    </w:p>
    <w:p w:rsidR="0082704F" w:rsidRPr="007527F8"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7527F8">
        <w:rPr>
          <w:rFonts w:ascii="Times New Roman" w:eastAsia="Times New Roman" w:hAnsi="Times New Roman" w:cs="Times New Roman"/>
          <w:color w:val="000000"/>
          <w:sz w:val="24"/>
          <w:szCs w:val="24"/>
        </w:rPr>
        <w:t>4.5.2. Приспособления и принадлежности, закрепленные за объектом основных средств, учитываются в соответствующей Инвентарной карточке. При наличии возможности на каждое приспособление (принадлежность) наносится инвентарный номер соответствующего основного средства.</w:t>
      </w:r>
    </w:p>
    <w:p w:rsidR="0082704F" w:rsidRPr="002F004A"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 xml:space="preserve">(Основание: </w:t>
      </w:r>
      <w:hyperlink r:id="rId154">
        <w:r w:rsidRPr="002F004A">
          <w:rPr>
            <w:rFonts w:ascii="Times New Roman" w:eastAsia="Arial" w:hAnsi="Times New Roman" w:cs="Times New Roman"/>
            <w:color w:val="0F6BBF"/>
            <w:sz w:val="20"/>
            <w:szCs w:val="20"/>
          </w:rPr>
          <w:t xml:space="preserve">п. 46 </w:t>
        </w:r>
      </w:hyperlink>
      <w:r w:rsidRPr="002F004A">
        <w:rPr>
          <w:rFonts w:ascii="Times New Roman" w:eastAsia="Times New Roman" w:hAnsi="Times New Roman" w:cs="Times New Roman"/>
          <w:color w:val="000000"/>
          <w:sz w:val="20"/>
          <w:szCs w:val="20"/>
        </w:rPr>
        <w:t>Инструкции N 157н)</w:t>
      </w:r>
    </w:p>
    <w:p w:rsidR="0082704F" w:rsidRPr="007527F8"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6D74D5">
        <w:rPr>
          <w:rFonts w:ascii="Times New Roman" w:eastAsia="Times New Roman" w:hAnsi="Times New Roman" w:cs="Times New Roman"/>
          <w:color w:val="000000"/>
          <w:sz w:val="24"/>
          <w:szCs w:val="24"/>
        </w:rPr>
        <w:t>4.5</w:t>
      </w:r>
      <w:r w:rsidRPr="007527F8">
        <w:rPr>
          <w:rFonts w:ascii="Times New Roman" w:eastAsia="Times New Roman" w:hAnsi="Times New Roman" w:cs="Times New Roman"/>
          <w:color w:val="000000"/>
          <w:sz w:val="24"/>
          <w:szCs w:val="24"/>
        </w:rPr>
        <w:t xml:space="preserve">.3. Если принадлежности приобретаются для комплектации нового основного </w:t>
      </w:r>
      <w:r w:rsidRPr="007527F8">
        <w:rPr>
          <w:rFonts w:ascii="Times New Roman" w:eastAsia="Times New Roman" w:hAnsi="Times New Roman" w:cs="Times New Roman"/>
          <w:color w:val="000000"/>
          <w:sz w:val="24"/>
          <w:szCs w:val="24"/>
        </w:rPr>
        <w:lastRenderedPageBreak/>
        <w:t>средства, их стоимость учитывается при формировании первоначальной стоимости соответствующего основного</w:t>
      </w:r>
      <w:bookmarkStart w:id="24" w:name="_page_466_0"/>
      <w:bookmarkEnd w:id="23"/>
      <w:r w:rsidR="007527F8">
        <w:rPr>
          <w:rFonts w:ascii="Times New Roman" w:eastAsia="Times New Roman" w:hAnsi="Times New Roman" w:cs="Times New Roman"/>
          <w:color w:val="000000"/>
          <w:sz w:val="24"/>
          <w:szCs w:val="24"/>
        </w:rPr>
        <w:t xml:space="preserve"> </w:t>
      </w:r>
      <w:r w:rsidRPr="007527F8">
        <w:rPr>
          <w:rFonts w:ascii="Times New Roman" w:eastAsia="Times New Roman" w:hAnsi="Times New Roman" w:cs="Times New Roman"/>
          <w:color w:val="000000"/>
          <w:sz w:val="24"/>
          <w:szCs w:val="24"/>
        </w:rPr>
        <w:t>средства.</w:t>
      </w:r>
    </w:p>
    <w:p w:rsidR="0082704F" w:rsidRPr="002F004A"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 xml:space="preserve">(Основание: </w:t>
      </w:r>
      <w:hyperlink r:id="rId155">
        <w:r w:rsidRPr="002F004A">
          <w:rPr>
            <w:rFonts w:ascii="Times New Roman" w:eastAsia="Arial" w:hAnsi="Times New Roman" w:cs="Times New Roman"/>
            <w:color w:val="0F6BBF"/>
            <w:sz w:val="20"/>
            <w:szCs w:val="20"/>
          </w:rPr>
          <w:t xml:space="preserve">п. 23 </w:t>
        </w:r>
      </w:hyperlink>
      <w:r w:rsidRPr="002F004A">
        <w:rPr>
          <w:rFonts w:ascii="Times New Roman" w:eastAsia="Times New Roman" w:hAnsi="Times New Roman" w:cs="Times New Roman"/>
          <w:color w:val="000000"/>
          <w:sz w:val="20"/>
          <w:szCs w:val="20"/>
        </w:rPr>
        <w:t xml:space="preserve">Инструкции N 157н, </w:t>
      </w:r>
      <w:hyperlink r:id="rId156">
        <w:r w:rsidRPr="002F004A">
          <w:rPr>
            <w:rFonts w:ascii="Times New Roman" w:eastAsia="Arial" w:hAnsi="Times New Roman" w:cs="Times New Roman"/>
            <w:color w:val="0F6BBF"/>
            <w:sz w:val="20"/>
            <w:szCs w:val="20"/>
          </w:rPr>
          <w:t xml:space="preserve">п. 15 </w:t>
        </w:r>
      </w:hyperlink>
      <w:r w:rsidRPr="002F004A">
        <w:rPr>
          <w:rFonts w:ascii="Times New Roman" w:eastAsia="Times New Roman" w:hAnsi="Times New Roman" w:cs="Times New Roman"/>
          <w:color w:val="000000"/>
          <w:sz w:val="20"/>
          <w:szCs w:val="20"/>
        </w:rPr>
        <w:t>Стандарта "Основные средства")</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7527F8">
        <w:rPr>
          <w:rFonts w:ascii="Times New Roman" w:eastAsia="Times New Roman" w:hAnsi="Times New Roman" w:cs="Times New Roman"/>
          <w:color w:val="000000"/>
          <w:sz w:val="24"/>
          <w:szCs w:val="24"/>
        </w:rPr>
        <w:t>4.5.4. Балансовая стоимость основного средства увеличивается в результате дооборудования (модернизации) и закрепления за этим объектом новой принадлежности, которой ранее не было в составе этого основного средства, на основании решения профильной комиссии.</w:t>
      </w:r>
    </w:p>
    <w:p w:rsidR="0082704F" w:rsidRPr="007527F8"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7527F8">
        <w:rPr>
          <w:rFonts w:ascii="Times New Roman" w:eastAsia="Times New Roman" w:hAnsi="Times New Roman" w:cs="Times New Roman"/>
          <w:color w:val="000000"/>
          <w:sz w:val="24"/>
          <w:szCs w:val="24"/>
        </w:rPr>
        <w:t>4.5.5. В случае замены закрепленной за объектом основных сре</w:t>
      </w:r>
      <w:proofErr w:type="gramStart"/>
      <w:r w:rsidRPr="007527F8">
        <w:rPr>
          <w:rFonts w:ascii="Times New Roman" w:eastAsia="Times New Roman" w:hAnsi="Times New Roman" w:cs="Times New Roman"/>
          <w:color w:val="000000"/>
          <w:sz w:val="24"/>
          <w:szCs w:val="24"/>
        </w:rPr>
        <w:t>дств пр</w:t>
      </w:r>
      <w:proofErr w:type="gramEnd"/>
      <w:r w:rsidRPr="007527F8">
        <w:rPr>
          <w:rFonts w:ascii="Times New Roman" w:eastAsia="Times New Roman" w:hAnsi="Times New Roman" w:cs="Times New Roman"/>
          <w:color w:val="000000"/>
          <w:sz w:val="24"/>
          <w:szCs w:val="24"/>
        </w:rPr>
        <w:t>инадлежности, которая пришла в негодность, на новую стоимость этой принадлежности списывается на финансовый результат Исключение составляют исправные принадлежности существенной стоимости, определяемой согласно настоящей Учетной политике. Факт замены принадлежности отражается в Инвентарной карточке.</w:t>
      </w:r>
    </w:p>
    <w:p w:rsidR="0082704F" w:rsidRPr="002F004A"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 xml:space="preserve">(Основание: </w:t>
      </w:r>
      <w:hyperlink r:id="rId157">
        <w:r w:rsidRPr="002F004A">
          <w:rPr>
            <w:rFonts w:ascii="Times New Roman" w:eastAsia="Arial" w:hAnsi="Times New Roman" w:cs="Times New Roman"/>
            <w:color w:val="0F6BBF"/>
            <w:sz w:val="20"/>
            <w:szCs w:val="20"/>
          </w:rPr>
          <w:t xml:space="preserve">п. 27 </w:t>
        </w:r>
      </w:hyperlink>
      <w:r w:rsidRPr="002F004A">
        <w:rPr>
          <w:rFonts w:ascii="Times New Roman" w:eastAsia="Times New Roman" w:hAnsi="Times New Roman" w:cs="Times New Roman"/>
          <w:color w:val="000000"/>
          <w:sz w:val="20"/>
          <w:szCs w:val="20"/>
        </w:rPr>
        <w:t>Инструкции N 157н)</w:t>
      </w:r>
    </w:p>
    <w:p w:rsidR="0082704F" w:rsidRPr="007527F8"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7527F8">
        <w:rPr>
          <w:rFonts w:ascii="Times New Roman" w:eastAsia="Times New Roman" w:hAnsi="Times New Roman" w:cs="Times New Roman"/>
          <w:color w:val="000000"/>
          <w:sz w:val="24"/>
          <w:szCs w:val="24"/>
        </w:rPr>
        <w:t>4.5.6. При выводе исправной принадлежности существенной стоимости из состава объекта основных сре</w:t>
      </w:r>
      <w:proofErr w:type="gramStart"/>
      <w:r w:rsidRPr="007527F8">
        <w:rPr>
          <w:rFonts w:ascii="Times New Roman" w:eastAsia="Times New Roman" w:hAnsi="Times New Roman" w:cs="Times New Roman"/>
          <w:color w:val="000000"/>
          <w:sz w:val="24"/>
          <w:szCs w:val="24"/>
        </w:rPr>
        <w:t>дств пр</w:t>
      </w:r>
      <w:proofErr w:type="gramEnd"/>
      <w:r w:rsidRPr="007527F8">
        <w:rPr>
          <w:rFonts w:ascii="Times New Roman" w:eastAsia="Times New Roman" w:hAnsi="Times New Roman" w:cs="Times New Roman"/>
          <w:color w:val="000000"/>
          <w:sz w:val="24"/>
          <w:szCs w:val="24"/>
        </w:rPr>
        <w:t>инадлежность принимается к учету в составе материальных запасов по справедливой стоимости.</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7527F8">
        <w:rPr>
          <w:rFonts w:ascii="Times New Roman" w:eastAsia="Times New Roman" w:hAnsi="Times New Roman" w:cs="Times New Roman"/>
          <w:color w:val="000000"/>
          <w:sz w:val="24"/>
          <w:szCs w:val="24"/>
        </w:rPr>
        <w:t xml:space="preserve">Балансовая стоимость объекта основных средств уменьшается путем отражения в учете </w:t>
      </w:r>
      <w:proofErr w:type="spellStart"/>
      <w:r w:rsidRPr="007527F8">
        <w:rPr>
          <w:rFonts w:ascii="Times New Roman" w:eastAsia="Times New Roman" w:hAnsi="Times New Roman" w:cs="Times New Roman"/>
          <w:color w:val="000000"/>
          <w:sz w:val="24"/>
          <w:szCs w:val="24"/>
        </w:rPr>
        <w:t>разукомплектации</w:t>
      </w:r>
      <w:proofErr w:type="spellEnd"/>
      <w:r w:rsidRPr="007527F8">
        <w:rPr>
          <w:rFonts w:ascii="Times New Roman" w:eastAsia="Times New Roman" w:hAnsi="Times New Roman" w:cs="Times New Roman"/>
          <w:color w:val="000000"/>
          <w:sz w:val="24"/>
          <w:szCs w:val="24"/>
        </w:rPr>
        <w:t>. Амортизация при этом уменьшается пропорционально доле балансовой стоимости принадлежности в первоначальной стоимости основного средства. Факт выбытия принадлежности отражается в Инвентарной карточке.</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7527F8">
        <w:rPr>
          <w:rFonts w:ascii="Times New Roman" w:eastAsia="Times New Roman" w:hAnsi="Times New Roman" w:cs="Times New Roman"/>
          <w:color w:val="000000"/>
          <w:sz w:val="24"/>
          <w:szCs w:val="24"/>
        </w:rPr>
        <w:t>4.5.7. Обмен принадлежностей одинакового функционального назначения между двумя объектами основных средств, также имеющими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7527F8">
        <w:rPr>
          <w:rFonts w:ascii="Times New Roman" w:eastAsia="Times New Roman" w:hAnsi="Times New Roman" w:cs="Times New Roman"/>
          <w:color w:val="000000"/>
          <w:sz w:val="24"/>
          <w:szCs w:val="24"/>
        </w:rPr>
        <w:t>4.5.8. Инвентаризация (проверка наличия) приспособлений и принадлежностей, числящихся в составе основного средства, производится:</w:t>
      </w:r>
    </w:p>
    <w:p w:rsidR="007527F8" w:rsidRPr="007527F8" w:rsidRDefault="007527F8" w:rsidP="00237000">
      <w:pPr>
        <w:widowControl w:val="0"/>
        <w:spacing w:line="240" w:lineRule="auto"/>
        <w:ind w:right="-8" w:firstLine="851"/>
        <w:jc w:val="both"/>
        <w:rPr>
          <w:rFonts w:ascii="Times New Roman" w:eastAsia="Times New Roman" w:hAnsi="Times New Roman" w:cs="Times New Roman"/>
          <w:color w:val="000000"/>
          <w:sz w:val="24"/>
          <w:szCs w:val="24"/>
        </w:rPr>
      </w:pPr>
      <w:r w:rsidRPr="007527F8">
        <w:rPr>
          <w:rFonts w:ascii="Times New Roman" w:eastAsia="Times New Roman" w:hAnsi="Times New Roman" w:cs="Times New Roman"/>
          <w:color w:val="000000"/>
          <w:sz w:val="24"/>
          <w:szCs w:val="24"/>
        </w:rPr>
        <w:t>- при передаче основных средств между ответственными лицами;</w:t>
      </w:r>
    </w:p>
    <w:p w:rsidR="006D74D5" w:rsidRDefault="007527F8" w:rsidP="00237000">
      <w:pPr>
        <w:widowControl w:val="0"/>
        <w:spacing w:line="240" w:lineRule="auto"/>
        <w:ind w:right="-8" w:firstLine="851"/>
        <w:jc w:val="both"/>
        <w:rPr>
          <w:rFonts w:ascii="Times New Roman" w:eastAsia="Times New Roman" w:hAnsi="Times New Roman" w:cs="Times New Roman"/>
          <w:color w:val="000000"/>
          <w:sz w:val="24"/>
          <w:szCs w:val="24"/>
        </w:rPr>
      </w:pPr>
      <w:r w:rsidRPr="007527F8">
        <w:rPr>
          <w:rFonts w:ascii="Times New Roman" w:eastAsia="Times New Roman" w:hAnsi="Times New Roman" w:cs="Times New Roman"/>
          <w:color w:val="000000"/>
          <w:sz w:val="24"/>
          <w:szCs w:val="24"/>
        </w:rPr>
        <w:t>- при поступлении основных средств в организацию.</w:t>
      </w:r>
      <w:bookmarkStart w:id="25" w:name="_page_474_0"/>
      <w:bookmarkEnd w:id="24"/>
    </w:p>
    <w:p w:rsidR="006D74D5" w:rsidRDefault="006D74D5" w:rsidP="00237000">
      <w:pPr>
        <w:spacing w:line="240" w:lineRule="auto"/>
        <w:ind w:right="-8" w:firstLine="851"/>
        <w:rPr>
          <w:rFonts w:ascii="Times New Roman" w:hAnsi="Times New Roman" w:cs="Times New Roman"/>
          <w:sz w:val="24"/>
          <w:szCs w:val="24"/>
        </w:rPr>
      </w:pPr>
      <w:bookmarkStart w:id="26" w:name="sub_359"/>
      <w:r w:rsidRPr="00237000">
        <w:rPr>
          <w:rFonts w:ascii="Times New Roman" w:hAnsi="Times New Roman" w:cs="Times New Roman"/>
          <w:sz w:val="24"/>
          <w:szCs w:val="24"/>
        </w:rPr>
        <w:t>4.5.9</w:t>
      </w:r>
      <w:r w:rsidRPr="002F004A">
        <w:rPr>
          <w:rFonts w:ascii="Times New Roman" w:hAnsi="Times New Roman" w:cs="Times New Roman"/>
          <w:sz w:val="24"/>
          <w:szCs w:val="24"/>
        </w:rPr>
        <w:t>. В составе приспособлений и принадлежностей учитываются:</w:t>
      </w:r>
      <w:bookmarkEnd w:id="26"/>
    </w:p>
    <w:p w:rsidR="004E53B9" w:rsidRPr="002F004A" w:rsidRDefault="004E53B9" w:rsidP="00237000">
      <w:pPr>
        <w:spacing w:line="240" w:lineRule="auto"/>
        <w:ind w:right="-8" w:firstLine="851"/>
        <w:rPr>
          <w:rFonts w:ascii="Times New Roman" w:hAnsi="Times New Roman" w:cs="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5"/>
        <w:gridCol w:w="7214"/>
      </w:tblGrid>
      <w:tr w:rsidR="006D74D5" w:rsidRPr="002F004A" w:rsidTr="006D74D5">
        <w:tc>
          <w:tcPr>
            <w:tcW w:w="2425" w:type="dxa"/>
            <w:tcBorders>
              <w:top w:val="single" w:sz="4" w:space="0" w:color="auto"/>
              <w:bottom w:val="single" w:sz="4" w:space="0" w:color="auto"/>
              <w:right w:val="single" w:sz="4" w:space="0" w:color="auto"/>
            </w:tcBorders>
          </w:tcPr>
          <w:p w:rsidR="006D74D5" w:rsidRPr="002F004A" w:rsidRDefault="006D74D5" w:rsidP="00237000">
            <w:pPr>
              <w:pStyle w:val="a7"/>
              <w:ind w:right="-8" w:firstLine="851"/>
              <w:jc w:val="center"/>
              <w:rPr>
                <w:rFonts w:ascii="Times New Roman" w:hAnsi="Times New Roman" w:cs="Times New Roman"/>
              </w:rPr>
            </w:pPr>
            <w:r w:rsidRPr="002F004A">
              <w:rPr>
                <w:rFonts w:ascii="Times New Roman" w:hAnsi="Times New Roman" w:cs="Times New Roman"/>
              </w:rPr>
              <w:t>Вид основных средств</w:t>
            </w:r>
          </w:p>
        </w:tc>
        <w:tc>
          <w:tcPr>
            <w:tcW w:w="7214" w:type="dxa"/>
            <w:tcBorders>
              <w:top w:val="single" w:sz="4" w:space="0" w:color="auto"/>
              <w:left w:val="single" w:sz="4" w:space="0" w:color="auto"/>
              <w:bottom w:val="single" w:sz="4" w:space="0" w:color="auto"/>
            </w:tcBorders>
            <w:vAlign w:val="center"/>
          </w:tcPr>
          <w:p w:rsidR="006D74D5" w:rsidRPr="002F004A" w:rsidRDefault="006D74D5" w:rsidP="00237000">
            <w:pPr>
              <w:pStyle w:val="a7"/>
              <w:ind w:right="-8" w:firstLine="851"/>
              <w:jc w:val="center"/>
              <w:rPr>
                <w:rFonts w:ascii="Times New Roman" w:hAnsi="Times New Roman" w:cs="Times New Roman"/>
              </w:rPr>
            </w:pPr>
            <w:r w:rsidRPr="002F004A">
              <w:rPr>
                <w:rFonts w:ascii="Times New Roman" w:hAnsi="Times New Roman" w:cs="Times New Roman"/>
              </w:rPr>
              <w:t>Состав приспособлений и принадлежностей</w:t>
            </w:r>
          </w:p>
        </w:tc>
      </w:tr>
      <w:tr w:rsidR="006D74D5" w:rsidRPr="002F004A" w:rsidTr="006D74D5">
        <w:tc>
          <w:tcPr>
            <w:tcW w:w="2425" w:type="dxa"/>
            <w:tcBorders>
              <w:top w:val="single" w:sz="4" w:space="0" w:color="auto"/>
              <w:bottom w:val="single" w:sz="4" w:space="0" w:color="auto"/>
              <w:right w:val="single" w:sz="4" w:space="0" w:color="auto"/>
            </w:tcBorders>
          </w:tcPr>
          <w:p w:rsidR="006D74D5" w:rsidRPr="002F004A" w:rsidRDefault="006D74D5" w:rsidP="00237000">
            <w:pPr>
              <w:pStyle w:val="a8"/>
              <w:ind w:right="-8"/>
              <w:rPr>
                <w:rFonts w:ascii="Times New Roman" w:hAnsi="Times New Roman" w:cs="Times New Roman"/>
              </w:rPr>
            </w:pPr>
            <w:r w:rsidRPr="002F004A">
              <w:rPr>
                <w:rFonts w:ascii="Times New Roman" w:hAnsi="Times New Roman" w:cs="Times New Roman"/>
              </w:rPr>
              <w:t>Средства вычислительной техники и связи</w:t>
            </w:r>
          </w:p>
        </w:tc>
        <w:tc>
          <w:tcPr>
            <w:tcW w:w="7214" w:type="dxa"/>
            <w:tcBorders>
              <w:top w:val="single" w:sz="4" w:space="0" w:color="auto"/>
              <w:left w:val="single" w:sz="4" w:space="0" w:color="auto"/>
              <w:bottom w:val="single" w:sz="4" w:space="0" w:color="auto"/>
            </w:tcBorders>
          </w:tcPr>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сумки и чехлы для переносных компьютеров;</w:t>
            </w:r>
          </w:p>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сумки для проекторов;</w:t>
            </w:r>
          </w:p>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чехлы, сумки и кобуры для радиостанций и сотовых телефонов;</w:t>
            </w:r>
          </w:p>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зарядные устройства для сотовых телефонов, мобильных компьютеров, радиостанций;</w:t>
            </w:r>
          </w:p>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внешние блоки питания для ноутбуков, моноблочных компьютеров;</w:t>
            </w:r>
          </w:p>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w:t>
            </w:r>
          </w:p>
        </w:tc>
      </w:tr>
      <w:tr w:rsidR="006D74D5" w:rsidRPr="002F004A" w:rsidTr="006D74D5">
        <w:tc>
          <w:tcPr>
            <w:tcW w:w="2425" w:type="dxa"/>
            <w:tcBorders>
              <w:top w:val="single" w:sz="4" w:space="0" w:color="auto"/>
              <w:bottom w:val="single" w:sz="4" w:space="0" w:color="auto"/>
              <w:right w:val="single" w:sz="4" w:space="0" w:color="auto"/>
            </w:tcBorders>
          </w:tcPr>
          <w:p w:rsidR="006D74D5" w:rsidRPr="002F004A" w:rsidRDefault="006D74D5" w:rsidP="00237000">
            <w:pPr>
              <w:pStyle w:val="a8"/>
              <w:ind w:right="-8"/>
              <w:rPr>
                <w:rFonts w:ascii="Times New Roman" w:hAnsi="Times New Roman" w:cs="Times New Roman"/>
              </w:rPr>
            </w:pPr>
            <w:r w:rsidRPr="002F004A">
              <w:rPr>
                <w:rFonts w:ascii="Times New Roman" w:hAnsi="Times New Roman" w:cs="Times New Roman"/>
              </w:rPr>
              <w:t>Фото- и видеотехника</w:t>
            </w:r>
          </w:p>
        </w:tc>
        <w:tc>
          <w:tcPr>
            <w:tcW w:w="7214" w:type="dxa"/>
            <w:tcBorders>
              <w:top w:val="single" w:sz="4" w:space="0" w:color="auto"/>
              <w:left w:val="single" w:sz="4" w:space="0" w:color="auto"/>
              <w:bottom w:val="single" w:sz="4" w:space="0" w:color="auto"/>
            </w:tcBorders>
          </w:tcPr>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штативы;</w:t>
            </w:r>
          </w:p>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сумки и чехлы;</w:t>
            </w:r>
          </w:p>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сменная оптика;</w:t>
            </w:r>
          </w:p>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w:t>
            </w:r>
          </w:p>
        </w:tc>
      </w:tr>
      <w:tr w:rsidR="006D74D5" w:rsidRPr="002F004A" w:rsidTr="006D74D5">
        <w:tc>
          <w:tcPr>
            <w:tcW w:w="2425" w:type="dxa"/>
            <w:tcBorders>
              <w:top w:val="single" w:sz="4" w:space="0" w:color="auto"/>
              <w:bottom w:val="single" w:sz="4" w:space="0" w:color="auto"/>
              <w:right w:val="single" w:sz="4" w:space="0" w:color="auto"/>
            </w:tcBorders>
          </w:tcPr>
          <w:p w:rsidR="006D74D5" w:rsidRPr="002F004A" w:rsidRDefault="006D74D5" w:rsidP="00237000">
            <w:pPr>
              <w:pStyle w:val="a8"/>
              <w:ind w:right="-8"/>
              <w:rPr>
                <w:rFonts w:ascii="Times New Roman" w:hAnsi="Times New Roman" w:cs="Times New Roman"/>
              </w:rPr>
            </w:pPr>
            <w:r w:rsidRPr="002F004A">
              <w:rPr>
                <w:rFonts w:ascii="Times New Roman" w:hAnsi="Times New Roman" w:cs="Times New Roman"/>
              </w:rPr>
              <w:t>Ручной электр</w:t>
            </w:r>
            <w:proofErr w:type="gramStart"/>
            <w:r w:rsidRPr="002F004A">
              <w:rPr>
                <w:rFonts w:ascii="Times New Roman" w:hAnsi="Times New Roman" w:cs="Times New Roman"/>
              </w:rPr>
              <w:t>о-</w:t>
            </w:r>
            <w:proofErr w:type="gramEnd"/>
            <w:r w:rsidRPr="002F004A">
              <w:rPr>
                <w:rFonts w:ascii="Times New Roman" w:hAnsi="Times New Roman" w:cs="Times New Roman"/>
              </w:rPr>
              <w:t xml:space="preserve"> и </w:t>
            </w:r>
            <w:proofErr w:type="spellStart"/>
            <w:r w:rsidRPr="002F004A">
              <w:rPr>
                <w:rFonts w:ascii="Times New Roman" w:hAnsi="Times New Roman" w:cs="Times New Roman"/>
              </w:rPr>
              <w:t>пневмоинструмент</w:t>
            </w:r>
            <w:proofErr w:type="spellEnd"/>
          </w:p>
        </w:tc>
        <w:tc>
          <w:tcPr>
            <w:tcW w:w="7214" w:type="dxa"/>
            <w:tcBorders>
              <w:top w:val="single" w:sz="4" w:space="0" w:color="auto"/>
              <w:left w:val="single" w:sz="4" w:space="0" w:color="auto"/>
              <w:bottom w:val="single" w:sz="4" w:space="0" w:color="auto"/>
            </w:tcBorders>
          </w:tcPr>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сумки (ящики);</w:t>
            </w:r>
          </w:p>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сменные насадки;</w:t>
            </w:r>
          </w:p>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сменные аккумуляторные батареи;</w:t>
            </w:r>
          </w:p>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зарядные устройства;</w:t>
            </w:r>
          </w:p>
          <w:p w:rsidR="006D74D5" w:rsidRPr="002F004A" w:rsidRDefault="006D74D5" w:rsidP="00237000">
            <w:pPr>
              <w:pStyle w:val="a7"/>
              <w:ind w:right="-8" w:firstLine="851"/>
              <w:rPr>
                <w:rFonts w:ascii="Times New Roman" w:hAnsi="Times New Roman" w:cs="Times New Roman"/>
              </w:rPr>
            </w:pPr>
            <w:r w:rsidRPr="002F004A">
              <w:rPr>
                <w:rFonts w:ascii="Times New Roman" w:hAnsi="Times New Roman" w:cs="Times New Roman"/>
              </w:rPr>
              <w:t>- .....</w:t>
            </w:r>
          </w:p>
        </w:tc>
      </w:tr>
    </w:tbl>
    <w:p w:rsidR="007527F8" w:rsidRDefault="007527F8" w:rsidP="00237000">
      <w:pPr>
        <w:widowControl w:val="0"/>
        <w:spacing w:line="240" w:lineRule="auto"/>
        <w:ind w:right="-8" w:firstLine="851"/>
        <w:jc w:val="both"/>
        <w:rPr>
          <w:rFonts w:ascii="Times New Roman" w:eastAsia="Times New Roman" w:hAnsi="Times New Roman" w:cs="Times New Roman"/>
          <w:color w:val="000000"/>
          <w:sz w:val="24"/>
          <w:szCs w:val="24"/>
        </w:rPr>
      </w:pPr>
    </w:p>
    <w:p w:rsidR="007527F8" w:rsidRPr="007527F8" w:rsidRDefault="007527F8" w:rsidP="00237000">
      <w:pPr>
        <w:widowControl w:val="0"/>
        <w:spacing w:line="240" w:lineRule="auto"/>
        <w:ind w:right="-8" w:firstLine="851"/>
        <w:jc w:val="both"/>
        <w:rPr>
          <w:rFonts w:ascii="Times New Roman" w:eastAsia="Times New Roman" w:hAnsi="Times New Roman" w:cs="Times New Roman"/>
          <w:color w:val="000000"/>
          <w:sz w:val="24"/>
          <w:szCs w:val="24"/>
        </w:rPr>
      </w:pP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0E1A67">
        <w:rPr>
          <w:rFonts w:ascii="Times New Roman" w:eastAsia="Arial" w:hAnsi="Times New Roman" w:cs="Times New Roman"/>
          <w:bCs/>
          <w:color w:val="26282D"/>
          <w:sz w:val="24"/>
          <w:szCs w:val="24"/>
        </w:rPr>
        <w:lastRenderedPageBreak/>
        <w:t>4.</w:t>
      </w:r>
      <w:r w:rsidR="000E1A67" w:rsidRPr="000E1A67">
        <w:rPr>
          <w:rFonts w:ascii="Times New Roman" w:eastAsia="Arial" w:hAnsi="Times New Roman" w:cs="Times New Roman"/>
          <w:bCs/>
          <w:color w:val="26282D"/>
          <w:sz w:val="24"/>
          <w:szCs w:val="24"/>
        </w:rPr>
        <w:t>6</w:t>
      </w:r>
      <w:r w:rsidRPr="000E1A67">
        <w:rPr>
          <w:rFonts w:ascii="Times New Roman" w:eastAsia="Arial" w:hAnsi="Times New Roman" w:cs="Times New Roman"/>
          <w:bCs/>
          <w:color w:val="26282D"/>
          <w:sz w:val="24"/>
          <w:szCs w:val="24"/>
        </w:rPr>
        <w:t>.</w:t>
      </w:r>
      <w:r w:rsidRPr="00A74E02">
        <w:rPr>
          <w:rFonts w:ascii="Times New Roman" w:eastAsia="Arial" w:hAnsi="Times New Roman" w:cs="Times New Roman"/>
          <w:bCs/>
          <w:color w:val="26282D"/>
          <w:sz w:val="24"/>
          <w:szCs w:val="24"/>
        </w:rPr>
        <w:t xml:space="preserve"> Особенности учета персональных компьютеров и иной вычислительной техники:</w:t>
      </w:r>
    </w:p>
    <w:p w:rsidR="0082704F"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В учреждении определен следующий порядок учета компьютерной вычислительной техники и периферийных устройств к ней:</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2F004A">
        <w:rPr>
          <w:rFonts w:ascii="Times New Roman" w:eastAsia="Times New Roman" w:hAnsi="Times New Roman" w:cs="Times New Roman"/>
          <w:color w:val="000000"/>
          <w:sz w:val="24"/>
          <w:szCs w:val="24"/>
        </w:rPr>
        <w:t>4.</w:t>
      </w:r>
      <w:r w:rsidR="000E1A67">
        <w:rPr>
          <w:rFonts w:ascii="Times New Roman" w:eastAsia="Times New Roman" w:hAnsi="Times New Roman" w:cs="Times New Roman"/>
          <w:color w:val="000000"/>
          <w:sz w:val="24"/>
          <w:szCs w:val="24"/>
        </w:rPr>
        <w:t>6</w:t>
      </w:r>
      <w:r w:rsidRPr="002F004A">
        <w:rPr>
          <w:rFonts w:ascii="Times New Roman" w:eastAsia="Times New Roman" w:hAnsi="Times New Roman" w:cs="Times New Roman"/>
          <w:color w:val="000000"/>
          <w:sz w:val="24"/>
          <w:szCs w:val="24"/>
        </w:rPr>
        <w:t>.1.Оборудование для локально-вычислительной сети (ЛВС) учитывается как отдельные инвентарные объекты, а именно:</w:t>
      </w:r>
    </w:p>
    <w:p w:rsidR="00D27D41"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w:t>
      </w:r>
      <w:r w:rsidR="006D74D5">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ноутбук;</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моноблок</w:t>
      </w:r>
      <w:r w:rsidR="008E4CCC">
        <w:rPr>
          <w:rFonts w:ascii="Times New Roman" w:eastAsia="Times New Roman" w:hAnsi="Times New Roman" w:cs="Times New Roman"/>
          <w:color w:val="000000"/>
          <w:sz w:val="24"/>
          <w:szCs w:val="24"/>
        </w:rPr>
        <w:t>;</w:t>
      </w:r>
      <w:r w:rsidRPr="00A74E02">
        <w:rPr>
          <w:rFonts w:ascii="Times New Roman" w:eastAsia="Times New Roman" w:hAnsi="Times New Roman" w:cs="Times New Roman"/>
          <w:color w:val="000000"/>
          <w:sz w:val="24"/>
          <w:szCs w:val="24"/>
        </w:rPr>
        <w:t xml:space="preserve">   </w:t>
      </w:r>
      <w:bookmarkStart w:id="27" w:name="_page_476_0"/>
      <w:bookmarkEnd w:id="25"/>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системный блок, включая аппаратное обеспечение, сетевую плату, жесткий диск </w:t>
      </w:r>
    </w:p>
    <w:p w:rsidR="0082704F" w:rsidRPr="006D74D5"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6D74D5">
        <w:rPr>
          <w:rFonts w:ascii="Times New Roman" w:eastAsia="Times New Roman" w:hAnsi="Times New Roman" w:cs="Times New Roman"/>
          <w:color w:val="000000"/>
          <w:sz w:val="24"/>
          <w:szCs w:val="24"/>
        </w:rPr>
        <w:t xml:space="preserve">- внешняя </w:t>
      </w:r>
      <w:proofErr w:type="spellStart"/>
      <w:r w:rsidRPr="006D74D5">
        <w:rPr>
          <w:rFonts w:ascii="Times New Roman" w:eastAsia="Times New Roman" w:hAnsi="Times New Roman" w:cs="Times New Roman"/>
          <w:color w:val="000000"/>
          <w:sz w:val="24"/>
          <w:szCs w:val="24"/>
        </w:rPr>
        <w:t>web</w:t>
      </w:r>
      <w:proofErr w:type="spellEnd"/>
      <w:r w:rsidRPr="006D74D5">
        <w:rPr>
          <w:rFonts w:ascii="Times New Roman" w:eastAsia="Times New Roman" w:hAnsi="Times New Roman" w:cs="Times New Roman"/>
          <w:color w:val="000000"/>
          <w:sz w:val="24"/>
          <w:szCs w:val="24"/>
        </w:rPr>
        <w:t>-камера;</w:t>
      </w:r>
    </w:p>
    <w:p w:rsidR="0082704F" w:rsidRPr="006D74D5" w:rsidRDefault="007C030B" w:rsidP="00237000">
      <w:pPr>
        <w:widowControl w:val="0"/>
        <w:spacing w:line="240" w:lineRule="auto"/>
        <w:ind w:right="-8" w:firstLine="851"/>
        <w:jc w:val="both"/>
        <w:rPr>
          <w:rFonts w:ascii="Times New Roman" w:eastAsia="Times New Roman" w:hAnsi="Times New Roman" w:cs="Times New Roman"/>
          <w:sz w:val="24"/>
          <w:szCs w:val="24"/>
        </w:rPr>
      </w:pPr>
      <w:r w:rsidRPr="006D74D5">
        <w:rPr>
          <w:rFonts w:ascii="Times New Roman" w:eastAsia="Times New Roman" w:hAnsi="Times New Roman" w:cs="Times New Roman"/>
          <w:sz w:val="24"/>
          <w:szCs w:val="24"/>
        </w:rPr>
        <w:t>-</w:t>
      </w:r>
      <w:r w:rsidR="00A74E02" w:rsidRPr="006D74D5">
        <w:rPr>
          <w:rFonts w:ascii="Times New Roman" w:eastAsia="Times New Roman" w:hAnsi="Times New Roman" w:cs="Times New Roman"/>
          <w:sz w:val="24"/>
          <w:szCs w:val="24"/>
        </w:rPr>
        <w:t> </w:t>
      </w:r>
      <w:r w:rsidRPr="006D74D5">
        <w:rPr>
          <w:rFonts w:ascii="Times New Roman" w:eastAsia="Times New Roman" w:hAnsi="Times New Roman" w:cs="Times New Roman"/>
          <w:sz w:val="24"/>
          <w:szCs w:val="24"/>
        </w:rPr>
        <w:t>стойка, коммутационный шкаф; - коммутатор;</w:t>
      </w:r>
    </w:p>
    <w:p w:rsidR="0082704F" w:rsidRPr="006D74D5" w:rsidRDefault="007C030B" w:rsidP="00237000">
      <w:pPr>
        <w:widowControl w:val="0"/>
        <w:spacing w:line="240" w:lineRule="auto"/>
        <w:ind w:right="-8" w:firstLine="851"/>
        <w:jc w:val="both"/>
        <w:rPr>
          <w:rFonts w:ascii="Times New Roman" w:eastAsia="Times New Roman" w:hAnsi="Times New Roman" w:cs="Times New Roman"/>
          <w:sz w:val="24"/>
          <w:szCs w:val="24"/>
        </w:rPr>
      </w:pPr>
      <w:r w:rsidRPr="006D74D5">
        <w:rPr>
          <w:rFonts w:ascii="Times New Roman" w:eastAsia="Times New Roman" w:hAnsi="Times New Roman" w:cs="Times New Roman"/>
          <w:sz w:val="24"/>
          <w:szCs w:val="24"/>
        </w:rPr>
        <w:t>- внешний модем;</w:t>
      </w:r>
    </w:p>
    <w:p w:rsidR="006D74D5" w:rsidRDefault="007C030B" w:rsidP="00237000">
      <w:pPr>
        <w:widowControl w:val="0"/>
        <w:spacing w:line="240" w:lineRule="auto"/>
        <w:ind w:right="-8" w:firstLine="851"/>
        <w:jc w:val="both"/>
        <w:rPr>
          <w:rFonts w:ascii="Times New Roman" w:eastAsia="Times New Roman" w:hAnsi="Times New Roman" w:cs="Times New Roman"/>
          <w:sz w:val="24"/>
          <w:szCs w:val="24"/>
        </w:rPr>
      </w:pPr>
      <w:r w:rsidRPr="006D74D5">
        <w:rPr>
          <w:rFonts w:ascii="Times New Roman" w:eastAsia="Times New Roman" w:hAnsi="Times New Roman" w:cs="Times New Roman"/>
          <w:sz w:val="24"/>
          <w:szCs w:val="24"/>
        </w:rPr>
        <w:t xml:space="preserve">- внешний модуль </w:t>
      </w:r>
      <w:proofErr w:type="spellStart"/>
      <w:r w:rsidRPr="006D74D5">
        <w:rPr>
          <w:rFonts w:ascii="Times New Roman" w:eastAsia="Times New Roman" w:hAnsi="Times New Roman" w:cs="Times New Roman"/>
          <w:sz w:val="24"/>
          <w:szCs w:val="24"/>
        </w:rPr>
        <w:t>Wi-Fi</w:t>
      </w:r>
      <w:proofErr w:type="spellEnd"/>
      <w:r w:rsidRPr="006D74D5">
        <w:rPr>
          <w:rFonts w:ascii="Times New Roman" w:eastAsia="Times New Roman" w:hAnsi="Times New Roman" w:cs="Times New Roman"/>
          <w:sz w:val="24"/>
          <w:szCs w:val="24"/>
        </w:rPr>
        <w:t>;</w:t>
      </w:r>
    </w:p>
    <w:p w:rsidR="0082704F" w:rsidRPr="006D74D5" w:rsidRDefault="007C030B" w:rsidP="00237000">
      <w:pPr>
        <w:widowControl w:val="0"/>
        <w:spacing w:line="240" w:lineRule="auto"/>
        <w:ind w:right="-8" w:firstLine="851"/>
        <w:jc w:val="both"/>
        <w:rPr>
          <w:rFonts w:ascii="Times New Roman" w:eastAsia="Times New Roman" w:hAnsi="Times New Roman" w:cs="Times New Roman"/>
          <w:sz w:val="24"/>
          <w:szCs w:val="24"/>
        </w:rPr>
      </w:pPr>
      <w:r w:rsidRPr="006D74D5">
        <w:rPr>
          <w:rFonts w:ascii="Times New Roman" w:eastAsia="Times New Roman" w:hAnsi="Times New Roman" w:cs="Times New Roman"/>
          <w:sz w:val="24"/>
          <w:szCs w:val="24"/>
        </w:rPr>
        <w:t xml:space="preserve"> - репитер;</w:t>
      </w:r>
    </w:p>
    <w:p w:rsidR="008E4CCC" w:rsidRPr="006D74D5" w:rsidRDefault="007C030B" w:rsidP="00237000">
      <w:pPr>
        <w:widowControl w:val="0"/>
        <w:spacing w:line="240" w:lineRule="auto"/>
        <w:ind w:right="-8" w:firstLine="851"/>
        <w:jc w:val="both"/>
        <w:rPr>
          <w:rFonts w:ascii="Times New Roman" w:eastAsia="Times New Roman" w:hAnsi="Times New Roman" w:cs="Times New Roman"/>
          <w:sz w:val="24"/>
          <w:szCs w:val="24"/>
        </w:rPr>
      </w:pPr>
      <w:r w:rsidRPr="006D74D5">
        <w:rPr>
          <w:rFonts w:ascii="Times New Roman" w:eastAsia="Times New Roman" w:hAnsi="Times New Roman" w:cs="Times New Roman"/>
          <w:sz w:val="24"/>
          <w:szCs w:val="24"/>
        </w:rPr>
        <w:t xml:space="preserve">- источник бесперебойного питания; </w:t>
      </w:r>
    </w:p>
    <w:p w:rsidR="0082704F" w:rsidRPr="006D74D5" w:rsidRDefault="007C030B" w:rsidP="00237000">
      <w:pPr>
        <w:widowControl w:val="0"/>
        <w:spacing w:line="240" w:lineRule="auto"/>
        <w:ind w:right="-8" w:firstLine="851"/>
        <w:jc w:val="both"/>
        <w:rPr>
          <w:rFonts w:ascii="Times New Roman" w:eastAsia="Times New Roman" w:hAnsi="Times New Roman" w:cs="Times New Roman"/>
          <w:sz w:val="24"/>
          <w:szCs w:val="24"/>
        </w:rPr>
      </w:pPr>
      <w:r w:rsidRPr="006D74D5">
        <w:rPr>
          <w:rFonts w:ascii="Times New Roman" w:eastAsia="Times New Roman" w:hAnsi="Times New Roman" w:cs="Times New Roman"/>
          <w:sz w:val="24"/>
          <w:szCs w:val="24"/>
        </w:rPr>
        <w:t>- принтер;</w:t>
      </w:r>
    </w:p>
    <w:p w:rsidR="0082704F" w:rsidRPr="006D74D5" w:rsidRDefault="007C030B" w:rsidP="00237000">
      <w:pPr>
        <w:widowControl w:val="0"/>
        <w:spacing w:line="240" w:lineRule="auto"/>
        <w:ind w:right="-8" w:firstLine="851"/>
        <w:jc w:val="both"/>
        <w:rPr>
          <w:rFonts w:ascii="Times New Roman" w:eastAsia="Times New Roman" w:hAnsi="Times New Roman" w:cs="Times New Roman"/>
          <w:sz w:val="24"/>
          <w:szCs w:val="24"/>
        </w:rPr>
      </w:pPr>
      <w:r w:rsidRPr="006D74D5">
        <w:rPr>
          <w:rFonts w:ascii="Times New Roman" w:eastAsia="Times New Roman" w:hAnsi="Times New Roman" w:cs="Times New Roman"/>
          <w:sz w:val="24"/>
          <w:szCs w:val="24"/>
        </w:rPr>
        <w:t>- многофункциональное устройство; - сканер;</w:t>
      </w:r>
    </w:p>
    <w:p w:rsidR="0082704F" w:rsidRPr="006D74D5" w:rsidRDefault="007C030B" w:rsidP="00237000">
      <w:pPr>
        <w:widowControl w:val="0"/>
        <w:spacing w:line="240" w:lineRule="auto"/>
        <w:ind w:right="-8" w:firstLine="851"/>
        <w:jc w:val="both"/>
        <w:rPr>
          <w:rFonts w:ascii="Times New Roman" w:eastAsia="Times New Roman" w:hAnsi="Times New Roman" w:cs="Times New Roman"/>
          <w:sz w:val="24"/>
          <w:szCs w:val="24"/>
        </w:rPr>
      </w:pPr>
      <w:r w:rsidRPr="006D74D5">
        <w:rPr>
          <w:rFonts w:ascii="Times New Roman" w:eastAsia="Times New Roman" w:hAnsi="Times New Roman" w:cs="Times New Roman"/>
          <w:sz w:val="24"/>
          <w:szCs w:val="24"/>
        </w:rPr>
        <w:t>- копир</w:t>
      </w:r>
      <w:r w:rsidR="008E4CCC" w:rsidRPr="006D74D5">
        <w:rPr>
          <w:rFonts w:ascii="Times New Roman" w:eastAsia="Times New Roman" w:hAnsi="Times New Roman" w:cs="Times New Roman"/>
          <w:sz w:val="24"/>
          <w:szCs w:val="24"/>
        </w:rPr>
        <w:t>.</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В Инвентарной карточке каждого объекта указывается его принадлежность к виду ЛВС.</w:t>
      </w:r>
      <w:r w:rsidR="008E4CCC">
        <w:rPr>
          <w:rFonts w:ascii="Times New Roman" w:eastAsia="Times New Roman" w:hAnsi="Times New Roman" w:cs="Times New Roman"/>
          <w:color w:val="000000"/>
          <w:sz w:val="24"/>
          <w:szCs w:val="24"/>
        </w:rPr>
        <w:t xml:space="preserve"> </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6D74D5">
        <w:rPr>
          <w:rFonts w:ascii="Times New Roman" w:eastAsia="Times New Roman" w:hAnsi="Times New Roman" w:cs="Times New Roman"/>
          <w:color w:val="000000"/>
          <w:sz w:val="24"/>
          <w:szCs w:val="24"/>
        </w:rPr>
        <w:t>4.</w:t>
      </w:r>
      <w:r w:rsidR="000E1A67">
        <w:rPr>
          <w:rFonts w:ascii="Times New Roman" w:eastAsia="Times New Roman" w:hAnsi="Times New Roman" w:cs="Times New Roman"/>
          <w:color w:val="000000"/>
          <w:sz w:val="24"/>
          <w:szCs w:val="24"/>
        </w:rPr>
        <w:t>6</w:t>
      </w:r>
      <w:r w:rsidRPr="006D74D5">
        <w:rPr>
          <w:rFonts w:ascii="Times New Roman" w:eastAsia="Times New Roman" w:hAnsi="Times New Roman" w:cs="Times New Roman"/>
          <w:color w:val="000000"/>
          <w:sz w:val="24"/>
          <w:szCs w:val="24"/>
        </w:rPr>
        <w:t>.2. Оборудование для автоматизированного рабочего места (АРМ) учитывается как самостоятельные объекты, а именно</w:t>
      </w:r>
      <w:r w:rsidR="00F574A7" w:rsidRPr="006D74D5">
        <w:rPr>
          <w:rFonts w:ascii="Times New Roman" w:eastAsia="Times New Roman" w:hAnsi="Times New Roman" w:cs="Times New Roman"/>
          <w:color w:val="000000"/>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-ноутбук</w:t>
      </w:r>
      <w:r w:rsidR="008E4CCC">
        <w:rPr>
          <w:rFonts w:ascii="Times New Roman" w:eastAsia="Times New Roman" w:hAnsi="Times New Roman" w:cs="Times New Roman"/>
          <w:color w:val="000000"/>
          <w:sz w:val="24"/>
          <w:szCs w:val="24"/>
        </w:rPr>
        <w:t>;</w:t>
      </w:r>
      <w:r w:rsidRPr="00A74E02">
        <w:rPr>
          <w:rFonts w:ascii="Times New Roman" w:eastAsia="Times New Roman" w:hAnsi="Times New Roman" w:cs="Times New Roman"/>
          <w:color w:val="000000"/>
          <w:sz w:val="24"/>
          <w:szCs w:val="24"/>
        </w:rPr>
        <w:tab/>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моноблок с клавиатурой и манипулятором </w:t>
      </w:r>
      <w:r w:rsidR="008E4CCC">
        <w:rPr>
          <w:rFonts w:ascii="Times New Roman" w:eastAsia="Times New Roman" w:hAnsi="Times New Roman" w:cs="Times New Roman"/>
          <w:color w:val="000000"/>
          <w:sz w:val="24"/>
          <w:szCs w:val="24"/>
        </w:rPr>
        <w:t>«</w:t>
      </w:r>
      <w:r w:rsidRPr="00A74E02">
        <w:rPr>
          <w:rFonts w:ascii="Times New Roman" w:eastAsia="Times New Roman" w:hAnsi="Times New Roman" w:cs="Times New Roman"/>
          <w:color w:val="000000"/>
          <w:sz w:val="24"/>
          <w:szCs w:val="24"/>
        </w:rPr>
        <w:t>мышь</w:t>
      </w:r>
      <w:r w:rsidR="008E4CCC">
        <w:rPr>
          <w:rFonts w:ascii="Times New Roman" w:eastAsia="Times New Roman" w:hAnsi="Times New Roman" w:cs="Times New Roman"/>
          <w:color w:val="000000"/>
          <w:sz w:val="24"/>
          <w:szCs w:val="24"/>
        </w:rPr>
        <w:t>»;</w:t>
      </w:r>
    </w:p>
    <w:p w:rsidR="0082704F" w:rsidRPr="00A74E02"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proofErr w:type="gramStart"/>
      <w:r w:rsidRPr="00A74E02">
        <w:rPr>
          <w:rFonts w:ascii="Times New Roman" w:eastAsia="Times New Roman" w:hAnsi="Times New Roman" w:cs="Times New Roman"/>
          <w:color w:val="000000"/>
          <w:sz w:val="24"/>
          <w:szCs w:val="24"/>
        </w:rPr>
        <w:t xml:space="preserve">-системный блок, включая аппаратное обеспечение, монитор, клавиатура, манипулятор </w:t>
      </w:r>
      <w:r w:rsidR="008E4CCC">
        <w:rPr>
          <w:rFonts w:ascii="Times New Roman" w:eastAsia="Times New Roman" w:hAnsi="Times New Roman" w:cs="Times New Roman"/>
          <w:color w:val="000000"/>
          <w:sz w:val="24"/>
          <w:szCs w:val="24"/>
        </w:rPr>
        <w:t>«</w:t>
      </w:r>
      <w:r w:rsidRPr="00A74E02">
        <w:rPr>
          <w:rFonts w:ascii="Times New Roman" w:eastAsia="Times New Roman" w:hAnsi="Times New Roman" w:cs="Times New Roman"/>
          <w:color w:val="000000"/>
          <w:sz w:val="24"/>
          <w:szCs w:val="24"/>
        </w:rPr>
        <w:t>мышь</w:t>
      </w:r>
      <w:r w:rsidR="008E4CCC">
        <w:rPr>
          <w:rFonts w:ascii="Times New Roman" w:eastAsia="Times New Roman" w:hAnsi="Times New Roman" w:cs="Times New Roman"/>
          <w:color w:val="000000"/>
          <w:sz w:val="24"/>
          <w:szCs w:val="24"/>
        </w:rPr>
        <w:t>»</w:t>
      </w:r>
      <w:r w:rsidRPr="00A74E02">
        <w:rPr>
          <w:rFonts w:ascii="Times New Roman" w:eastAsia="Arial" w:hAnsi="Times New Roman" w:cs="Times New Roman"/>
          <w:bCs/>
          <w:color w:val="26282D"/>
          <w:sz w:val="24"/>
          <w:szCs w:val="24"/>
        </w:rPr>
        <w:t xml:space="preserve">, внешняя </w:t>
      </w:r>
      <w:proofErr w:type="spellStart"/>
      <w:r w:rsidRPr="00A74E02">
        <w:rPr>
          <w:rFonts w:ascii="Times New Roman" w:eastAsia="Arial" w:hAnsi="Times New Roman" w:cs="Times New Roman"/>
          <w:bCs/>
          <w:color w:val="26282D"/>
          <w:sz w:val="24"/>
          <w:szCs w:val="24"/>
        </w:rPr>
        <w:t>web</w:t>
      </w:r>
      <w:proofErr w:type="spellEnd"/>
      <w:r w:rsidRPr="00A74E02">
        <w:rPr>
          <w:rFonts w:ascii="Times New Roman" w:eastAsia="Arial" w:hAnsi="Times New Roman" w:cs="Times New Roman"/>
          <w:bCs/>
          <w:color w:val="26282D"/>
          <w:sz w:val="24"/>
          <w:szCs w:val="24"/>
        </w:rPr>
        <w:t>-камера и т.п.</w:t>
      </w:r>
      <w:r w:rsidRPr="00A74E02">
        <w:rPr>
          <w:rFonts w:ascii="Times New Roman" w:eastAsia="Times New Roman" w:hAnsi="Times New Roman" w:cs="Times New Roman"/>
          <w:color w:val="000000"/>
          <w:sz w:val="24"/>
          <w:szCs w:val="24"/>
        </w:rPr>
        <w:t>;</w:t>
      </w:r>
      <w:proofErr w:type="gramEnd"/>
    </w:p>
    <w:p w:rsidR="0082704F" w:rsidRPr="00A74E02"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принтер;</w:t>
      </w:r>
      <w:r w:rsidR="008E4CCC">
        <w:rPr>
          <w:rFonts w:ascii="Times New Roman" w:eastAsia="Times New Roman" w:hAnsi="Times New Roman" w:cs="Times New Roman"/>
          <w:color w:val="000000"/>
          <w:sz w:val="24"/>
          <w:szCs w:val="24"/>
        </w:rPr>
        <w:tab/>
      </w:r>
    </w:p>
    <w:p w:rsidR="00F574A7"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многофункциональное </w:t>
      </w:r>
      <w:r w:rsidR="008E4CCC">
        <w:rPr>
          <w:rFonts w:ascii="Times New Roman" w:eastAsia="Times New Roman" w:hAnsi="Times New Roman" w:cs="Times New Roman"/>
          <w:color w:val="000000"/>
          <w:sz w:val="24"/>
          <w:szCs w:val="24"/>
        </w:rPr>
        <w:t>у</w:t>
      </w:r>
      <w:r w:rsidRPr="00A74E02">
        <w:rPr>
          <w:rFonts w:ascii="Times New Roman" w:eastAsia="Times New Roman" w:hAnsi="Times New Roman" w:cs="Times New Roman"/>
          <w:color w:val="000000"/>
          <w:sz w:val="24"/>
          <w:szCs w:val="24"/>
        </w:rPr>
        <w:t xml:space="preserve">стройство; </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сканер;</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копир;</w:t>
      </w:r>
    </w:p>
    <w:p w:rsidR="00F574A7"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источник бесперебойного питания; </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внешний модуль </w:t>
      </w:r>
      <w:proofErr w:type="spellStart"/>
      <w:r w:rsidRPr="00A74E02">
        <w:rPr>
          <w:rFonts w:ascii="Times New Roman" w:eastAsia="Times New Roman" w:hAnsi="Times New Roman" w:cs="Times New Roman"/>
          <w:color w:val="000000"/>
          <w:sz w:val="24"/>
          <w:szCs w:val="24"/>
        </w:rPr>
        <w:t>Wi-Fi</w:t>
      </w:r>
      <w:proofErr w:type="spellEnd"/>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Иные компоненты персонального компьютера могут классифицироваться как:</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самостоятельные объекты основных средств </w:t>
      </w:r>
      <w:r w:rsidRPr="00A74E02">
        <w:rPr>
          <w:rFonts w:ascii="Times New Roman" w:eastAsia="Arial" w:hAnsi="Times New Roman" w:cs="Times New Roman"/>
          <w:bCs/>
          <w:color w:val="26282D"/>
          <w:sz w:val="24"/>
          <w:szCs w:val="24"/>
        </w:rPr>
        <w:t xml:space="preserve">наушники, колонки, </w:t>
      </w:r>
      <w:proofErr w:type="spellStart"/>
      <w:r w:rsidRPr="00A74E02">
        <w:rPr>
          <w:rFonts w:ascii="Times New Roman" w:eastAsia="Arial" w:hAnsi="Times New Roman" w:cs="Times New Roman"/>
          <w:bCs/>
          <w:color w:val="26282D"/>
          <w:sz w:val="24"/>
          <w:szCs w:val="24"/>
        </w:rPr>
        <w:t>web</w:t>
      </w:r>
      <w:proofErr w:type="spellEnd"/>
      <w:r w:rsidRPr="00A74E02">
        <w:rPr>
          <w:rFonts w:ascii="Times New Roman" w:eastAsia="Arial" w:hAnsi="Times New Roman" w:cs="Times New Roman"/>
          <w:bCs/>
          <w:color w:val="26282D"/>
          <w:sz w:val="24"/>
          <w:szCs w:val="24"/>
        </w:rPr>
        <w:t xml:space="preserve">-камера, твердый накопитель, внешний модем, репитер, разветвитель USB, </w:t>
      </w:r>
      <w:proofErr w:type="spellStart"/>
      <w:r w:rsidRPr="00A74E02">
        <w:rPr>
          <w:rFonts w:ascii="Times New Roman" w:eastAsia="Arial" w:hAnsi="Times New Roman" w:cs="Times New Roman"/>
          <w:bCs/>
          <w:color w:val="26282D"/>
          <w:sz w:val="24"/>
          <w:szCs w:val="24"/>
        </w:rPr>
        <w:t>флеш</w:t>
      </w:r>
      <w:proofErr w:type="spellEnd"/>
      <w:r w:rsidRPr="00A74E02">
        <w:rPr>
          <w:rFonts w:ascii="Times New Roman" w:eastAsia="Arial" w:hAnsi="Times New Roman" w:cs="Times New Roman"/>
          <w:bCs/>
          <w:color w:val="26282D"/>
          <w:sz w:val="24"/>
          <w:szCs w:val="24"/>
        </w:rPr>
        <w:t>-карта</w:t>
      </w:r>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составные части персонального компьютера</w:t>
      </w:r>
      <w:r w:rsidRPr="00A74E02">
        <w:rPr>
          <w:rFonts w:ascii="Times New Roman" w:eastAsia="Arial" w:hAnsi="Times New Roman" w:cs="Times New Roman"/>
          <w:bCs/>
          <w:color w:val="26282D"/>
          <w:sz w:val="24"/>
          <w:szCs w:val="24"/>
        </w:rPr>
        <w:t xml:space="preserve">: наушники, колонки, </w:t>
      </w:r>
      <w:proofErr w:type="spellStart"/>
      <w:r w:rsidRPr="00A74E02">
        <w:rPr>
          <w:rFonts w:ascii="Times New Roman" w:eastAsia="Arial" w:hAnsi="Times New Roman" w:cs="Times New Roman"/>
          <w:bCs/>
          <w:color w:val="26282D"/>
          <w:sz w:val="24"/>
          <w:szCs w:val="24"/>
        </w:rPr>
        <w:t>web</w:t>
      </w:r>
      <w:proofErr w:type="spellEnd"/>
      <w:r w:rsidRPr="00A74E02">
        <w:rPr>
          <w:rFonts w:ascii="Times New Roman" w:eastAsia="Arial" w:hAnsi="Times New Roman" w:cs="Times New Roman"/>
          <w:bCs/>
          <w:color w:val="26282D"/>
          <w:sz w:val="24"/>
          <w:szCs w:val="24"/>
        </w:rPr>
        <w:t xml:space="preserve">-камера, твердый накопитель, внешний модем, репитер, разветвитель USB, </w:t>
      </w:r>
      <w:proofErr w:type="spellStart"/>
      <w:r w:rsidRPr="00A74E02">
        <w:rPr>
          <w:rFonts w:ascii="Times New Roman" w:eastAsia="Arial" w:hAnsi="Times New Roman" w:cs="Times New Roman"/>
          <w:bCs/>
          <w:color w:val="26282D"/>
          <w:sz w:val="24"/>
          <w:szCs w:val="24"/>
        </w:rPr>
        <w:t>флеш</w:t>
      </w:r>
      <w:proofErr w:type="spellEnd"/>
      <w:r w:rsidRPr="00A74E02">
        <w:rPr>
          <w:rFonts w:ascii="Times New Roman" w:eastAsia="Arial" w:hAnsi="Times New Roman" w:cs="Times New Roman"/>
          <w:bCs/>
          <w:color w:val="26282D"/>
          <w:sz w:val="24"/>
          <w:szCs w:val="24"/>
        </w:rPr>
        <w:t>-карта</w:t>
      </w:r>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Так же, некоторые компоненты могут числиться как самостоятельные инвентарные объекты структурной части основного средства - персонального компьютера, имеющие срок полезного использования, существенно отличающийся от срока полезного использования персонального компьютера в целом.</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Соответствующее решение принимается Комиссией по поступлению и выбытию активов.</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При включении в состав персонального компьютера перечень всех компонентов приводится в Инвентарной карточке.</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28" w:name="_page_478_0"/>
      <w:bookmarkEnd w:id="27"/>
      <w:r w:rsidRPr="008E4CCC">
        <w:rPr>
          <w:rFonts w:ascii="Times New Roman" w:eastAsia="Times New Roman" w:hAnsi="Times New Roman" w:cs="Times New Roman"/>
          <w:color w:val="000000"/>
          <w:sz w:val="24"/>
          <w:szCs w:val="24"/>
        </w:rPr>
        <w:t>4.</w:t>
      </w:r>
      <w:r w:rsidR="000E1A67">
        <w:rPr>
          <w:rFonts w:ascii="Times New Roman" w:eastAsia="Times New Roman" w:hAnsi="Times New Roman" w:cs="Times New Roman"/>
          <w:color w:val="000000"/>
          <w:sz w:val="24"/>
          <w:szCs w:val="24"/>
        </w:rPr>
        <w:t>6</w:t>
      </w:r>
      <w:r w:rsidRPr="008E4CCC">
        <w:rPr>
          <w:rFonts w:ascii="Times New Roman" w:eastAsia="Times New Roman" w:hAnsi="Times New Roman" w:cs="Times New Roman"/>
          <w:color w:val="000000"/>
          <w:sz w:val="24"/>
          <w:szCs w:val="24"/>
        </w:rPr>
        <w:t>.</w:t>
      </w:r>
      <w:r w:rsidR="002F004A">
        <w:rPr>
          <w:rFonts w:ascii="Times New Roman" w:eastAsia="Times New Roman" w:hAnsi="Times New Roman" w:cs="Times New Roman"/>
          <w:color w:val="000000"/>
          <w:sz w:val="24"/>
          <w:szCs w:val="24"/>
        </w:rPr>
        <w:t>3</w:t>
      </w:r>
      <w:r w:rsidRPr="008E4CCC">
        <w:rPr>
          <w:rFonts w:ascii="Times New Roman" w:eastAsia="Times New Roman" w:hAnsi="Times New Roman" w:cs="Times New Roman"/>
          <w:color w:val="000000"/>
          <w:sz w:val="24"/>
          <w:szCs w:val="24"/>
        </w:rPr>
        <w:t>.</w:t>
      </w:r>
      <w:r w:rsidRPr="00A74E02">
        <w:rPr>
          <w:rFonts w:ascii="Times New Roman" w:eastAsia="Times New Roman" w:hAnsi="Times New Roman" w:cs="Times New Roman"/>
          <w:color w:val="000000"/>
          <w:sz w:val="24"/>
          <w:szCs w:val="24"/>
        </w:rPr>
        <w:t xml:space="preserve"> Предустановленное лицензионное программное обеспечение (неисключительные права) </w:t>
      </w:r>
      <w:r w:rsidRPr="00A74E02">
        <w:rPr>
          <w:rFonts w:ascii="Times New Roman" w:eastAsia="Arial" w:hAnsi="Times New Roman" w:cs="Times New Roman"/>
          <w:bCs/>
          <w:color w:val="26282D"/>
          <w:sz w:val="24"/>
          <w:szCs w:val="24"/>
        </w:rPr>
        <w:t xml:space="preserve"> </w:t>
      </w:r>
      <w:r w:rsidR="00546D2B" w:rsidRPr="00A74E02">
        <w:rPr>
          <w:rFonts w:ascii="Times New Roman" w:eastAsia="Arial" w:hAnsi="Times New Roman" w:cs="Times New Roman"/>
          <w:bCs/>
          <w:color w:val="26282D"/>
          <w:sz w:val="24"/>
          <w:szCs w:val="24"/>
        </w:rPr>
        <w:t>(</w:t>
      </w:r>
      <w:r w:rsidRPr="00A74E02">
        <w:rPr>
          <w:rFonts w:ascii="Times New Roman" w:eastAsia="Arial" w:hAnsi="Times New Roman" w:cs="Times New Roman"/>
          <w:bCs/>
          <w:color w:val="26282D"/>
          <w:sz w:val="24"/>
          <w:szCs w:val="24"/>
        </w:rPr>
        <w:t>операционная система</w:t>
      </w:r>
      <w:r w:rsidR="00546D2B" w:rsidRPr="00A74E02">
        <w:rPr>
          <w:rFonts w:ascii="Times New Roman" w:eastAsia="Arial" w:hAnsi="Times New Roman" w:cs="Times New Roman"/>
          <w:bCs/>
          <w:color w:val="26282D"/>
          <w:sz w:val="24"/>
          <w:szCs w:val="24"/>
        </w:rPr>
        <w:t xml:space="preserve"> </w:t>
      </w:r>
      <w:r w:rsidR="00D27D41" w:rsidRPr="00A74E02">
        <w:rPr>
          <w:rFonts w:ascii="Times New Roman" w:eastAsia="Arial" w:hAnsi="Times New Roman" w:cs="Times New Roman"/>
          <w:bCs/>
          <w:color w:val="26282D"/>
          <w:sz w:val="24"/>
          <w:szCs w:val="24"/>
          <w:lang w:val="en-US"/>
        </w:rPr>
        <w:t>Wido</w:t>
      </w:r>
      <w:r w:rsidR="00261C99" w:rsidRPr="00A74E02">
        <w:rPr>
          <w:rFonts w:ascii="Times New Roman" w:eastAsia="Arial" w:hAnsi="Times New Roman" w:cs="Times New Roman"/>
          <w:bCs/>
          <w:color w:val="26282D"/>
          <w:sz w:val="24"/>
          <w:szCs w:val="24"/>
          <w:lang w:val="en-US"/>
        </w:rPr>
        <w:t>w</w:t>
      </w:r>
      <w:r w:rsidR="00D27D41" w:rsidRPr="00A74E02">
        <w:rPr>
          <w:rFonts w:ascii="Times New Roman" w:eastAsia="Arial" w:hAnsi="Times New Roman" w:cs="Times New Roman"/>
          <w:bCs/>
          <w:color w:val="26282D"/>
          <w:sz w:val="24"/>
          <w:szCs w:val="24"/>
          <w:lang w:val="en-US"/>
        </w:rPr>
        <w:t>s</w:t>
      </w:r>
      <w:r w:rsidRPr="00A74E02">
        <w:rPr>
          <w:rFonts w:ascii="Times New Roman" w:eastAsia="Arial" w:hAnsi="Times New Roman" w:cs="Times New Roman"/>
          <w:bCs/>
          <w:color w:val="26282D"/>
          <w:sz w:val="24"/>
          <w:szCs w:val="24"/>
        </w:rPr>
        <w:t xml:space="preserve"> </w:t>
      </w:r>
      <w:r w:rsidR="00546D2B" w:rsidRPr="00A74E02">
        <w:rPr>
          <w:rFonts w:ascii="Times New Roman" w:eastAsia="Arial" w:hAnsi="Times New Roman" w:cs="Times New Roman"/>
          <w:bCs/>
          <w:color w:val="26282D"/>
          <w:sz w:val="24"/>
          <w:szCs w:val="24"/>
        </w:rPr>
        <w:t>,</w:t>
      </w:r>
      <w:proofErr w:type="spellStart"/>
      <w:r w:rsidRPr="00A74E02">
        <w:rPr>
          <w:rFonts w:ascii="Times New Roman" w:eastAsia="Arial" w:hAnsi="Times New Roman" w:cs="Times New Roman"/>
          <w:bCs/>
          <w:color w:val="26282D"/>
          <w:sz w:val="24"/>
          <w:szCs w:val="24"/>
        </w:rPr>
        <w:t>Microsoft</w:t>
      </w:r>
      <w:proofErr w:type="spellEnd"/>
      <w:r w:rsidRPr="00A74E02">
        <w:rPr>
          <w:rFonts w:ascii="Times New Roman" w:eastAsia="Arial" w:hAnsi="Times New Roman" w:cs="Times New Roman"/>
          <w:bCs/>
          <w:color w:val="26282D"/>
          <w:sz w:val="24"/>
          <w:szCs w:val="24"/>
        </w:rPr>
        <w:t xml:space="preserve"> </w:t>
      </w:r>
      <w:proofErr w:type="spellStart"/>
      <w:r w:rsidRPr="00A74E02">
        <w:rPr>
          <w:rFonts w:ascii="Times New Roman" w:eastAsia="Arial" w:hAnsi="Times New Roman" w:cs="Times New Roman"/>
          <w:bCs/>
          <w:color w:val="26282D"/>
          <w:sz w:val="24"/>
          <w:szCs w:val="24"/>
        </w:rPr>
        <w:t>Offi</w:t>
      </w:r>
      <w:proofErr w:type="gramStart"/>
      <w:r w:rsidRPr="00A74E02">
        <w:rPr>
          <w:rFonts w:ascii="Times New Roman" w:eastAsia="Arial" w:hAnsi="Times New Roman" w:cs="Times New Roman"/>
          <w:bCs/>
          <w:color w:val="26282D"/>
          <w:sz w:val="24"/>
          <w:szCs w:val="24"/>
        </w:rPr>
        <w:t>се</w:t>
      </w:r>
      <w:proofErr w:type="spellEnd"/>
      <w:proofErr w:type="gramEnd"/>
      <w:r w:rsidRPr="00A74E02">
        <w:rPr>
          <w:rFonts w:ascii="Times New Roman" w:eastAsia="Times New Roman" w:hAnsi="Times New Roman" w:cs="Times New Roman"/>
          <w:color w:val="000000"/>
          <w:sz w:val="24"/>
          <w:szCs w:val="24"/>
        </w:rPr>
        <w:t>], стоимость которого спецификацией договора не определена, учитывается в составе персонального компьютера.</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color w:val="26282F"/>
          <w:sz w:val="24"/>
          <w:szCs w:val="24"/>
        </w:rPr>
      </w:pPr>
      <w:bookmarkStart w:id="29" w:name="sub_6364"/>
      <w:r w:rsidRPr="006D74D5">
        <w:rPr>
          <w:rFonts w:ascii="Times New Roman CYR" w:eastAsia="Times New Roman" w:hAnsi="Times New Roman CYR" w:cs="Times New Roman CYR"/>
          <w:color w:val="26282F"/>
          <w:sz w:val="24"/>
          <w:szCs w:val="24"/>
        </w:rPr>
        <w:t>4.7. Особенности учета единых функционирующих систем:</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bookmarkStart w:id="30" w:name="sub_381"/>
      <w:bookmarkEnd w:id="29"/>
      <w:r w:rsidRPr="006D74D5">
        <w:rPr>
          <w:rFonts w:ascii="Times New Roman CYR" w:eastAsia="Times New Roman" w:hAnsi="Times New Roman CYR" w:cs="Times New Roman CYR"/>
          <w:sz w:val="24"/>
          <w:szCs w:val="24"/>
        </w:rPr>
        <w:t>4.7.1. К единым функционирующим системам относятся:</w:t>
      </w:r>
    </w:p>
    <w:bookmarkEnd w:id="30"/>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color w:val="26282F"/>
          <w:sz w:val="24"/>
          <w:szCs w:val="24"/>
        </w:rPr>
        <w:t>- пожарная сигнализация;</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color w:val="26282F"/>
          <w:sz w:val="24"/>
          <w:szCs w:val="24"/>
        </w:rPr>
        <w:lastRenderedPageBreak/>
        <w:t>- охранная сигнализация;</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color w:val="26282F"/>
          <w:sz w:val="24"/>
          <w:szCs w:val="24"/>
        </w:rPr>
        <w:t>- система виде</w:t>
      </w:r>
      <w:proofErr w:type="gramStart"/>
      <w:r w:rsidRPr="006D74D5">
        <w:rPr>
          <w:rFonts w:ascii="Times New Roman CYR" w:eastAsia="Times New Roman" w:hAnsi="Times New Roman CYR" w:cs="Times New Roman CYR"/>
          <w:color w:val="26282F"/>
          <w:sz w:val="24"/>
          <w:szCs w:val="24"/>
        </w:rPr>
        <w:t>о-</w:t>
      </w:r>
      <w:proofErr w:type="gramEnd"/>
      <w:r w:rsidRPr="006D74D5">
        <w:rPr>
          <w:rFonts w:ascii="Times New Roman CYR" w:eastAsia="Times New Roman" w:hAnsi="Times New Roman CYR" w:cs="Times New Roman CYR"/>
          <w:color w:val="26282F"/>
          <w:sz w:val="24"/>
          <w:szCs w:val="24"/>
        </w:rPr>
        <w:t xml:space="preserve"> и </w:t>
      </w:r>
      <w:proofErr w:type="spellStart"/>
      <w:r w:rsidRPr="006D74D5">
        <w:rPr>
          <w:rFonts w:ascii="Times New Roman CYR" w:eastAsia="Times New Roman" w:hAnsi="Times New Roman CYR" w:cs="Times New Roman CYR"/>
          <w:color w:val="26282F"/>
          <w:sz w:val="24"/>
          <w:szCs w:val="24"/>
        </w:rPr>
        <w:t>аудионаблюдения</w:t>
      </w:r>
      <w:proofErr w:type="spellEnd"/>
      <w:r w:rsidRPr="006D74D5">
        <w:rPr>
          <w:rFonts w:ascii="Times New Roman CYR" w:eastAsia="Times New Roman" w:hAnsi="Times New Roman CYR" w:cs="Times New Roman CYR"/>
          <w:color w:val="26282F"/>
          <w:sz w:val="24"/>
          <w:szCs w:val="24"/>
        </w:rPr>
        <w:t>;</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color w:val="26282F"/>
          <w:sz w:val="24"/>
          <w:szCs w:val="24"/>
        </w:rPr>
        <w:t>- система контроля доступа;</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color w:val="26282F"/>
          <w:sz w:val="24"/>
          <w:szCs w:val="24"/>
        </w:rPr>
        <w:t>- кабельная система локальной вычислительной сети;</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color w:val="26282F"/>
          <w:sz w:val="24"/>
          <w:szCs w:val="24"/>
        </w:rPr>
        <w:t>- телефонная сеть;</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color w:val="26282F"/>
          <w:sz w:val="24"/>
          <w:szCs w:val="24"/>
        </w:rPr>
        <w:t>- "тревожная кнопка".</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0"/>
          <w:szCs w:val="20"/>
        </w:rPr>
      </w:pPr>
      <w:r w:rsidRPr="006D74D5">
        <w:rPr>
          <w:rFonts w:ascii="Times New Roman CYR" w:eastAsia="Times New Roman" w:hAnsi="Times New Roman CYR" w:cs="Times New Roman CYR"/>
          <w:sz w:val="20"/>
          <w:szCs w:val="20"/>
        </w:rPr>
        <w:t xml:space="preserve">(Основание: </w:t>
      </w:r>
      <w:hyperlink r:id="rId158" w:history="1">
        <w:r w:rsidRPr="006D74D5">
          <w:rPr>
            <w:rFonts w:ascii="Times New Roman CYR" w:eastAsia="Times New Roman" w:hAnsi="Times New Roman CYR" w:cs="Times New Roman"/>
            <w:color w:val="106BBE"/>
            <w:sz w:val="20"/>
            <w:szCs w:val="20"/>
          </w:rPr>
          <w:t>п. 45</w:t>
        </w:r>
      </w:hyperlink>
      <w:r w:rsidRPr="006D74D5">
        <w:rPr>
          <w:rFonts w:ascii="Times New Roman CYR" w:eastAsia="Times New Roman" w:hAnsi="Times New Roman CYR" w:cs="Times New Roman CYR"/>
          <w:sz w:val="20"/>
          <w:szCs w:val="20"/>
        </w:rPr>
        <w:t xml:space="preserve"> Инструкции N 157н, </w:t>
      </w:r>
      <w:hyperlink r:id="rId159" w:history="1">
        <w:r w:rsidRPr="006D74D5">
          <w:rPr>
            <w:rFonts w:ascii="Times New Roman CYR" w:eastAsia="Times New Roman" w:hAnsi="Times New Roman CYR" w:cs="Times New Roman"/>
            <w:color w:val="106BBE"/>
            <w:sz w:val="20"/>
            <w:szCs w:val="20"/>
          </w:rPr>
          <w:t>п. 10</w:t>
        </w:r>
      </w:hyperlink>
      <w:r w:rsidRPr="006D74D5">
        <w:rPr>
          <w:rFonts w:ascii="Times New Roman CYR" w:eastAsia="Times New Roman" w:hAnsi="Times New Roman CYR" w:cs="Times New Roman CYR"/>
          <w:sz w:val="20"/>
          <w:szCs w:val="20"/>
        </w:rPr>
        <w:t xml:space="preserve"> Стандарта "Основные средства").</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bookmarkStart w:id="31" w:name="sub_382"/>
      <w:r w:rsidRPr="006D74D5">
        <w:rPr>
          <w:rFonts w:ascii="Times New Roman CYR" w:eastAsia="Times New Roman" w:hAnsi="Times New Roman CYR" w:cs="Times New Roman CYR"/>
          <w:sz w:val="24"/>
          <w:szCs w:val="24"/>
        </w:rPr>
        <w:t>4.7.2. Единые функционирующие системы:</w:t>
      </w:r>
    </w:p>
    <w:bookmarkEnd w:id="31"/>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sz w:val="24"/>
          <w:szCs w:val="24"/>
        </w:rPr>
        <w:t>- не являются отдельными объектами основных средств (за исключением ситуаций, указанных в п. 4.6 настоящей Учетной политики);</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sz w:val="24"/>
          <w:szCs w:val="24"/>
        </w:rPr>
        <w:t>- расходы на установку и расширение систем (включая приведение в состояние, пригодное к эксплуатации) не относятся на увеличение стоимости каких-либо основных средств.</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sz w:val="24"/>
          <w:szCs w:val="24"/>
        </w:rPr>
        <w:t>Информация о смонтированной системе отражается с указанием даты ввода в эксплуатацию и конкретных помещений, оборудованных системой, в Инвентарной карточке соответствующего здания (сооружения), учитываемого в балансовом учете, в разделе "Индивидуальные характеристики"</w:t>
      </w:r>
      <w:r w:rsidR="00237000">
        <w:rPr>
          <w:rFonts w:ascii="Times New Roman CYR" w:eastAsia="Times New Roman" w:hAnsi="Times New Roman CYR" w:cs="Times New Roman CYR"/>
          <w:sz w:val="24"/>
          <w:szCs w:val="24"/>
        </w:rPr>
        <w:t>.</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sz w:val="24"/>
          <w:szCs w:val="24"/>
        </w:rPr>
        <w:t>4.7.3. Отдельные элементы единых функционирующих систем, соответствующие критериям отнесения к основным средствам, подлежат учету в составе основных средств согласно решению Комиссии по поступлению и выбытию активов.</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0"/>
          <w:szCs w:val="20"/>
        </w:rPr>
      </w:pPr>
      <w:r w:rsidRPr="006D74D5">
        <w:rPr>
          <w:rFonts w:ascii="Times New Roman CYR" w:eastAsia="Times New Roman" w:hAnsi="Times New Roman CYR" w:cs="Times New Roman CYR"/>
          <w:sz w:val="20"/>
          <w:szCs w:val="20"/>
        </w:rPr>
        <w:t xml:space="preserve">(Основание: </w:t>
      </w:r>
      <w:hyperlink r:id="rId160" w:history="1">
        <w:r w:rsidRPr="006D74D5">
          <w:rPr>
            <w:rFonts w:ascii="Times New Roman CYR" w:eastAsia="Times New Roman" w:hAnsi="Times New Roman CYR" w:cs="Times New Roman"/>
            <w:color w:val="106BBE"/>
            <w:sz w:val="20"/>
            <w:szCs w:val="20"/>
          </w:rPr>
          <w:t>п. 45</w:t>
        </w:r>
      </w:hyperlink>
      <w:r w:rsidRPr="006D74D5">
        <w:rPr>
          <w:rFonts w:ascii="Times New Roman CYR" w:eastAsia="Times New Roman" w:hAnsi="Times New Roman CYR" w:cs="Times New Roman CYR"/>
          <w:sz w:val="20"/>
          <w:szCs w:val="20"/>
        </w:rPr>
        <w:t xml:space="preserve"> Инструкции N 157н, </w:t>
      </w:r>
      <w:hyperlink r:id="rId161" w:history="1">
        <w:r w:rsidRPr="006D74D5">
          <w:rPr>
            <w:rFonts w:ascii="Times New Roman CYR" w:eastAsia="Times New Roman" w:hAnsi="Times New Roman CYR" w:cs="Times New Roman"/>
            <w:color w:val="106BBE"/>
            <w:sz w:val="20"/>
            <w:szCs w:val="20"/>
          </w:rPr>
          <w:t>п. 10</w:t>
        </w:r>
      </w:hyperlink>
      <w:r w:rsidRPr="006D74D5">
        <w:rPr>
          <w:rFonts w:ascii="Times New Roman CYR" w:eastAsia="Times New Roman" w:hAnsi="Times New Roman CYR" w:cs="Times New Roman CYR"/>
          <w:sz w:val="20"/>
          <w:szCs w:val="20"/>
        </w:rPr>
        <w:t xml:space="preserve"> Стандарта "Основные средства").</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sz w:val="24"/>
          <w:szCs w:val="24"/>
        </w:rPr>
        <w:t>4.7.4. Единые функционирующие системы признаются в учете самостоятельными объектами основных средств, если:</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sz w:val="24"/>
          <w:szCs w:val="24"/>
        </w:rPr>
        <w:t xml:space="preserve">- они получены от иных организаций бюджетной сферы (в </w:t>
      </w:r>
      <w:proofErr w:type="spellStart"/>
      <w:r w:rsidRPr="006D74D5">
        <w:rPr>
          <w:rFonts w:ascii="Times New Roman CYR" w:eastAsia="Times New Roman" w:hAnsi="Times New Roman CYR" w:cs="Times New Roman CYR"/>
          <w:sz w:val="24"/>
          <w:szCs w:val="24"/>
        </w:rPr>
        <w:t>т.ч</w:t>
      </w:r>
      <w:proofErr w:type="spellEnd"/>
      <w:r w:rsidRPr="006D74D5">
        <w:rPr>
          <w:rFonts w:ascii="Times New Roman CYR" w:eastAsia="Times New Roman" w:hAnsi="Times New Roman CYR" w:cs="Times New Roman CYR"/>
          <w:sz w:val="24"/>
          <w:szCs w:val="24"/>
        </w:rPr>
        <w:t>. в результате реорганизации) в виде одного инвентарного объекта (единой системы);</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sz w:val="24"/>
          <w:szCs w:val="24"/>
        </w:rPr>
        <w:t>- являются неотделимыми улучшениями в арендованные объекты;</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D74D5">
        <w:rPr>
          <w:rFonts w:ascii="Times New Roman CYR" w:eastAsia="Times New Roman" w:hAnsi="Times New Roman CYR" w:cs="Times New Roman CYR"/>
          <w:sz w:val="24"/>
          <w:szCs w:val="24"/>
        </w:rPr>
        <w:t>- согласно решению Комиссии по поступлению и выбытию активов система представляет собой комплекс объектов основных средств, признаваемых для целей бухгалтерского учета единым инвентарным объектом согласно положениям п. 4.1.7 настоящей Учетной политики.</w:t>
      </w:r>
    </w:p>
    <w:p w:rsidR="006D74D5" w:rsidRPr="006D74D5" w:rsidRDefault="006D74D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0"/>
          <w:szCs w:val="20"/>
        </w:rPr>
      </w:pPr>
      <w:r w:rsidRPr="006D74D5">
        <w:rPr>
          <w:rFonts w:ascii="Times New Roman CYR" w:eastAsia="Times New Roman" w:hAnsi="Times New Roman CYR" w:cs="Times New Roman CYR"/>
          <w:sz w:val="20"/>
          <w:szCs w:val="20"/>
        </w:rPr>
        <w:t xml:space="preserve">(Основание: </w:t>
      </w:r>
      <w:hyperlink r:id="rId162" w:history="1">
        <w:r w:rsidRPr="006D74D5">
          <w:rPr>
            <w:rFonts w:ascii="Times New Roman CYR" w:eastAsia="Times New Roman" w:hAnsi="Times New Roman CYR" w:cs="Times New Roman"/>
            <w:color w:val="106BBE"/>
            <w:sz w:val="20"/>
            <w:szCs w:val="20"/>
          </w:rPr>
          <w:t>п. 10</w:t>
        </w:r>
      </w:hyperlink>
      <w:r w:rsidRPr="006D74D5">
        <w:rPr>
          <w:rFonts w:ascii="Times New Roman CYR" w:eastAsia="Times New Roman" w:hAnsi="Times New Roman CYR" w:cs="Times New Roman CYR"/>
          <w:sz w:val="20"/>
          <w:szCs w:val="20"/>
        </w:rPr>
        <w:t xml:space="preserve"> Стандарта "Основные средства", </w:t>
      </w:r>
      <w:hyperlink r:id="rId163" w:history="1">
        <w:r w:rsidRPr="006D74D5">
          <w:rPr>
            <w:rFonts w:ascii="Times New Roman CYR" w:eastAsia="Times New Roman" w:hAnsi="Times New Roman CYR" w:cs="Times New Roman"/>
            <w:color w:val="106BBE"/>
            <w:sz w:val="20"/>
            <w:szCs w:val="20"/>
          </w:rPr>
          <w:t>письмо</w:t>
        </w:r>
      </w:hyperlink>
      <w:r w:rsidRPr="006D74D5">
        <w:rPr>
          <w:rFonts w:ascii="Times New Roman CYR" w:eastAsia="Times New Roman" w:hAnsi="Times New Roman CYR" w:cs="Times New Roman CYR"/>
          <w:sz w:val="20"/>
          <w:szCs w:val="20"/>
        </w:rPr>
        <w:t> Минфина России от 29.01.2019 N 02-06-10/5107).</w:t>
      </w:r>
    </w:p>
    <w:p w:rsidR="0082704F" w:rsidRDefault="000E1A67" w:rsidP="00237000">
      <w:pPr>
        <w:widowControl w:val="0"/>
        <w:spacing w:line="240" w:lineRule="auto"/>
        <w:ind w:right="-8" w:firstLine="851"/>
        <w:jc w:val="both"/>
        <w:rPr>
          <w:rFonts w:ascii="Times New Roman" w:eastAsia="Arial" w:hAnsi="Times New Roman" w:cs="Times New Roman"/>
          <w:bCs/>
          <w:color w:val="26282D"/>
          <w:sz w:val="24"/>
          <w:szCs w:val="24"/>
        </w:rPr>
      </w:pPr>
      <w:bookmarkStart w:id="32" w:name="_page_492_0"/>
      <w:bookmarkEnd w:id="28"/>
      <w:r>
        <w:rPr>
          <w:rFonts w:ascii="Times New Roman" w:eastAsia="Arial" w:hAnsi="Times New Roman" w:cs="Times New Roman"/>
          <w:bCs/>
          <w:color w:val="26282D"/>
          <w:sz w:val="24"/>
          <w:szCs w:val="24"/>
        </w:rPr>
        <w:t>4.8</w:t>
      </w:r>
      <w:r w:rsidR="007C030B" w:rsidRPr="009C24FB">
        <w:rPr>
          <w:rFonts w:ascii="Times New Roman" w:eastAsia="Arial" w:hAnsi="Times New Roman" w:cs="Times New Roman"/>
          <w:bCs/>
          <w:color w:val="26282D"/>
          <w:sz w:val="24"/>
          <w:szCs w:val="24"/>
        </w:rPr>
        <w:t>.</w:t>
      </w:r>
      <w:r w:rsidR="007C030B" w:rsidRPr="00A74E02">
        <w:rPr>
          <w:rFonts w:ascii="Times New Roman" w:eastAsia="Arial" w:hAnsi="Times New Roman" w:cs="Times New Roman"/>
          <w:bCs/>
          <w:color w:val="26282D"/>
          <w:sz w:val="24"/>
          <w:szCs w:val="24"/>
        </w:rPr>
        <w:t xml:space="preserve"> Организация учета основных средств:</w:t>
      </w:r>
    </w:p>
    <w:p w:rsidR="0082704F" w:rsidRPr="00A74E02"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4.</w:t>
      </w:r>
      <w:r w:rsidR="000E1A67">
        <w:rPr>
          <w:rFonts w:ascii="Times New Roman" w:eastAsia="Times New Roman" w:hAnsi="Times New Roman" w:cs="Times New Roman"/>
          <w:color w:val="000000"/>
          <w:sz w:val="24"/>
          <w:szCs w:val="24"/>
        </w:rPr>
        <w:t>8</w:t>
      </w:r>
      <w:r w:rsidRPr="00A74E02">
        <w:rPr>
          <w:rFonts w:ascii="Times New Roman" w:eastAsia="Times New Roman" w:hAnsi="Times New Roman" w:cs="Times New Roman"/>
          <w:color w:val="000000"/>
          <w:sz w:val="24"/>
          <w:szCs w:val="24"/>
        </w:rPr>
        <w:t xml:space="preserve">.1. Учет введенных в эксплуатацию объектов стоимостью до 10 000 рублей включительно осуществляется на забалансовом </w:t>
      </w:r>
      <w:hyperlink r:id="rId164">
        <w:r w:rsidRPr="00A74E02">
          <w:rPr>
            <w:rFonts w:ascii="Times New Roman" w:eastAsia="Arial" w:hAnsi="Times New Roman" w:cs="Times New Roman"/>
            <w:color w:val="0F6BBF"/>
            <w:sz w:val="24"/>
            <w:szCs w:val="24"/>
          </w:rPr>
          <w:t xml:space="preserve">счете 21 </w:t>
        </w:r>
      </w:hyperlink>
      <w:r w:rsidRPr="00A74E02">
        <w:rPr>
          <w:rFonts w:ascii="Times New Roman" w:eastAsia="Times New Roman" w:hAnsi="Times New Roman" w:cs="Times New Roman"/>
          <w:color w:val="000000"/>
          <w:sz w:val="24"/>
          <w:szCs w:val="24"/>
        </w:rPr>
        <w:t>"Основные средства в эксплуатации":</w:t>
      </w:r>
    </w:p>
    <w:p w:rsidR="00DA1732"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Arial" w:hAnsi="Times New Roman" w:cs="Times New Roman"/>
          <w:bCs/>
          <w:color w:val="26282D"/>
          <w:sz w:val="24"/>
          <w:szCs w:val="24"/>
        </w:rPr>
        <w:t>- по балансовой стоимости введенного в эксплуатацию объекта</w:t>
      </w:r>
      <w:r w:rsidRPr="00A74E02">
        <w:rPr>
          <w:rFonts w:ascii="Times New Roman" w:eastAsia="Times New Roman" w:hAnsi="Times New Roman" w:cs="Times New Roman"/>
          <w:color w:val="000000"/>
          <w:sz w:val="24"/>
          <w:szCs w:val="24"/>
        </w:rPr>
        <w:t>.</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 xml:space="preserve"> (Основание: </w:t>
      </w:r>
      <w:hyperlink r:id="rId165">
        <w:r w:rsidRPr="002F004A">
          <w:rPr>
            <w:rFonts w:ascii="Times New Roman" w:eastAsia="Arial" w:hAnsi="Times New Roman" w:cs="Times New Roman"/>
            <w:color w:val="0F6BBF"/>
            <w:sz w:val="20"/>
            <w:szCs w:val="20"/>
          </w:rPr>
          <w:t xml:space="preserve">п. 373 </w:t>
        </w:r>
      </w:hyperlink>
      <w:r w:rsidRPr="002F004A">
        <w:rPr>
          <w:rFonts w:ascii="Times New Roman" w:eastAsia="Times New Roman" w:hAnsi="Times New Roman" w:cs="Times New Roman"/>
          <w:color w:val="000000"/>
          <w:sz w:val="20"/>
          <w:szCs w:val="20"/>
        </w:rPr>
        <w:t xml:space="preserve">Инструкции N 157н, </w:t>
      </w:r>
      <w:hyperlink r:id="rId166">
        <w:proofErr w:type="spellStart"/>
        <w:r w:rsidRPr="002F004A">
          <w:rPr>
            <w:rFonts w:ascii="Times New Roman" w:eastAsia="Arial" w:hAnsi="Times New Roman" w:cs="Times New Roman"/>
            <w:color w:val="0F6BBF"/>
            <w:sz w:val="20"/>
            <w:szCs w:val="20"/>
          </w:rPr>
          <w:t>пп</w:t>
        </w:r>
        <w:proofErr w:type="spellEnd"/>
        <w:r w:rsidRPr="002F004A">
          <w:rPr>
            <w:rFonts w:ascii="Times New Roman" w:eastAsia="Arial" w:hAnsi="Times New Roman" w:cs="Times New Roman"/>
            <w:color w:val="0F6BBF"/>
            <w:sz w:val="20"/>
            <w:szCs w:val="20"/>
          </w:rPr>
          <w:t xml:space="preserve">. "б" п. 39 </w:t>
        </w:r>
      </w:hyperlink>
      <w:r w:rsidRPr="002F004A">
        <w:rPr>
          <w:rFonts w:ascii="Times New Roman" w:eastAsia="Times New Roman" w:hAnsi="Times New Roman" w:cs="Times New Roman"/>
          <w:color w:val="000000"/>
          <w:sz w:val="20"/>
          <w:szCs w:val="20"/>
        </w:rPr>
        <w:t>Стандарта "Основные средства")</w:t>
      </w:r>
    </w:p>
    <w:p w:rsidR="009C24FB" w:rsidRPr="009C24FB" w:rsidRDefault="007C030B" w:rsidP="00237000">
      <w:pPr>
        <w:spacing w:line="240" w:lineRule="auto"/>
        <w:ind w:right="-8" w:firstLine="851"/>
        <w:rPr>
          <w:rFonts w:ascii="Times New Roman CYR" w:eastAsia="Times New Roman" w:hAnsi="Times New Roman CYR" w:cs="Times New Roman CYR"/>
          <w:sz w:val="24"/>
          <w:szCs w:val="24"/>
        </w:rPr>
      </w:pPr>
      <w:r w:rsidRPr="009C24FB">
        <w:rPr>
          <w:rFonts w:ascii="Times New Roman" w:eastAsia="Times New Roman" w:hAnsi="Times New Roman" w:cs="Times New Roman"/>
          <w:color w:val="000000"/>
          <w:sz w:val="24"/>
          <w:szCs w:val="24"/>
        </w:rPr>
        <w:t>4.</w:t>
      </w:r>
      <w:r w:rsidR="000E1A67">
        <w:rPr>
          <w:rFonts w:ascii="Times New Roman" w:eastAsia="Times New Roman" w:hAnsi="Times New Roman" w:cs="Times New Roman"/>
          <w:color w:val="000000"/>
          <w:sz w:val="24"/>
          <w:szCs w:val="24"/>
        </w:rPr>
        <w:t>8</w:t>
      </w:r>
      <w:r w:rsidRPr="009C24FB">
        <w:rPr>
          <w:rFonts w:ascii="Times New Roman" w:eastAsia="Times New Roman" w:hAnsi="Times New Roman" w:cs="Times New Roman"/>
          <w:color w:val="000000"/>
          <w:sz w:val="24"/>
          <w:szCs w:val="24"/>
        </w:rPr>
        <w:t xml:space="preserve">.2. Начисление амортизации по основным средствам осуществляется ежемесячно и </w:t>
      </w:r>
      <w:r w:rsidR="009C24FB" w:rsidRPr="009C24FB">
        <w:rPr>
          <w:rFonts w:ascii="Times New Roman CYR" w:eastAsia="Times New Roman" w:hAnsi="Times New Roman CYR" w:cs="Times New Roman CYR"/>
          <w:color w:val="26282F"/>
          <w:sz w:val="24"/>
          <w:szCs w:val="24"/>
        </w:rPr>
        <w:t>последним днем календарного месяца.</w:t>
      </w:r>
      <w:r w:rsidR="006B6291" w:rsidRPr="006B6291">
        <w:t xml:space="preserve"> </w:t>
      </w:r>
      <w:r w:rsidR="006B6291" w:rsidRPr="006B6291">
        <w:rPr>
          <w:rFonts w:ascii="Times New Roman CYR" w:eastAsia="Times New Roman" w:hAnsi="Times New Roman CYR" w:cs="Times New Roman CYR"/>
          <w:color w:val="26282F"/>
          <w:sz w:val="24"/>
          <w:szCs w:val="24"/>
        </w:rPr>
        <w:t>Начисление амортизации начинается первого числа месяца, следующего за месяцем принятия объекта к бухгалтерскому учету, и производится ежемесячно до полного погашения стоимости этого объекта либо его выбытия (в том числе по основанию списания объекта с бухгалтерского учета).</w:t>
      </w:r>
    </w:p>
    <w:p w:rsidR="009C24FB" w:rsidRPr="009C24FB" w:rsidRDefault="009C24FB"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9C24FB">
        <w:rPr>
          <w:rFonts w:ascii="Times New Roman CYR" w:eastAsia="Times New Roman" w:hAnsi="Times New Roman CYR" w:cs="Times New Roman CYR"/>
          <w:sz w:val="24"/>
          <w:szCs w:val="24"/>
        </w:rPr>
        <w:t>Амортизация начисляется на основании в</w:t>
      </w:r>
      <w:r w:rsidRPr="009C24FB">
        <w:rPr>
          <w:rFonts w:ascii="Times New Roman CYR" w:eastAsia="Times New Roman" w:hAnsi="Times New Roman CYR" w:cs="Times New Roman CYR"/>
          <w:color w:val="26282F"/>
          <w:sz w:val="24"/>
          <w:szCs w:val="24"/>
        </w:rPr>
        <w:t>едомости начисления амортизации</w:t>
      </w:r>
      <w:r>
        <w:rPr>
          <w:rFonts w:ascii="Times New Roman CYR" w:eastAsia="Times New Roman" w:hAnsi="Times New Roman CYR" w:cs="Times New Roman CYR"/>
          <w:color w:val="26282F"/>
          <w:sz w:val="24"/>
          <w:szCs w:val="24"/>
        </w:rPr>
        <w:t>.</w:t>
      </w:r>
      <w:r w:rsidRPr="009C24FB">
        <w:rPr>
          <w:rFonts w:ascii="Times New Roman CYR" w:eastAsia="Times New Roman" w:hAnsi="Times New Roman CYR" w:cs="Times New Roman CYR"/>
          <w:color w:val="26282F"/>
          <w:sz w:val="24"/>
          <w:szCs w:val="24"/>
        </w:rPr>
        <w:t xml:space="preserve"> </w:t>
      </w:r>
    </w:p>
    <w:p w:rsidR="009C24FB" w:rsidRPr="009C24FB" w:rsidRDefault="009C24FB"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0"/>
          <w:szCs w:val="20"/>
        </w:rPr>
      </w:pPr>
      <w:r w:rsidRPr="009C24FB">
        <w:rPr>
          <w:rFonts w:ascii="Times New Roman CYR" w:eastAsia="Times New Roman" w:hAnsi="Times New Roman CYR" w:cs="Times New Roman CYR"/>
          <w:sz w:val="20"/>
          <w:szCs w:val="20"/>
        </w:rPr>
        <w:t xml:space="preserve">(Основание: </w:t>
      </w:r>
      <w:hyperlink r:id="rId167" w:history="1">
        <w:r w:rsidRPr="009C24FB">
          <w:rPr>
            <w:rFonts w:ascii="Times New Roman CYR" w:eastAsia="Times New Roman" w:hAnsi="Times New Roman CYR" w:cs="Times New Roman CYR"/>
            <w:color w:val="106BBE"/>
            <w:sz w:val="20"/>
            <w:szCs w:val="20"/>
          </w:rPr>
          <w:t>п. 86</w:t>
        </w:r>
      </w:hyperlink>
      <w:r w:rsidRPr="009C24FB">
        <w:rPr>
          <w:rFonts w:ascii="Times New Roman CYR" w:eastAsia="Times New Roman" w:hAnsi="Times New Roman CYR" w:cs="Times New Roman CYR"/>
          <w:sz w:val="20"/>
          <w:szCs w:val="20"/>
        </w:rPr>
        <w:t xml:space="preserve"> Инструкции N 157н).</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sz w:val="24"/>
          <w:szCs w:val="24"/>
        </w:rPr>
      </w:pPr>
      <w:r w:rsidRPr="009C24FB">
        <w:rPr>
          <w:rFonts w:ascii="Times New Roman" w:eastAsia="Times New Roman" w:hAnsi="Times New Roman" w:cs="Times New Roman"/>
          <w:color w:val="000000"/>
          <w:sz w:val="24"/>
          <w:szCs w:val="24"/>
        </w:rPr>
        <w:t>4.</w:t>
      </w:r>
      <w:r w:rsidR="003744CB">
        <w:rPr>
          <w:rFonts w:ascii="Times New Roman" w:eastAsia="Times New Roman" w:hAnsi="Times New Roman" w:cs="Times New Roman"/>
          <w:color w:val="000000"/>
          <w:sz w:val="24"/>
          <w:szCs w:val="24"/>
        </w:rPr>
        <w:t>8</w:t>
      </w:r>
      <w:r w:rsidRPr="009C24FB">
        <w:rPr>
          <w:rFonts w:ascii="Times New Roman" w:eastAsia="Times New Roman" w:hAnsi="Times New Roman" w:cs="Times New Roman"/>
          <w:color w:val="000000"/>
          <w:sz w:val="24"/>
          <w:szCs w:val="24"/>
        </w:rPr>
        <w:t>.3.</w:t>
      </w:r>
      <w:r w:rsidRPr="00A74E02">
        <w:rPr>
          <w:rFonts w:ascii="Times New Roman" w:eastAsia="Times New Roman" w:hAnsi="Times New Roman" w:cs="Times New Roman"/>
          <w:color w:val="000000"/>
          <w:sz w:val="24"/>
          <w:szCs w:val="24"/>
        </w:rPr>
        <w:t xml:space="preserve"> Под консервацией понимается прекращение эксплуатации объекта на срок более </w:t>
      </w:r>
      <w:r w:rsidRPr="00A74E02">
        <w:rPr>
          <w:rFonts w:ascii="Times New Roman" w:eastAsia="Arial" w:hAnsi="Times New Roman" w:cs="Times New Roman"/>
          <w:bCs/>
          <w:color w:val="26282D"/>
          <w:sz w:val="24"/>
          <w:szCs w:val="24"/>
        </w:rPr>
        <w:t xml:space="preserve"> </w:t>
      </w:r>
      <w:r w:rsidR="00BA25EE" w:rsidRPr="003744CB">
        <w:rPr>
          <w:rFonts w:ascii="Times New Roman" w:eastAsia="Arial" w:hAnsi="Times New Roman" w:cs="Times New Roman"/>
          <w:bCs/>
          <w:color w:val="26282D"/>
          <w:sz w:val="24"/>
          <w:szCs w:val="24"/>
        </w:rPr>
        <w:t>12</w:t>
      </w:r>
      <w:r w:rsidRPr="00A74E02">
        <w:rPr>
          <w:rFonts w:ascii="Times New Roman" w:eastAsia="Times New Roman" w:hAnsi="Times New Roman" w:cs="Times New Roman"/>
          <w:color w:val="000000"/>
          <w:sz w:val="24"/>
          <w:szCs w:val="24"/>
        </w:rPr>
        <w:t xml:space="preserve"> месяцев с возможностью возобновления использования.</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33" w:name="_page_521_0"/>
      <w:bookmarkEnd w:id="32"/>
      <w:r w:rsidRPr="00A74E02">
        <w:rPr>
          <w:rFonts w:ascii="Times New Roman" w:eastAsia="Times New Roman" w:hAnsi="Times New Roman" w:cs="Times New Roman"/>
          <w:color w:val="000000"/>
          <w:sz w:val="24"/>
          <w:szCs w:val="24"/>
        </w:rPr>
        <w:t>Перевод объектов основных средств на консервацию осуществляется на основании приказа руководителя учреждения, которым устанавливается конкретный срок консервации и проводимые мероприятия.</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К приказу прилагается обоснование экономической целесообразности консервации.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После осуществления предусмотренных приказом мероприятий Комиссия по </w:t>
      </w:r>
      <w:r w:rsidRPr="00A74E02">
        <w:rPr>
          <w:rFonts w:ascii="Times New Roman" w:eastAsia="Times New Roman" w:hAnsi="Times New Roman" w:cs="Times New Roman"/>
          <w:color w:val="000000"/>
          <w:sz w:val="24"/>
          <w:szCs w:val="24"/>
        </w:rPr>
        <w:lastRenderedPageBreak/>
        <w:t>поступлению и выбытию активов учреждения оформляет Акт о консервации (</w:t>
      </w:r>
      <w:proofErr w:type="spellStart"/>
      <w:r w:rsidRPr="00A74E02">
        <w:rPr>
          <w:rFonts w:ascii="Times New Roman" w:eastAsia="Times New Roman" w:hAnsi="Times New Roman" w:cs="Times New Roman"/>
          <w:color w:val="000000"/>
          <w:sz w:val="24"/>
          <w:szCs w:val="24"/>
        </w:rPr>
        <w:t>расконсервации</w:t>
      </w:r>
      <w:proofErr w:type="spellEnd"/>
      <w:r w:rsidRPr="00A74E02">
        <w:rPr>
          <w:rFonts w:ascii="Times New Roman" w:eastAsia="Times New Roman" w:hAnsi="Times New Roman" w:cs="Times New Roman"/>
          <w:color w:val="000000"/>
          <w:sz w:val="24"/>
          <w:szCs w:val="24"/>
        </w:rPr>
        <w:t>) объекта основных средств (</w:t>
      </w:r>
      <w:hyperlink r:id="rId168">
        <w:r w:rsidRPr="00A74E02">
          <w:rPr>
            <w:rFonts w:ascii="Times New Roman" w:eastAsia="Arial" w:hAnsi="Times New Roman" w:cs="Times New Roman"/>
            <w:color w:val="0F6BBF"/>
            <w:sz w:val="24"/>
            <w:szCs w:val="24"/>
          </w:rPr>
          <w:t>ф. 0510433</w:t>
        </w:r>
      </w:hyperlink>
      <w:r w:rsidRPr="00A74E02">
        <w:rPr>
          <w:rFonts w:ascii="Times New Roman" w:eastAsia="Times New Roman" w:hAnsi="Times New Roman" w:cs="Times New Roman"/>
          <w:color w:val="000000"/>
          <w:sz w:val="24"/>
          <w:szCs w:val="24"/>
        </w:rPr>
        <w:t>), утверждаемый руководителем учреждения. В Акте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w:t>
      </w:r>
    </w:p>
    <w:p w:rsidR="0082704F"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Информация о консервации (</w:t>
      </w:r>
      <w:proofErr w:type="spellStart"/>
      <w:r w:rsidRPr="00A74E02">
        <w:rPr>
          <w:rFonts w:ascii="Times New Roman" w:eastAsia="Times New Roman" w:hAnsi="Times New Roman" w:cs="Times New Roman"/>
          <w:color w:val="000000"/>
          <w:sz w:val="24"/>
          <w:szCs w:val="24"/>
        </w:rPr>
        <w:t>расконсервации</w:t>
      </w:r>
      <w:proofErr w:type="spellEnd"/>
      <w:r w:rsidRPr="00A74E02">
        <w:rPr>
          <w:rFonts w:ascii="Times New Roman" w:eastAsia="Times New Roman" w:hAnsi="Times New Roman" w:cs="Times New Roman"/>
          <w:color w:val="000000"/>
          <w:sz w:val="24"/>
          <w:szCs w:val="24"/>
        </w:rPr>
        <w:t xml:space="preserve">) объекта основных средств вносится в </w:t>
      </w:r>
      <w:hyperlink r:id="rId169">
        <w:r w:rsidRPr="00A74E02">
          <w:rPr>
            <w:rFonts w:ascii="Times New Roman" w:eastAsia="Arial" w:hAnsi="Times New Roman" w:cs="Times New Roman"/>
            <w:color w:val="0F6BBF"/>
            <w:sz w:val="24"/>
            <w:szCs w:val="24"/>
          </w:rPr>
          <w:t xml:space="preserve">Инвентарную карточку </w:t>
        </w:r>
      </w:hyperlink>
      <w:r w:rsidRPr="00A74E02">
        <w:rPr>
          <w:rFonts w:ascii="Times New Roman" w:eastAsia="Times New Roman" w:hAnsi="Times New Roman" w:cs="Times New Roman"/>
          <w:color w:val="000000"/>
          <w:sz w:val="24"/>
          <w:szCs w:val="24"/>
        </w:rPr>
        <w:t xml:space="preserve">объекта (без отражения по соответствующим счетам аналитического учета счета </w:t>
      </w:r>
      <w:hyperlink r:id="rId170">
        <w:r w:rsidRPr="00A74E02">
          <w:rPr>
            <w:rFonts w:ascii="Times New Roman" w:eastAsia="Arial" w:hAnsi="Times New Roman" w:cs="Times New Roman"/>
            <w:color w:val="0F6BBF"/>
            <w:sz w:val="24"/>
            <w:szCs w:val="24"/>
          </w:rPr>
          <w:t xml:space="preserve">0 101 00 000 </w:t>
        </w:r>
      </w:hyperlink>
      <w:r w:rsidRPr="00A74E02">
        <w:rPr>
          <w:rFonts w:ascii="Times New Roman" w:eastAsia="Times New Roman" w:hAnsi="Times New Roman" w:cs="Times New Roman"/>
          <w:color w:val="000000"/>
          <w:sz w:val="24"/>
          <w:szCs w:val="24"/>
        </w:rPr>
        <w:t>"Основные средства").</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4.</w:t>
      </w:r>
      <w:r w:rsidR="003744CB">
        <w:rPr>
          <w:rFonts w:ascii="Times New Roman" w:eastAsia="Times New Roman" w:hAnsi="Times New Roman" w:cs="Times New Roman"/>
          <w:color w:val="000000"/>
          <w:sz w:val="24"/>
          <w:szCs w:val="24"/>
        </w:rPr>
        <w:t>8.4</w:t>
      </w:r>
      <w:r w:rsidRPr="00A74E02">
        <w:rPr>
          <w:rFonts w:ascii="Times New Roman" w:eastAsia="Times New Roman" w:hAnsi="Times New Roman" w:cs="Times New Roman"/>
          <w:color w:val="000000"/>
          <w:sz w:val="24"/>
          <w:szCs w:val="24"/>
        </w:rPr>
        <w:t>. При безвозмездном поступлении от иной организации бюджетной сферы основных сре</w:t>
      </w:r>
      <w:proofErr w:type="gramStart"/>
      <w:r w:rsidRPr="00A74E02">
        <w:rPr>
          <w:rFonts w:ascii="Times New Roman" w:eastAsia="Times New Roman" w:hAnsi="Times New Roman" w:cs="Times New Roman"/>
          <w:color w:val="000000"/>
          <w:sz w:val="24"/>
          <w:szCs w:val="24"/>
        </w:rPr>
        <w:t>дств ст</w:t>
      </w:r>
      <w:proofErr w:type="gramEnd"/>
      <w:r w:rsidRPr="00A74E02">
        <w:rPr>
          <w:rFonts w:ascii="Times New Roman" w:eastAsia="Times New Roman" w:hAnsi="Times New Roman" w:cs="Times New Roman"/>
          <w:color w:val="000000"/>
          <w:sz w:val="24"/>
          <w:szCs w:val="24"/>
        </w:rPr>
        <w:t>оимостью менее 10 000 рублей включительно с начисленной амортизацией (за исключением объектов библиотечного фонда и поступления в связи с реорганизацией) отражается их выбытие на забалансовый счет 21 при вводе в эксплуатацию. Списание балансовой стоимости и начисленной амортизации отражается бухгалтерскими записями: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Дебет 1 104 ХХ 411 Кредит 1 101 ХХ 410 - списана балансовая стоимость объекта на сумму начисленной амортизации;</w:t>
      </w:r>
    </w:p>
    <w:p w:rsidR="00817D7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Дебет 1 401 20 271 Кредит 1 101 ХХ 410 - списана остаточная стоимость объекта (при наличии).</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4.</w:t>
      </w:r>
      <w:r w:rsidR="003744CB">
        <w:rPr>
          <w:rFonts w:ascii="Times New Roman" w:eastAsia="Times New Roman" w:hAnsi="Times New Roman" w:cs="Times New Roman"/>
          <w:color w:val="000000"/>
          <w:sz w:val="24"/>
          <w:szCs w:val="24"/>
        </w:rPr>
        <w:t>8.5</w:t>
      </w:r>
      <w:r w:rsidRPr="00A74E02">
        <w:rPr>
          <w:rFonts w:ascii="Times New Roman" w:eastAsia="Times New Roman" w:hAnsi="Times New Roman" w:cs="Times New Roman"/>
          <w:color w:val="000000"/>
          <w:sz w:val="24"/>
          <w:szCs w:val="24"/>
        </w:rPr>
        <w:t>. При безвозмездном поступлении от иной организации бюджетной сферы основных</w:t>
      </w:r>
      <w:r w:rsidR="00817D7F">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сре</w:t>
      </w:r>
      <w:proofErr w:type="gramStart"/>
      <w:r w:rsidRPr="00A74E02">
        <w:rPr>
          <w:rFonts w:ascii="Times New Roman" w:eastAsia="Times New Roman" w:hAnsi="Times New Roman" w:cs="Times New Roman"/>
          <w:color w:val="000000"/>
          <w:sz w:val="24"/>
          <w:szCs w:val="24"/>
        </w:rPr>
        <w:t>дств ст</w:t>
      </w:r>
      <w:proofErr w:type="gramEnd"/>
      <w:r w:rsidRPr="00A74E02">
        <w:rPr>
          <w:rFonts w:ascii="Times New Roman" w:eastAsia="Times New Roman" w:hAnsi="Times New Roman" w:cs="Times New Roman"/>
          <w:color w:val="000000"/>
          <w:sz w:val="24"/>
          <w:szCs w:val="24"/>
        </w:rPr>
        <w:t>оимостью от 10 000 рублей до 100 000 рублей включительно с остаточной стоимостью (за исключением поступления в связи с реорганизацией) отражается доначисление амортизации до 100 000 рублей при выдаче объекта в эксплуатацию.</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4.</w:t>
      </w:r>
      <w:r w:rsidR="003744CB">
        <w:rPr>
          <w:rFonts w:ascii="Times New Roman" w:eastAsia="Times New Roman" w:hAnsi="Times New Roman" w:cs="Times New Roman"/>
          <w:color w:val="000000"/>
          <w:sz w:val="24"/>
          <w:szCs w:val="24"/>
        </w:rPr>
        <w:t>8.6</w:t>
      </w:r>
      <w:r w:rsidRPr="00A74E02">
        <w:rPr>
          <w:rFonts w:ascii="Times New Roman" w:eastAsia="Times New Roman" w:hAnsi="Times New Roman" w:cs="Times New Roman"/>
          <w:color w:val="000000"/>
          <w:sz w:val="24"/>
          <w:szCs w:val="24"/>
        </w:rPr>
        <w:t xml:space="preserve">. В случае поступления основных средств стоимостью свыше 100 000 рублей по централизованному снабжению производится единовременный </w:t>
      </w:r>
      <w:proofErr w:type="gramStart"/>
      <w:r w:rsidRPr="00A74E02">
        <w:rPr>
          <w:rFonts w:ascii="Times New Roman" w:eastAsia="Times New Roman" w:hAnsi="Times New Roman" w:cs="Times New Roman"/>
          <w:color w:val="000000"/>
          <w:sz w:val="24"/>
          <w:szCs w:val="24"/>
        </w:rPr>
        <w:t>расчет</w:t>
      </w:r>
      <w:proofErr w:type="gramEnd"/>
      <w:r w:rsidRPr="00A74E02">
        <w:rPr>
          <w:rFonts w:ascii="Times New Roman" w:eastAsia="Times New Roman" w:hAnsi="Times New Roman" w:cs="Times New Roman"/>
          <w:color w:val="000000"/>
          <w:sz w:val="24"/>
          <w:szCs w:val="24"/>
        </w:rPr>
        <w:t xml:space="preserve"> и доначисление амортизации за период от начала фактического использования объектов до постановки их на балансовый учет.</w:t>
      </w:r>
    </w:p>
    <w:p w:rsidR="00817D7F" w:rsidRPr="00A74E02" w:rsidRDefault="00817D7F" w:rsidP="00237000">
      <w:pPr>
        <w:widowControl w:val="0"/>
        <w:spacing w:line="240" w:lineRule="auto"/>
        <w:ind w:right="-8" w:firstLine="851"/>
        <w:jc w:val="both"/>
        <w:rPr>
          <w:rFonts w:ascii="Times New Roman" w:eastAsia="Times New Roman" w:hAnsi="Times New Roman" w:cs="Times New Roman"/>
          <w:color w:val="000000"/>
          <w:sz w:val="24"/>
          <w:szCs w:val="24"/>
        </w:rPr>
      </w:pPr>
    </w:p>
    <w:p w:rsidR="0082704F" w:rsidRPr="00E028D4" w:rsidRDefault="007C030B" w:rsidP="004E53B9">
      <w:pPr>
        <w:widowControl w:val="0"/>
        <w:spacing w:line="240" w:lineRule="auto"/>
        <w:ind w:right="-8" w:firstLine="851"/>
        <w:jc w:val="center"/>
        <w:rPr>
          <w:rFonts w:ascii="Times New Roman" w:eastAsia="Times New Roman" w:hAnsi="Times New Roman" w:cs="Times New Roman"/>
          <w:b/>
          <w:bCs/>
          <w:color w:val="26282D"/>
          <w:sz w:val="24"/>
          <w:szCs w:val="24"/>
        </w:rPr>
      </w:pPr>
      <w:r w:rsidRPr="00E028D4">
        <w:rPr>
          <w:rFonts w:ascii="Times New Roman" w:eastAsia="Times New Roman" w:hAnsi="Times New Roman" w:cs="Times New Roman"/>
          <w:b/>
          <w:bCs/>
          <w:color w:val="26282D"/>
          <w:sz w:val="24"/>
          <w:szCs w:val="24"/>
        </w:rPr>
        <w:t>5. Учет нематериальных активов</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5.1. Инвентарный номер нематериального актива формируется по следующим правилам:</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в первых пяти знаках указывается синтетический счет объекта учета, в последующих знаках указывается порядковый номер нематериального актива в рамках общей нумерации объектов нематериальных активов в учреждении;</w:t>
      </w:r>
    </w:p>
    <w:p w:rsidR="0082704F" w:rsidRPr="002F004A" w:rsidRDefault="003744C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E028D4">
        <w:rPr>
          <w:rFonts w:ascii="Times New Roman" w:eastAsia="Times New Roman" w:hAnsi="Times New Roman" w:cs="Times New Roman"/>
          <w:color w:val="000000"/>
          <w:sz w:val="20"/>
          <w:szCs w:val="20"/>
        </w:rPr>
        <w:t xml:space="preserve"> </w:t>
      </w:r>
      <w:r w:rsidR="00E028D4" w:rsidRPr="00E028D4">
        <w:rPr>
          <w:rFonts w:ascii="Times New Roman" w:eastAsia="Times New Roman" w:hAnsi="Times New Roman" w:cs="Times New Roman"/>
          <w:color w:val="000000"/>
          <w:sz w:val="20"/>
          <w:szCs w:val="20"/>
        </w:rPr>
        <w:t>(Основание: п. 9 Стандарта "</w:t>
      </w:r>
      <w:r w:rsidR="007C030B" w:rsidRPr="002F004A">
        <w:rPr>
          <w:rFonts w:ascii="Times New Roman" w:eastAsia="Times New Roman" w:hAnsi="Times New Roman" w:cs="Times New Roman"/>
          <w:color w:val="000000"/>
          <w:sz w:val="20"/>
          <w:szCs w:val="20"/>
        </w:rPr>
        <w:t xml:space="preserve">Нематериальные активы", </w:t>
      </w:r>
      <w:hyperlink r:id="rId171">
        <w:r w:rsidR="007C030B" w:rsidRPr="002F004A">
          <w:rPr>
            <w:rFonts w:ascii="Times New Roman" w:eastAsia="Arial" w:hAnsi="Times New Roman" w:cs="Times New Roman"/>
            <w:color w:val="0F6BBF"/>
            <w:sz w:val="20"/>
            <w:szCs w:val="20"/>
          </w:rPr>
          <w:t xml:space="preserve">п. 59 </w:t>
        </w:r>
      </w:hyperlink>
      <w:r w:rsidR="007C030B" w:rsidRPr="002F004A">
        <w:rPr>
          <w:rFonts w:ascii="Times New Roman" w:eastAsia="Times New Roman" w:hAnsi="Times New Roman" w:cs="Times New Roman"/>
          <w:color w:val="000000"/>
          <w:sz w:val="20"/>
          <w:szCs w:val="20"/>
        </w:rPr>
        <w:t>Инструкции N 157н)</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5.2. Начисление амортизации объектов нематериальных активов осуществляется</w:t>
      </w:r>
      <w:r w:rsidRPr="00A74E02">
        <w:rPr>
          <w:rFonts w:ascii="Times New Roman" w:eastAsia="Arial" w:hAnsi="Times New Roman" w:cs="Times New Roman"/>
          <w:bCs/>
          <w:color w:val="26282D"/>
          <w:sz w:val="24"/>
          <w:szCs w:val="24"/>
        </w:rPr>
        <w:t xml:space="preserve"> </w:t>
      </w:r>
      <w:r w:rsidR="00DA1732" w:rsidRPr="00A74E02">
        <w:rPr>
          <w:rFonts w:ascii="Times New Roman" w:eastAsia="Arial" w:hAnsi="Times New Roman" w:cs="Times New Roman"/>
          <w:bCs/>
          <w:color w:val="26282D"/>
          <w:sz w:val="24"/>
          <w:szCs w:val="24"/>
        </w:rPr>
        <w:t>л</w:t>
      </w:r>
      <w:r w:rsidRPr="00A74E02">
        <w:rPr>
          <w:rFonts w:ascii="Times New Roman" w:eastAsia="Arial" w:hAnsi="Times New Roman" w:cs="Times New Roman"/>
          <w:bCs/>
          <w:color w:val="26282D"/>
          <w:sz w:val="24"/>
          <w:szCs w:val="24"/>
        </w:rPr>
        <w:t>инейным методом</w:t>
      </w:r>
      <w:r w:rsidR="00936BEB" w:rsidRPr="00A74E02">
        <w:rPr>
          <w:rFonts w:ascii="Times New Roman" w:eastAsia="Arial" w:hAnsi="Times New Roman" w:cs="Times New Roman"/>
          <w:bCs/>
          <w:color w:val="26282D"/>
          <w:sz w:val="24"/>
          <w:szCs w:val="24"/>
        </w:rPr>
        <w:t>.</w:t>
      </w:r>
    </w:p>
    <w:p w:rsidR="0082704F" w:rsidRPr="00A74E02" w:rsidRDefault="00B00DC5"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34" w:name="_page_533_0"/>
      <w:bookmarkEnd w:id="33"/>
      <w:r w:rsidRPr="00A74E02">
        <w:rPr>
          <w:rFonts w:ascii="Times New Roman" w:eastAsia="Times New Roman" w:hAnsi="Times New Roman" w:cs="Times New Roman"/>
          <w:color w:val="000000"/>
          <w:sz w:val="24"/>
          <w:szCs w:val="24"/>
        </w:rPr>
        <w:t xml:space="preserve"> </w:t>
      </w:r>
      <w:r w:rsidR="007C030B" w:rsidRPr="00A74E02">
        <w:rPr>
          <w:rFonts w:ascii="Times New Roman" w:eastAsia="Times New Roman" w:hAnsi="Times New Roman" w:cs="Times New Roman"/>
          <w:color w:val="000000"/>
          <w:sz w:val="24"/>
          <w:szCs w:val="24"/>
        </w:rPr>
        <w:t xml:space="preserve">(Основание: </w:t>
      </w:r>
      <w:hyperlink r:id="rId172">
        <w:r w:rsidR="007C030B" w:rsidRPr="00A74E02">
          <w:rPr>
            <w:rFonts w:ascii="Times New Roman" w:eastAsia="Arial" w:hAnsi="Times New Roman" w:cs="Times New Roman"/>
            <w:color w:val="0F6BBF"/>
            <w:sz w:val="24"/>
            <w:szCs w:val="24"/>
          </w:rPr>
          <w:t xml:space="preserve">п. 30 </w:t>
        </w:r>
      </w:hyperlink>
      <w:r w:rsidR="007C030B" w:rsidRPr="00A74E02">
        <w:rPr>
          <w:rFonts w:ascii="Times New Roman" w:eastAsia="Times New Roman" w:hAnsi="Times New Roman" w:cs="Times New Roman"/>
          <w:color w:val="000000"/>
          <w:sz w:val="24"/>
          <w:szCs w:val="24"/>
        </w:rPr>
        <w:t>Стандарта "Нематериальные активы")</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5.3. Возможность установления срока полезного использования по объектам, входящим в подгруппу</w:t>
      </w:r>
      <w:r w:rsidR="00EC7BDA">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"Нематериальные</w:t>
      </w:r>
      <w:r w:rsidR="00EC7BDA">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активы</w:t>
      </w:r>
      <w:r w:rsidR="00EC7BDA">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с</w:t>
      </w:r>
      <w:r w:rsidR="00EC7BDA">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неопределенным</w:t>
      </w:r>
      <w:r w:rsidR="00EC7BDA">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сроком</w:t>
      </w:r>
      <w:r w:rsidR="00BE743B">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полезного</w:t>
      </w:r>
      <w:r w:rsidR="00BE743B">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использования", осуществляется при проведении ежегодной инвентаризации в целях составления бюджетной отчетности.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В случае установления сроков полезного использования для нематериальных активов, входящих в подгруппу "Нематериальные активы с неопределенным сроком полезного использования", способ начисления амортизации по ним определяется согласно положениям настоящей Учетной политики, если иной способ не будет выбран инвентаризационной комиссией.</w:t>
      </w:r>
    </w:p>
    <w:p w:rsidR="0082704F" w:rsidRPr="002F004A"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2F004A">
        <w:rPr>
          <w:rFonts w:ascii="Times New Roman" w:eastAsia="Times New Roman" w:hAnsi="Times New Roman" w:cs="Times New Roman"/>
          <w:color w:val="000000"/>
          <w:sz w:val="20"/>
          <w:szCs w:val="20"/>
        </w:rPr>
        <w:t xml:space="preserve">(Основание: </w:t>
      </w:r>
      <w:hyperlink r:id="rId173">
        <w:proofErr w:type="spellStart"/>
        <w:r w:rsidRPr="002F004A">
          <w:rPr>
            <w:rFonts w:ascii="Times New Roman" w:eastAsia="Arial" w:hAnsi="Times New Roman" w:cs="Times New Roman"/>
            <w:color w:val="0F6BBF"/>
            <w:sz w:val="20"/>
            <w:szCs w:val="20"/>
          </w:rPr>
          <w:t>пп</w:t>
        </w:r>
        <w:proofErr w:type="spellEnd"/>
        <w:r w:rsidRPr="002F004A">
          <w:rPr>
            <w:rFonts w:ascii="Times New Roman" w:eastAsia="Arial" w:hAnsi="Times New Roman" w:cs="Times New Roman"/>
            <w:color w:val="0F6BBF"/>
            <w:sz w:val="20"/>
            <w:szCs w:val="20"/>
          </w:rPr>
          <w:t xml:space="preserve">. 35, </w:t>
        </w:r>
      </w:hyperlink>
      <w:hyperlink r:id="rId174">
        <w:r w:rsidRPr="002F004A">
          <w:rPr>
            <w:rFonts w:ascii="Times New Roman" w:eastAsia="Arial" w:hAnsi="Times New Roman" w:cs="Times New Roman"/>
            <w:color w:val="0F6BBF"/>
            <w:sz w:val="20"/>
            <w:szCs w:val="20"/>
          </w:rPr>
          <w:t xml:space="preserve">36 </w:t>
        </w:r>
      </w:hyperlink>
      <w:r w:rsidRPr="002F004A">
        <w:rPr>
          <w:rFonts w:ascii="Times New Roman" w:eastAsia="Times New Roman" w:hAnsi="Times New Roman" w:cs="Times New Roman"/>
          <w:color w:val="000000"/>
          <w:sz w:val="20"/>
          <w:szCs w:val="20"/>
        </w:rPr>
        <w:t>Стандарта "Нематериальные активы")</w:t>
      </w:r>
    </w:p>
    <w:p w:rsidR="00B64209" w:rsidRPr="002F004A" w:rsidRDefault="00B64209" w:rsidP="00237000">
      <w:pPr>
        <w:widowControl w:val="0"/>
        <w:spacing w:line="240" w:lineRule="auto"/>
        <w:ind w:right="-8" w:firstLine="851"/>
        <w:jc w:val="both"/>
        <w:rPr>
          <w:rFonts w:ascii="Times New Roman" w:eastAsia="Times New Roman" w:hAnsi="Times New Roman" w:cs="Times New Roman"/>
          <w:color w:val="000000"/>
          <w:sz w:val="20"/>
          <w:szCs w:val="20"/>
        </w:rPr>
      </w:pPr>
    </w:p>
    <w:p w:rsidR="00237000" w:rsidRDefault="00B64209" w:rsidP="00237000">
      <w:pPr>
        <w:widowControl w:val="0"/>
        <w:spacing w:line="240" w:lineRule="auto"/>
        <w:ind w:right="-8" w:firstLine="851"/>
        <w:jc w:val="both"/>
        <w:rPr>
          <w:rFonts w:ascii="Times New Roman" w:eastAsia="Times New Roman" w:hAnsi="Times New Roman" w:cs="Times New Roman"/>
          <w:b/>
          <w:bCs/>
          <w:color w:val="26282D"/>
          <w:sz w:val="24"/>
          <w:szCs w:val="24"/>
        </w:rPr>
      </w:pPr>
      <w:r w:rsidRPr="00E028D4">
        <w:rPr>
          <w:rFonts w:ascii="Times New Roman" w:eastAsia="Times New Roman" w:hAnsi="Times New Roman" w:cs="Times New Roman"/>
          <w:b/>
          <w:bCs/>
          <w:color w:val="26282D"/>
          <w:sz w:val="24"/>
          <w:szCs w:val="24"/>
        </w:rPr>
        <w:t xml:space="preserve">                                                 </w:t>
      </w:r>
    </w:p>
    <w:p w:rsidR="00237000" w:rsidRDefault="00237000" w:rsidP="00237000">
      <w:pPr>
        <w:widowControl w:val="0"/>
        <w:spacing w:line="240" w:lineRule="auto"/>
        <w:ind w:right="-8" w:firstLine="851"/>
        <w:jc w:val="both"/>
        <w:rPr>
          <w:rFonts w:ascii="Times New Roman" w:eastAsia="Times New Roman" w:hAnsi="Times New Roman" w:cs="Times New Roman"/>
          <w:b/>
          <w:bCs/>
          <w:color w:val="26282D"/>
          <w:sz w:val="24"/>
          <w:szCs w:val="24"/>
        </w:rPr>
      </w:pPr>
    </w:p>
    <w:p w:rsidR="004E53B9" w:rsidRDefault="004E53B9" w:rsidP="00237000">
      <w:pPr>
        <w:widowControl w:val="0"/>
        <w:spacing w:line="240" w:lineRule="auto"/>
        <w:ind w:right="-8" w:firstLine="851"/>
        <w:jc w:val="center"/>
        <w:rPr>
          <w:rFonts w:ascii="Times New Roman" w:eastAsia="Times New Roman" w:hAnsi="Times New Roman" w:cs="Times New Roman"/>
          <w:b/>
          <w:bCs/>
          <w:color w:val="26282D"/>
          <w:sz w:val="24"/>
          <w:szCs w:val="24"/>
        </w:rPr>
      </w:pPr>
    </w:p>
    <w:p w:rsidR="0082704F" w:rsidRPr="00E028D4" w:rsidRDefault="007C030B" w:rsidP="00237000">
      <w:pPr>
        <w:widowControl w:val="0"/>
        <w:spacing w:line="240" w:lineRule="auto"/>
        <w:ind w:right="-8" w:firstLine="851"/>
        <w:jc w:val="center"/>
        <w:rPr>
          <w:rFonts w:ascii="Times New Roman" w:eastAsia="Times New Roman" w:hAnsi="Times New Roman" w:cs="Times New Roman"/>
          <w:b/>
          <w:bCs/>
          <w:color w:val="26282D"/>
          <w:sz w:val="24"/>
          <w:szCs w:val="24"/>
        </w:rPr>
      </w:pPr>
      <w:r w:rsidRPr="00E028D4">
        <w:rPr>
          <w:rFonts w:ascii="Times New Roman" w:eastAsia="Times New Roman" w:hAnsi="Times New Roman" w:cs="Times New Roman"/>
          <w:b/>
          <w:bCs/>
          <w:color w:val="26282D"/>
          <w:sz w:val="24"/>
          <w:szCs w:val="24"/>
        </w:rPr>
        <w:t>6. Амортизация</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lastRenderedPageBreak/>
        <w:t>6.1. Начисление амортизации объектов основных средств осуществляется</w:t>
      </w:r>
      <w:r w:rsidR="00DA1732" w:rsidRPr="00A74E02">
        <w:rPr>
          <w:rFonts w:ascii="Times New Roman" w:eastAsia="Times New Roman" w:hAnsi="Times New Roman" w:cs="Times New Roman"/>
          <w:color w:val="000000"/>
          <w:sz w:val="24"/>
          <w:szCs w:val="24"/>
        </w:rPr>
        <w:t xml:space="preserve"> </w:t>
      </w:r>
      <w:r w:rsidRPr="00A74E02">
        <w:rPr>
          <w:rFonts w:ascii="Times New Roman" w:eastAsia="Arial" w:hAnsi="Times New Roman" w:cs="Times New Roman"/>
          <w:bCs/>
          <w:color w:val="26282D"/>
          <w:sz w:val="24"/>
          <w:szCs w:val="24"/>
        </w:rPr>
        <w:t>линейным методом;</w:t>
      </w:r>
    </w:p>
    <w:p w:rsidR="0082704F" w:rsidRPr="0052250D" w:rsidRDefault="00B00DC5" w:rsidP="00237000">
      <w:pPr>
        <w:widowControl w:val="0"/>
        <w:spacing w:line="240" w:lineRule="auto"/>
        <w:ind w:right="-8" w:firstLine="851"/>
        <w:jc w:val="both"/>
        <w:rPr>
          <w:rFonts w:ascii="Times New Roman" w:eastAsia="Times New Roman" w:hAnsi="Times New Roman" w:cs="Times New Roman"/>
          <w:color w:val="000000"/>
          <w:sz w:val="20"/>
          <w:szCs w:val="20"/>
        </w:rPr>
      </w:pPr>
      <w:r w:rsidRPr="0052250D">
        <w:rPr>
          <w:rFonts w:ascii="Times New Roman" w:eastAsia="Times New Roman" w:hAnsi="Times New Roman" w:cs="Times New Roman"/>
          <w:color w:val="000000"/>
          <w:sz w:val="20"/>
          <w:szCs w:val="20"/>
        </w:rPr>
        <w:t xml:space="preserve"> </w:t>
      </w:r>
      <w:r w:rsidR="007C030B" w:rsidRPr="0052250D">
        <w:rPr>
          <w:rFonts w:ascii="Times New Roman" w:eastAsia="Times New Roman" w:hAnsi="Times New Roman" w:cs="Times New Roman"/>
          <w:color w:val="000000"/>
          <w:sz w:val="20"/>
          <w:szCs w:val="20"/>
        </w:rPr>
        <w:t xml:space="preserve">(Основание: </w:t>
      </w:r>
      <w:hyperlink r:id="rId175">
        <w:proofErr w:type="spellStart"/>
        <w:r w:rsidR="007C030B" w:rsidRPr="0052250D">
          <w:rPr>
            <w:rFonts w:ascii="Times New Roman" w:eastAsia="Arial" w:hAnsi="Times New Roman" w:cs="Times New Roman"/>
            <w:color w:val="0F6BBF"/>
            <w:sz w:val="20"/>
            <w:szCs w:val="20"/>
          </w:rPr>
          <w:t>пп</w:t>
        </w:r>
        <w:proofErr w:type="spellEnd"/>
        <w:r w:rsidR="007C030B" w:rsidRPr="0052250D">
          <w:rPr>
            <w:rFonts w:ascii="Times New Roman" w:eastAsia="Arial" w:hAnsi="Times New Roman" w:cs="Times New Roman"/>
            <w:color w:val="0F6BBF"/>
            <w:sz w:val="20"/>
            <w:szCs w:val="20"/>
          </w:rPr>
          <w:t>. 36</w:t>
        </w:r>
      </w:hyperlink>
      <w:r w:rsidR="007C030B" w:rsidRPr="0052250D">
        <w:rPr>
          <w:rFonts w:ascii="Times New Roman" w:eastAsia="Times New Roman" w:hAnsi="Times New Roman" w:cs="Times New Roman"/>
          <w:color w:val="000000"/>
          <w:sz w:val="20"/>
          <w:szCs w:val="20"/>
        </w:rPr>
        <w:t xml:space="preserve">, </w:t>
      </w:r>
      <w:hyperlink r:id="rId176">
        <w:r w:rsidR="007C030B" w:rsidRPr="0052250D">
          <w:rPr>
            <w:rFonts w:ascii="Times New Roman" w:eastAsia="Arial" w:hAnsi="Times New Roman" w:cs="Times New Roman"/>
            <w:color w:val="0F6BBF"/>
            <w:sz w:val="20"/>
            <w:szCs w:val="20"/>
          </w:rPr>
          <w:t xml:space="preserve">37 </w:t>
        </w:r>
      </w:hyperlink>
      <w:r w:rsidR="007C030B" w:rsidRPr="0052250D">
        <w:rPr>
          <w:rFonts w:ascii="Times New Roman" w:eastAsia="Times New Roman" w:hAnsi="Times New Roman" w:cs="Times New Roman"/>
          <w:color w:val="000000"/>
          <w:sz w:val="20"/>
          <w:szCs w:val="20"/>
        </w:rPr>
        <w:t>Стандарта "Основные средства")</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6.2. На структурную часть объекта основных средств, для которой Комиссия по поступлению и выбытию активов установила срок полезного использования, отличающийся от срока использования остальных частей объекта, амортизация начисляется отдельно. Стоимость этой части профильная Комиссия определяет в соответствующем протоколе.</w:t>
      </w:r>
    </w:p>
    <w:p w:rsidR="00B00DC5"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 xml:space="preserve">Если срок полезного использования и метод начисления амортизации структурной части объекта основных средств - единицы учета - совпадают со сроком полезного использования и методом начисления амортизации иных частей, составляющих совместно со структурной частью объекта основных средств единый объект имущества, </w:t>
      </w:r>
      <w:r w:rsidRPr="00A74E02">
        <w:rPr>
          <w:rFonts w:ascii="Times New Roman" w:eastAsia="Arial" w:hAnsi="Times New Roman" w:cs="Times New Roman"/>
          <w:bCs/>
          <w:color w:val="26282D"/>
          <w:sz w:val="24"/>
          <w:szCs w:val="24"/>
        </w:rPr>
        <w:t xml:space="preserve"> при определении суммы амортизации такой части они объединяются;</w:t>
      </w:r>
    </w:p>
    <w:p w:rsidR="0082704F" w:rsidRPr="0052250D" w:rsidRDefault="00B00DC5" w:rsidP="00237000">
      <w:pPr>
        <w:widowControl w:val="0"/>
        <w:spacing w:line="240" w:lineRule="auto"/>
        <w:ind w:right="-8" w:firstLine="851"/>
        <w:jc w:val="both"/>
        <w:rPr>
          <w:rFonts w:ascii="Times New Roman" w:eastAsia="Times New Roman" w:hAnsi="Times New Roman" w:cs="Times New Roman"/>
          <w:color w:val="000000"/>
          <w:sz w:val="20"/>
          <w:szCs w:val="20"/>
        </w:rPr>
      </w:pPr>
      <w:r w:rsidRPr="0052250D">
        <w:rPr>
          <w:rFonts w:ascii="Times New Roman" w:eastAsia="Times New Roman" w:hAnsi="Times New Roman" w:cs="Times New Roman"/>
          <w:color w:val="000000"/>
          <w:sz w:val="20"/>
          <w:szCs w:val="20"/>
        </w:rPr>
        <w:t xml:space="preserve"> </w:t>
      </w:r>
      <w:r w:rsidR="007C030B" w:rsidRPr="0052250D">
        <w:rPr>
          <w:rFonts w:ascii="Times New Roman" w:eastAsia="Times New Roman" w:hAnsi="Times New Roman" w:cs="Times New Roman"/>
          <w:color w:val="000000"/>
          <w:sz w:val="20"/>
          <w:szCs w:val="20"/>
        </w:rPr>
        <w:t xml:space="preserve">(Основание: </w:t>
      </w:r>
      <w:hyperlink r:id="rId177">
        <w:r w:rsidR="007C030B" w:rsidRPr="0052250D">
          <w:rPr>
            <w:rFonts w:ascii="Times New Roman" w:eastAsia="Arial" w:hAnsi="Times New Roman" w:cs="Times New Roman"/>
            <w:color w:val="0F6BBF"/>
            <w:sz w:val="20"/>
            <w:szCs w:val="20"/>
          </w:rPr>
          <w:t xml:space="preserve">п. 40 </w:t>
        </w:r>
      </w:hyperlink>
      <w:r w:rsidR="007C030B" w:rsidRPr="0052250D">
        <w:rPr>
          <w:rFonts w:ascii="Times New Roman" w:eastAsia="Times New Roman" w:hAnsi="Times New Roman" w:cs="Times New Roman"/>
          <w:color w:val="000000"/>
          <w:sz w:val="20"/>
          <w:szCs w:val="20"/>
        </w:rPr>
        <w:t>Стандарта "Основные средства")</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6.3. По результатам достройки, дооборудования, реконструкции, модернизации объекта основных сре</w:t>
      </w:r>
      <w:proofErr w:type="gramStart"/>
      <w:r w:rsidRPr="00A74E02">
        <w:rPr>
          <w:rFonts w:ascii="Times New Roman" w:eastAsia="Times New Roman" w:hAnsi="Times New Roman" w:cs="Times New Roman"/>
          <w:color w:val="000000"/>
          <w:sz w:val="24"/>
          <w:szCs w:val="24"/>
        </w:rPr>
        <w:t>дств пр</w:t>
      </w:r>
      <w:proofErr w:type="gramEnd"/>
      <w:r w:rsidRPr="00A74E02">
        <w:rPr>
          <w:rFonts w:ascii="Times New Roman" w:eastAsia="Times New Roman" w:hAnsi="Times New Roman" w:cs="Times New Roman"/>
          <w:color w:val="000000"/>
          <w:sz w:val="24"/>
          <w:szCs w:val="24"/>
        </w:rPr>
        <w:t>офильной комиссией учреждения принимаются решения:</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 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2) об отсутствии оснований для пересмотра срока полезного использования объекта.</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Если после модернизации</w:t>
      </w:r>
      <w:proofErr w:type="gramStart"/>
      <w:r w:rsidRPr="00A74E02">
        <w:rPr>
          <w:rFonts w:ascii="Times New Roman" w:eastAsia="Times New Roman" w:hAnsi="Times New Roman" w:cs="Times New Roman"/>
          <w:color w:val="000000"/>
          <w:sz w:val="24"/>
          <w:szCs w:val="24"/>
        </w:rPr>
        <w:t xml:space="preserve"> (, </w:t>
      </w:r>
      <w:proofErr w:type="gramEnd"/>
      <w:r w:rsidRPr="00A74E02">
        <w:rPr>
          <w:rFonts w:ascii="Times New Roman" w:eastAsia="Times New Roman" w:hAnsi="Times New Roman" w:cs="Times New Roman"/>
          <w:color w:val="000000"/>
          <w:sz w:val="24"/>
          <w:szCs w:val="24"/>
        </w:rPr>
        <w:t>дооборудования, реконструкции) объекта срок его полезного использования не изменяется, то начисление амортизации в целях бюджетного учета при линейном способе производится исходя из остаточной стоимости, увеличенной на затраты по модернизации (достройке, дооборудованию, реконструкции), и оставшегося срока полезного использования.</w:t>
      </w:r>
    </w:p>
    <w:p w:rsidR="00F574A7"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35" w:name="_page_547_0"/>
      <w:bookmarkEnd w:id="34"/>
      <w:r w:rsidRPr="00A74E02">
        <w:rPr>
          <w:rFonts w:ascii="Times New Roman" w:eastAsia="Times New Roman" w:hAnsi="Times New Roman" w:cs="Times New Roman"/>
          <w:color w:val="000000"/>
          <w:sz w:val="24"/>
          <w:szCs w:val="24"/>
        </w:rPr>
        <w:t>6.</w:t>
      </w:r>
      <w:r w:rsidR="00E028D4">
        <w:rPr>
          <w:rFonts w:ascii="Times New Roman" w:eastAsia="Times New Roman" w:hAnsi="Times New Roman" w:cs="Times New Roman"/>
          <w:color w:val="000000"/>
          <w:sz w:val="24"/>
          <w:szCs w:val="24"/>
        </w:rPr>
        <w:t>4</w:t>
      </w:r>
      <w:r w:rsidRPr="00A74E02">
        <w:rPr>
          <w:rFonts w:ascii="Times New Roman" w:eastAsia="Times New Roman" w:hAnsi="Times New Roman" w:cs="Times New Roman"/>
          <w:color w:val="000000"/>
          <w:sz w:val="24"/>
          <w:szCs w:val="24"/>
        </w:rPr>
        <w:t>. Особенности начисления амортизации после изменения стоимости основного средства.</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6.</w:t>
      </w:r>
      <w:r w:rsidR="00E028D4">
        <w:rPr>
          <w:rFonts w:ascii="Times New Roman" w:eastAsia="Times New Roman" w:hAnsi="Times New Roman" w:cs="Times New Roman"/>
          <w:color w:val="000000"/>
          <w:sz w:val="24"/>
          <w:szCs w:val="24"/>
        </w:rPr>
        <w:t>4</w:t>
      </w:r>
      <w:r w:rsidRPr="00A74E02">
        <w:rPr>
          <w:rFonts w:ascii="Times New Roman" w:eastAsia="Times New Roman" w:hAnsi="Times New Roman" w:cs="Times New Roman"/>
          <w:color w:val="000000"/>
          <w:sz w:val="24"/>
          <w:szCs w:val="24"/>
        </w:rPr>
        <w:t xml:space="preserve">.1. </w:t>
      </w:r>
      <w:proofErr w:type="gramStart"/>
      <w:r w:rsidRPr="00A74E02">
        <w:rPr>
          <w:rFonts w:ascii="Times New Roman" w:eastAsia="Times New Roman" w:hAnsi="Times New Roman" w:cs="Times New Roman"/>
          <w:color w:val="000000"/>
          <w:sz w:val="24"/>
          <w:szCs w:val="24"/>
        </w:rPr>
        <w:t>Если стоимость основного средства в результате дооборудования (модернизации, замены</w:t>
      </w:r>
      <w:r w:rsidR="00533A90">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 xml:space="preserve">частей) увеличилась и превысила 100 тыс. руб. (в том числе по основным средствам с амортизацией, начисленной в размере 100%), то на остаточную стоимость амортизация начисляется </w:t>
      </w:r>
      <w:r w:rsidRPr="00A74E02">
        <w:rPr>
          <w:rFonts w:ascii="Times New Roman" w:eastAsia="Arial" w:hAnsi="Times New Roman" w:cs="Times New Roman"/>
          <w:bCs/>
          <w:color w:val="26282D"/>
          <w:sz w:val="24"/>
          <w:szCs w:val="24"/>
        </w:rPr>
        <w:t xml:space="preserve"> выбранным способом исходя из оставшегося срока полезного использования начиная с месяца, в котором увеличилась стоимость основного средства.</w:t>
      </w:r>
      <w:proofErr w:type="gramEnd"/>
      <w:r w:rsidRPr="00A74E02">
        <w:rPr>
          <w:rFonts w:ascii="Times New Roman" w:eastAsia="Arial" w:hAnsi="Times New Roman" w:cs="Times New Roman"/>
          <w:bCs/>
          <w:color w:val="26282D"/>
          <w:sz w:val="24"/>
          <w:szCs w:val="24"/>
        </w:rPr>
        <w:t xml:space="preserve"> Если срок полезного использования истек и не пересматривается, то амортизация на основное средство доначисляется единовременно до 100%;</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6.</w:t>
      </w:r>
      <w:r w:rsidR="00E028D4">
        <w:rPr>
          <w:rFonts w:ascii="Times New Roman" w:eastAsia="Times New Roman" w:hAnsi="Times New Roman" w:cs="Times New Roman"/>
          <w:color w:val="000000"/>
          <w:sz w:val="24"/>
          <w:szCs w:val="24"/>
        </w:rPr>
        <w:t>4</w:t>
      </w:r>
      <w:r w:rsidRPr="00A74E02">
        <w:rPr>
          <w:rFonts w:ascii="Times New Roman" w:eastAsia="Times New Roman" w:hAnsi="Times New Roman" w:cs="Times New Roman"/>
          <w:color w:val="000000"/>
          <w:sz w:val="24"/>
          <w:szCs w:val="24"/>
        </w:rPr>
        <w:t>.2. Если несколько основных сре</w:t>
      </w:r>
      <w:proofErr w:type="gramStart"/>
      <w:r w:rsidRPr="00A74E02">
        <w:rPr>
          <w:rFonts w:ascii="Times New Roman" w:eastAsia="Times New Roman" w:hAnsi="Times New Roman" w:cs="Times New Roman"/>
          <w:color w:val="000000"/>
          <w:sz w:val="24"/>
          <w:szCs w:val="24"/>
        </w:rPr>
        <w:t>дств ст</w:t>
      </w:r>
      <w:proofErr w:type="gramEnd"/>
      <w:r w:rsidRPr="00A74E02">
        <w:rPr>
          <w:rFonts w:ascii="Times New Roman" w:eastAsia="Times New Roman" w:hAnsi="Times New Roman" w:cs="Times New Roman"/>
          <w:color w:val="000000"/>
          <w:sz w:val="24"/>
          <w:szCs w:val="24"/>
        </w:rPr>
        <w:t xml:space="preserve">оимостью не более 100 тыс. руб., по которым амортизация была начислена в размере 100%, объединяются в одно, то </w:t>
      </w:r>
      <w:r w:rsidRPr="00A74E02">
        <w:rPr>
          <w:rFonts w:ascii="Times New Roman" w:eastAsia="Arial" w:hAnsi="Times New Roman" w:cs="Times New Roman"/>
          <w:bCs/>
          <w:color w:val="26282D"/>
          <w:sz w:val="24"/>
          <w:szCs w:val="24"/>
        </w:rPr>
        <w:t xml:space="preserve"> перерасчет амортизации не производится и составляет 100%</w:t>
      </w:r>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6.</w:t>
      </w:r>
      <w:r w:rsidR="00E028D4">
        <w:rPr>
          <w:rFonts w:ascii="Times New Roman" w:eastAsia="Times New Roman" w:hAnsi="Times New Roman" w:cs="Times New Roman"/>
          <w:color w:val="000000"/>
          <w:sz w:val="24"/>
          <w:szCs w:val="24"/>
        </w:rPr>
        <w:t>4</w:t>
      </w:r>
      <w:r w:rsidRPr="00A74E02">
        <w:rPr>
          <w:rFonts w:ascii="Times New Roman" w:eastAsia="Times New Roman" w:hAnsi="Times New Roman" w:cs="Times New Roman"/>
          <w:color w:val="000000"/>
          <w:sz w:val="24"/>
          <w:szCs w:val="24"/>
        </w:rPr>
        <w:t xml:space="preserve">.3. В случае </w:t>
      </w:r>
      <w:proofErr w:type="spellStart"/>
      <w:r w:rsidRPr="00A74E02">
        <w:rPr>
          <w:rFonts w:ascii="Times New Roman" w:eastAsia="Times New Roman" w:hAnsi="Times New Roman" w:cs="Times New Roman"/>
          <w:color w:val="000000"/>
          <w:sz w:val="24"/>
          <w:szCs w:val="24"/>
        </w:rPr>
        <w:t>разукомплектации</w:t>
      </w:r>
      <w:proofErr w:type="spellEnd"/>
      <w:r w:rsidRPr="00A74E02">
        <w:rPr>
          <w:rFonts w:ascii="Times New Roman" w:eastAsia="Times New Roman" w:hAnsi="Times New Roman" w:cs="Times New Roman"/>
          <w:color w:val="000000"/>
          <w:sz w:val="24"/>
          <w:szCs w:val="24"/>
        </w:rPr>
        <w:t xml:space="preserve"> основного средства его выбытие и принятие к учету новых объектов основных средств отражается в учете одновременно и не приводит к изменению общей стоимости основных средств и ранее начисленной амортизации. При этом ранее начисленная амортизация распределяется между принятыми к учету в результате </w:t>
      </w:r>
      <w:proofErr w:type="spellStart"/>
      <w:r w:rsidRPr="00A74E02">
        <w:rPr>
          <w:rFonts w:ascii="Times New Roman" w:eastAsia="Times New Roman" w:hAnsi="Times New Roman" w:cs="Times New Roman"/>
          <w:color w:val="000000"/>
          <w:sz w:val="24"/>
          <w:szCs w:val="24"/>
        </w:rPr>
        <w:t>разукомплектации</w:t>
      </w:r>
      <w:proofErr w:type="spellEnd"/>
      <w:r w:rsidRPr="00A74E02">
        <w:rPr>
          <w:rFonts w:ascii="Times New Roman" w:eastAsia="Times New Roman" w:hAnsi="Times New Roman" w:cs="Times New Roman"/>
          <w:color w:val="000000"/>
          <w:sz w:val="24"/>
          <w:szCs w:val="24"/>
        </w:rPr>
        <w:t xml:space="preserve"> объектами основных сре</w:t>
      </w:r>
      <w:proofErr w:type="gramStart"/>
      <w:r w:rsidRPr="00A74E02">
        <w:rPr>
          <w:rFonts w:ascii="Times New Roman" w:eastAsia="Times New Roman" w:hAnsi="Times New Roman" w:cs="Times New Roman"/>
          <w:color w:val="000000"/>
          <w:sz w:val="24"/>
          <w:szCs w:val="24"/>
        </w:rPr>
        <w:t>дств пр</w:t>
      </w:r>
      <w:proofErr w:type="gramEnd"/>
      <w:r w:rsidRPr="00A74E02">
        <w:rPr>
          <w:rFonts w:ascii="Times New Roman" w:eastAsia="Times New Roman" w:hAnsi="Times New Roman" w:cs="Times New Roman"/>
          <w:color w:val="000000"/>
          <w:sz w:val="24"/>
          <w:szCs w:val="24"/>
        </w:rPr>
        <w:t>опорционально их балансовой стоимости.</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 xml:space="preserve">Далее </w:t>
      </w:r>
      <w:proofErr w:type="gramStart"/>
      <w:r w:rsidRPr="00A74E02">
        <w:rPr>
          <w:rFonts w:ascii="Times New Roman" w:eastAsia="Times New Roman" w:hAnsi="Times New Roman" w:cs="Times New Roman"/>
          <w:color w:val="000000"/>
          <w:sz w:val="24"/>
          <w:szCs w:val="24"/>
        </w:rPr>
        <w:t xml:space="preserve">производятся следующие действия с полученными от </w:t>
      </w:r>
      <w:proofErr w:type="spellStart"/>
      <w:r w:rsidRPr="00A74E02">
        <w:rPr>
          <w:rFonts w:ascii="Times New Roman" w:eastAsia="Times New Roman" w:hAnsi="Times New Roman" w:cs="Times New Roman"/>
          <w:color w:val="000000"/>
          <w:sz w:val="24"/>
          <w:szCs w:val="24"/>
        </w:rPr>
        <w:t>разукомплектации</w:t>
      </w:r>
      <w:proofErr w:type="spellEnd"/>
      <w:r w:rsidRPr="00A74E02">
        <w:rPr>
          <w:rFonts w:ascii="Times New Roman" w:eastAsia="Times New Roman" w:hAnsi="Times New Roman" w:cs="Times New Roman"/>
          <w:color w:val="000000"/>
          <w:sz w:val="24"/>
          <w:szCs w:val="24"/>
        </w:rPr>
        <w:t xml:space="preserve"> основными средствами</w:t>
      </w:r>
      <w:r w:rsidRPr="00A74E02">
        <w:rPr>
          <w:rFonts w:ascii="Times New Roman" w:eastAsia="Arial" w:hAnsi="Times New Roman" w:cs="Times New Roman"/>
          <w:bCs/>
          <w:color w:val="26282D"/>
          <w:sz w:val="24"/>
          <w:szCs w:val="24"/>
        </w:rPr>
        <w:t xml:space="preserve"> независимо от новой стоимости объекты продолжают</w:t>
      </w:r>
      <w:proofErr w:type="gramEnd"/>
      <w:r w:rsidRPr="00A74E02">
        <w:rPr>
          <w:rFonts w:ascii="Times New Roman" w:eastAsia="Arial" w:hAnsi="Times New Roman" w:cs="Times New Roman"/>
          <w:bCs/>
          <w:color w:val="26282D"/>
          <w:sz w:val="24"/>
          <w:szCs w:val="24"/>
        </w:rPr>
        <w:t xml:space="preserve"> учитываться на балансе, и при наличии остаточной стоимости амортизация продолжает начисляться ранее выбранным способом исходя из оставшегося срока полезного использования.</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36" w:name="_page_553_0"/>
      <w:bookmarkEnd w:id="35"/>
      <w:r w:rsidRPr="00A74E02">
        <w:rPr>
          <w:rFonts w:ascii="Times New Roman" w:eastAsia="Times New Roman" w:hAnsi="Times New Roman" w:cs="Times New Roman"/>
          <w:color w:val="000000"/>
          <w:sz w:val="24"/>
          <w:szCs w:val="24"/>
        </w:rPr>
        <w:t>6.</w:t>
      </w:r>
      <w:r w:rsidR="00E028D4">
        <w:rPr>
          <w:rFonts w:ascii="Times New Roman" w:eastAsia="Times New Roman" w:hAnsi="Times New Roman" w:cs="Times New Roman"/>
          <w:color w:val="000000"/>
          <w:sz w:val="24"/>
          <w:szCs w:val="24"/>
        </w:rPr>
        <w:t>4</w:t>
      </w:r>
      <w:r w:rsidRPr="00A74E02">
        <w:rPr>
          <w:rFonts w:ascii="Times New Roman" w:eastAsia="Times New Roman" w:hAnsi="Times New Roman" w:cs="Times New Roman"/>
          <w:color w:val="000000"/>
          <w:sz w:val="24"/>
          <w:szCs w:val="24"/>
        </w:rPr>
        <w:t xml:space="preserve">.4. В случае частичной ликвидации основного средства стоимостью свыше 100 тыс. руб. с остаточной стоимостью </w:t>
      </w:r>
      <w:r w:rsidRPr="00A74E02">
        <w:rPr>
          <w:rFonts w:ascii="Times New Roman" w:eastAsia="Arial" w:hAnsi="Times New Roman" w:cs="Times New Roman"/>
          <w:bCs/>
          <w:color w:val="26282D"/>
          <w:sz w:val="24"/>
          <w:szCs w:val="24"/>
        </w:rPr>
        <w:t xml:space="preserve"> амортизация на него продолжает начисляться ранее выбранным способом независимо от его стоимости</w:t>
      </w:r>
      <w:r w:rsidR="00535214" w:rsidRPr="00A74E02">
        <w:rPr>
          <w:rFonts w:ascii="Times New Roman" w:eastAsia="Arial" w:hAnsi="Times New Roman" w:cs="Times New Roman"/>
          <w:bCs/>
          <w:color w:val="26282D"/>
          <w:sz w:val="24"/>
          <w:szCs w:val="24"/>
        </w:rPr>
        <w:t>.</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6.</w:t>
      </w:r>
      <w:r w:rsidR="00E028D4">
        <w:rPr>
          <w:rFonts w:ascii="Times New Roman" w:eastAsia="Times New Roman" w:hAnsi="Times New Roman" w:cs="Times New Roman"/>
          <w:color w:val="000000"/>
          <w:sz w:val="24"/>
          <w:szCs w:val="24"/>
        </w:rPr>
        <w:t>4</w:t>
      </w:r>
      <w:r w:rsidRPr="00A74E02">
        <w:rPr>
          <w:rFonts w:ascii="Times New Roman" w:eastAsia="Times New Roman" w:hAnsi="Times New Roman" w:cs="Times New Roman"/>
          <w:color w:val="000000"/>
          <w:sz w:val="24"/>
          <w:szCs w:val="24"/>
        </w:rPr>
        <w:t xml:space="preserve">.5. При частичной ликвидации основного средства с остаточной стоимостью амортизация по выбывающей части рассчитывается </w:t>
      </w:r>
      <w:r w:rsidRPr="00A74E02">
        <w:rPr>
          <w:rFonts w:ascii="Times New Roman" w:eastAsia="Arial" w:hAnsi="Times New Roman" w:cs="Times New Roman"/>
          <w:bCs/>
          <w:color w:val="26282D"/>
          <w:sz w:val="24"/>
          <w:szCs w:val="24"/>
        </w:rPr>
        <w:t xml:space="preserve"> пропорционально стоимости выбывающей части относительно стоимости всего инвентарного объекта</w:t>
      </w:r>
      <w:r w:rsidR="00535214" w:rsidRPr="00A74E02">
        <w:rPr>
          <w:rFonts w:ascii="Times New Roman" w:eastAsia="Arial" w:hAnsi="Times New Roman" w:cs="Times New Roman"/>
          <w:bCs/>
          <w:color w:val="26282D"/>
          <w:sz w:val="24"/>
          <w:szCs w:val="24"/>
        </w:rPr>
        <w:t>.</w:t>
      </w:r>
    </w:p>
    <w:p w:rsidR="0082704F" w:rsidRPr="00A74E02" w:rsidRDefault="0082704F" w:rsidP="00237000">
      <w:pPr>
        <w:spacing w:after="9" w:line="240" w:lineRule="auto"/>
        <w:ind w:right="-8" w:firstLine="851"/>
        <w:jc w:val="both"/>
        <w:rPr>
          <w:rFonts w:ascii="Times New Roman" w:eastAsia="Times New Roman" w:hAnsi="Times New Roman" w:cs="Times New Roman"/>
          <w:sz w:val="24"/>
          <w:szCs w:val="24"/>
        </w:rPr>
      </w:pPr>
    </w:p>
    <w:p w:rsidR="0082704F" w:rsidRPr="00A74E02" w:rsidRDefault="007C030B" w:rsidP="004E53B9">
      <w:pPr>
        <w:widowControl w:val="0"/>
        <w:spacing w:line="240" w:lineRule="auto"/>
        <w:ind w:right="-8" w:firstLine="851"/>
        <w:jc w:val="center"/>
        <w:rPr>
          <w:rFonts w:ascii="Times New Roman" w:eastAsia="Times New Roman" w:hAnsi="Times New Roman" w:cs="Times New Roman"/>
          <w:sz w:val="24"/>
          <w:szCs w:val="24"/>
        </w:rPr>
      </w:pPr>
      <w:r w:rsidRPr="00E028D4">
        <w:rPr>
          <w:rFonts w:ascii="Times New Roman" w:eastAsia="Times New Roman" w:hAnsi="Times New Roman" w:cs="Times New Roman"/>
          <w:b/>
          <w:bCs/>
          <w:color w:val="26282D"/>
          <w:sz w:val="24"/>
          <w:szCs w:val="24"/>
        </w:rPr>
        <w:t>7. Учет материальных запасов</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732A27">
        <w:rPr>
          <w:rFonts w:ascii="Times New Roman" w:eastAsia="Times New Roman" w:hAnsi="Times New Roman" w:cs="Times New Roman"/>
          <w:color w:val="000000"/>
          <w:sz w:val="24"/>
          <w:szCs w:val="24"/>
        </w:rPr>
        <w:t>7.1</w:t>
      </w:r>
      <w:r w:rsidR="00BE743B" w:rsidRPr="00016EB6">
        <w:rPr>
          <w:rFonts w:ascii="Times New Roman" w:eastAsia="Times New Roman" w:hAnsi="Times New Roman" w:cs="Times New Roman"/>
          <w:color w:val="000000"/>
          <w:sz w:val="24"/>
          <w:szCs w:val="24"/>
        </w:rPr>
        <w:t>.</w:t>
      </w:r>
      <w:r w:rsidR="00016EB6">
        <w:rPr>
          <w:rFonts w:ascii="Times New Roman" w:eastAsia="Times New Roman" w:hAnsi="Times New Roman" w:cs="Times New Roman"/>
          <w:color w:val="000000"/>
          <w:sz w:val="24"/>
          <w:szCs w:val="24"/>
        </w:rPr>
        <w:t xml:space="preserve"> </w:t>
      </w:r>
      <w:r w:rsidRPr="00016EB6">
        <w:rPr>
          <w:rFonts w:ascii="Times New Roman" w:eastAsia="Times New Roman" w:hAnsi="Times New Roman" w:cs="Times New Roman"/>
          <w:color w:val="000000"/>
          <w:sz w:val="24"/>
          <w:szCs w:val="24"/>
        </w:rPr>
        <w:t>Группировка</w:t>
      </w:r>
      <w:r w:rsidRPr="00A74E02">
        <w:rPr>
          <w:rFonts w:ascii="Times New Roman" w:eastAsia="Times New Roman" w:hAnsi="Times New Roman" w:cs="Times New Roman"/>
          <w:color w:val="000000"/>
          <w:sz w:val="24"/>
          <w:szCs w:val="24"/>
        </w:rPr>
        <w:t xml:space="preserve"> материальных запасов по сходным характеристикам осуществлена следующим образом:</w:t>
      </w:r>
    </w:p>
    <w:p w:rsidR="00732A27" w:rsidRPr="00732A27" w:rsidRDefault="00732A27" w:rsidP="00237000">
      <w:pPr>
        <w:widowControl w:val="0"/>
        <w:spacing w:line="240" w:lineRule="auto"/>
        <w:ind w:right="-8" w:firstLine="851"/>
        <w:jc w:val="both"/>
        <w:rPr>
          <w:rFonts w:ascii="Times New Roman" w:eastAsia="Arial" w:hAnsi="Times New Roman" w:cs="Times New Roman"/>
          <w:bCs/>
          <w:color w:val="26282D"/>
          <w:sz w:val="24"/>
          <w:szCs w:val="24"/>
        </w:rPr>
      </w:pPr>
      <w:r w:rsidRPr="00732A27">
        <w:rPr>
          <w:rFonts w:ascii="Times New Roman" w:eastAsia="Arial" w:hAnsi="Times New Roman" w:cs="Times New Roman"/>
          <w:bCs/>
          <w:color w:val="26282D"/>
          <w:sz w:val="24"/>
          <w:szCs w:val="24"/>
        </w:rPr>
        <w:t>- материалы: "медикаменты и перевязочные средства", "продукты питания", "горюче-смазочные материалы", "строительные материалы", "мягкий инвентарь";</w:t>
      </w:r>
    </w:p>
    <w:p w:rsidR="00732A27" w:rsidRPr="00732A27" w:rsidRDefault="00732A27" w:rsidP="00237000">
      <w:pPr>
        <w:widowControl w:val="0"/>
        <w:spacing w:line="240" w:lineRule="auto"/>
        <w:ind w:right="-8" w:firstLine="851"/>
        <w:jc w:val="both"/>
        <w:rPr>
          <w:rFonts w:ascii="Times New Roman" w:eastAsia="Arial" w:hAnsi="Times New Roman" w:cs="Times New Roman"/>
          <w:bCs/>
          <w:color w:val="26282D"/>
          <w:sz w:val="24"/>
          <w:szCs w:val="24"/>
        </w:rPr>
      </w:pPr>
      <w:r w:rsidRPr="00732A27">
        <w:rPr>
          <w:rFonts w:ascii="Times New Roman" w:eastAsia="Arial" w:hAnsi="Times New Roman" w:cs="Times New Roman"/>
          <w:bCs/>
          <w:color w:val="26282D"/>
          <w:sz w:val="24"/>
          <w:szCs w:val="24"/>
        </w:rPr>
        <w:t>- готовая продукция;</w:t>
      </w:r>
    </w:p>
    <w:p w:rsidR="00016EB6" w:rsidRDefault="00732A27" w:rsidP="00237000">
      <w:pPr>
        <w:widowControl w:val="0"/>
        <w:spacing w:line="240" w:lineRule="auto"/>
        <w:ind w:right="-8" w:firstLine="851"/>
        <w:jc w:val="both"/>
        <w:rPr>
          <w:rFonts w:ascii="Times New Roman" w:eastAsia="Times New Roman" w:hAnsi="Times New Roman" w:cs="Times New Roman"/>
          <w:color w:val="000000"/>
          <w:sz w:val="20"/>
          <w:szCs w:val="20"/>
        </w:rPr>
      </w:pPr>
      <w:r w:rsidRPr="00732A27">
        <w:rPr>
          <w:rFonts w:ascii="Times New Roman" w:eastAsia="Arial" w:hAnsi="Times New Roman" w:cs="Times New Roman"/>
          <w:bCs/>
          <w:color w:val="26282D"/>
          <w:sz w:val="24"/>
          <w:szCs w:val="24"/>
        </w:rPr>
        <w:t>- иные материальные запасы</w:t>
      </w:r>
      <w:r w:rsidR="007C030B" w:rsidRPr="0052250D">
        <w:rPr>
          <w:rFonts w:ascii="Times New Roman" w:eastAsia="Arial" w:hAnsi="Times New Roman" w:cs="Times New Roman"/>
          <w:bCs/>
          <w:color w:val="26282D"/>
          <w:sz w:val="24"/>
          <w:szCs w:val="24"/>
        </w:rPr>
        <w:t>;</w:t>
      </w:r>
    </w:p>
    <w:p w:rsidR="00016EB6" w:rsidRDefault="00A62E81" w:rsidP="00237000">
      <w:pPr>
        <w:widowControl w:val="0"/>
        <w:spacing w:line="240" w:lineRule="auto"/>
        <w:ind w:right="-8" w:firstLine="851"/>
        <w:jc w:val="both"/>
      </w:pPr>
      <w:r w:rsidRPr="0052250D">
        <w:rPr>
          <w:rFonts w:ascii="Times New Roman" w:eastAsia="Times New Roman" w:hAnsi="Times New Roman" w:cs="Times New Roman"/>
          <w:color w:val="000000"/>
          <w:sz w:val="20"/>
          <w:szCs w:val="20"/>
        </w:rPr>
        <w:t xml:space="preserve"> </w:t>
      </w:r>
      <w:r w:rsidR="007C030B" w:rsidRPr="0052250D">
        <w:rPr>
          <w:rFonts w:ascii="Times New Roman" w:eastAsia="Times New Roman" w:hAnsi="Times New Roman" w:cs="Times New Roman"/>
          <w:color w:val="000000"/>
          <w:sz w:val="20"/>
          <w:szCs w:val="20"/>
        </w:rPr>
        <w:t xml:space="preserve">(Основание: </w:t>
      </w:r>
      <w:hyperlink r:id="rId178">
        <w:r w:rsidR="007C030B" w:rsidRPr="0052250D">
          <w:rPr>
            <w:rFonts w:ascii="Times New Roman" w:eastAsia="Arial" w:hAnsi="Times New Roman" w:cs="Times New Roman"/>
            <w:color w:val="0F6BBF"/>
            <w:sz w:val="20"/>
            <w:szCs w:val="20"/>
          </w:rPr>
          <w:t xml:space="preserve">п. 12 </w:t>
        </w:r>
      </w:hyperlink>
      <w:r w:rsidR="007C030B" w:rsidRPr="0052250D">
        <w:rPr>
          <w:rFonts w:ascii="Times New Roman" w:eastAsia="Times New Roman" w:hAnsi="Times New Roman" w:cs="Times New Roman"/>
          <w:color w:val="000000"/>
          <w:sz w:val="20"/>
          <w:szCs w:val="20"/>
        </w:rPr>
        <w:t>Стандарта "Запасы</w:t>
      </w:r>
      <w:r w:rsidR="0052250D" w:rsidRPr="0052250D">
        <w:rPr>
          <w:rFonts w:ascii="Times New Roman" w:eastAsia="Times New Roman" w:hAnsi="Times New Roman" w:cs="Times New Roman"/>
          <w:color w:val="000000"/>
          <w:sz w:val="20"/>
          <w:szCs w:val="20"/>
        </w:rPr>
        <w:t>»</w:t>
      </w:r>
      <w:r w:rsidR="007C030B" w:rsidRPr="0052250D">
        <w:rPr>
          <w:rFonts w:ascii="Times New Roman" w:eastAsia="Times New Roman" w:hAnsi="Times New Roman" w:cs="Times New Roman"/>
          <w:color w:val="000000"/>
          <w:sz w:val="20"/>
          <w:szCs w:val="20"/>
        </w:rPr>
        <w:t>)</w:t>
      </w:r>
      <w:r w:rsidR="00732A27" w:rsidRPr="00732A27">
        <w:t xml:space="preserve"> </w:t>
      </w:r>
    </w:p>
    <w:p w:rsidR="0082704F" w:rsidRDefault="00732A27" w:rsidP="00237000">
      <w:pPr>
        <w:widowControl w:val="0"/>
        <w:spacing w:line="240" w:lineRule="auto"/>
        <w:ind w:right="-8" w:firstLine="851"/>
        <w:jc w:val="both"/>
        <w:rPr>
          <w:rFonts w:ascii="Times New Roman" w:eastAsia="Times New Roman" w:hAnsi="Times New Roman" w:cs="Times New Roman"/>
          <w:color w:val="000000"/>
          <w:sz w:val="24"/>
          <w:szCs w:val="24"/>
        </w:rPr>
      </w:pPr>
      <w:proofErr w:type="gramStart"/>
      <w:r w:rsidRPr="00016EB6">
        <w:rPr>
          <w:rFonts w:ascii="Times New Roman" w:eastAsia="Times New Roman" w:hAnsi="Times New Roman" w:cs="Times New Roman"/>
          <w:color w:val="000000"/>
          <w:sz w:val="24"/>
          <w:szCs w:val="24"/>
        </w:rPr>
        <w:t>К материальным запасам относятся предметы, используемые в деятельности учреждения в течение периода, не превышающего 12 месяцев, независимо от их стоимости</w:t>
      </w:r>
      <w:r w:rsidRPr="00732A27">
        <w:rPr>
          <w:rFonts w:ascii="Times New Roman" w:eastAsia="Times New Roman" w:hAnsi="Times New Roman" w:cs="Times New Roman"/>
          <w:color w:val="000000"/>
          <w:sz w:val="20"/>
          <w:szCs w:val="20"/>
        </w:rPr>
        <w:t xml:space="preserve">; </w:t>
      </w:r>
      <w:r w:rsidRPr="00016EB6">
        <w:rPr>
          <w:rFonts w:ascii="Times New Roman" w:eastAsia="Times New Roman" w:hAnsi="Times New Roman" w:cs="Times New Roman"/>
          <w:color w:val="000000"/>
          <w:sz w:val="24"/>
          <w:szCs w:val="24"/>
        </w:rPr>
        <w:t xml:space="preserve">электротовары: удлинители, тройники электрические, переходники электрические и др.; канцелярские (без электрического привода) и хозяйственные принадлежности), другие предметы, используемые в деятельности учреждения в течение периода, превышающего 12 месяцев, но не относящиеся к основным </w:t>
      </w:r>
      <w:r w:rsidRPr="00843F0F">
        <w:rPr>
          <w:rFonts w:ascii="Times New Roman" w:eastAsia="Times New Roman" w:hAnsi="Times New Roman" w:cs="Times New Roman"/>
          <w:color w:val="000000"/>
          <w:sz w:val="24"/>
          <w:szCs w:val="24"/>
        </w:rPr>
        <w:t>средствам</w:t>
      </w:r>
      <w:r w:rsidR="00843F0F">
        <w:rPr>
          <w:rFonts w:ascii="Times New Roman" w:eastAsia="Times New Roman" w:hAnsi="Times New Roman" w:cs="Times New Roman"/>
          <w:color w:val="000000"/>
          <w:sz w:val="24"/>
          <w:szCs w:val="24"/>
        </w:rPr>
        <w:t xml:space="preserve"> </w:t>
      </w:r>
      <w:r w:rsidRPr="00843F0F">
        <w:rPr>
          <w:rFonts w:ascii="Times New Roman" w:eastAsia="Times New Roman" w:hAnsi="Times New Roman" w:cs="Times New Roman"/>
          <w:color w:val="000000"/>
          <w:sz w:val="24"/>
          <w:szCs w:val="24"/>
        </w:rPr>
        <w:t>(Приложение №3).</w:t>
      </w:r>
      <w:proofErr w:type="gramEnd"/>
    </w:p>
    <w:p w:rsidR="00E028D4" w:rsidRDefault="0052250D" w:rsidP="00237000">
      <w:pPr>
        <w:widowControl w:val="0"/>
        <w:spacing w:after="109"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7C030B" w:rsidRPr="00A74E02">
        <w:rPr>
          <w:rFonts w:ascii="Times New Roman" w:eastAsia="Times New Roman" w:hAnsi="Times New Roman" w:cs="Times New Roman"/>
          <w:color w:val="000000"/>
          <w:sz w:val="24"/>
          <w:szCs w:val="24"/>
        </w:rPr>
        <w:t>2. Единицей бюджетного учета материальных запасов является:</w:t>
      </w:r>
      <w:r w:rsidR="00A62E81" w:rsidRPr="00A74E02">
        <w:rPr>
          <w:rFonts w:ascii="Times New Roman" w:hAnsi="Times New Roman" w:cs="Times New Roman"/>
          <w:sz w:val="24"/>
          <w:szCs w:val="24"/>
        </w:rPr>
        <w:t xml:space="preserve"> </w:t>
      </w:r>
      <w:r w:rsidR="00A62E81" w:rsidRPr="00A74E02">
        <w:rPr>
          <w:rFonts w:ascii="Times New Roman" w:eastAsia="Times New Roman" w:hAnsi="Times New Roman" w:cs="Times New Roman"/>
          <w:color w:val="000000"/>
          <w:sz w:val="24"/>
          <w:szCs w:val="24"/>
        </w:rPr>
        <w:t>номенклатурный номер</w:t>
      </w:r>
    </w:p>
    <w:p w:rsidR="0082704F" w:rsidRDefault="007C030B" w:rsidP="00237000">
      <w:pPr>
        <w:widowControl w:val="0"/>
        <w:spacing w:after="109" w:line="240" w:lineRule="auto"/>
        <w:ind w:right="-8" w:firstLine="851"/>
        <w:jc w:val="both"/>
        <w:rPr>
          <w:rFonts w:ascii="Times New Roman" w:hAnsi="Times New Roman" w:cs="Times New Roman"/>
          <w:sz w:val="20"/>
          <w:szCs w:val="20"/>
        </w:rPr>
      </w:pPr>
      <w:r w:rsidRPr="0052250D">
        <w:rPr>
          <w:rFonts w:ascii="Times New Roman" w:eastAsia="Times New Roman" w:hAnsi="Times New Roman" w:cs="Times New Roman"/>
          <w:color w:val="000000"/>
          <w:sz w:val="20"/>
          <w:szCs w:val="20"/>
        </w:rPr>
        <w:t xml:space="preserve">(Основание: </w:t>
      </w:r>
      <w:hyperlink r:id="rId179">
        <w:r w:rsidRPr="0052250D">
          <w:rPr>
            <w:rFonts w:ascii="Times New Roman" w:eastAsia="Arial" w:hAnsi="Times New Roman" w:cs="Times New Roman"/>
            <w:color w:val="0F6BBF"/>
            <w:sz w:val="20"/>
            <w:szCs w:val="20"/>
          </w:rPr>
          <w:t xml:space="preserve">п. 8 </w:t>
        </w:r>
      </w:hyperlink>
      <w:r w:rsidRPr="0052250D">
        <w:rPr>
          <w:rFonts w:ascii="Times New Roman" w:eastAsia="Times New Roman" w:hAnsi="Times New Roman" w:cs="Times New Roman"/>
          <w:color w:val="000000"/>
          <w:sz w:val="20"/>
          <w:szCs w:val="20"/>
        </w:rPr>
        <w:t>Стандарта "Запасы")</w:t>
      </w:r>
      <w:r w:rsidR="00A62E81" w:rsidRPr="0052250D">
        <w:rPr>
          <w:rFonts w:ascii="Times New Roman" w:hAnsi="Times New Roman" w:cs="Times New Roman"/>
          <w:sz w:val="20"/>
          <w:szCs w:val="20"/>
        </w:rPr>
        <w:t xml:space="preserve"> </w:t>
      </w:r>
    </w:p>
    <w:p w:rsidR="0082704F" w:rsidRDefault="007C030B" w:rsidP="00237000">
      <w:pPr>
        <w:widowControl w:val="0"/>
        <w:spacing w:after="109"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7.3. Метод оценки материальных запасов при их выбытии (отпуске):</w:t>
      </w:r>
      <w:r w:rsidR="00A62E81" w:rsidRPr="00A74E02">
        <w:rPr>
          <w:rFonts w:ascii="Times New Roman" w:hAnsi="Times New Roman" w:cs="Times New Roman"/>
          <w:sz w:val="24"/>
          <w:szCs w:val="24"/>
        </w:rPr>
        <w:t xml:space="preserve"> </w:t>
      </w:r>
      <w:r w:rsidR="00A62E81" w:rsidRPr="00A74E02">
        <w:rPr>
          <w:rFonts w:ascii="Times New Roman" w:eastAsia="Times New Roman" w:hAnsi="Times New Roman" w:cs="Times New Roman"/>
          <w:color w:val="000000"/>
          <w:sz w:val="24"/>
          <w:szCs w:val="24"/>
        </w:rPr>
        <w:t>- по стоимости каждой единицы</w:t>
      </w:r>
      <w:r w:rsidR="0052250D">
        <w:rPr>
          <w:rFonts w:ascii="Times New Roman" w:eastAsia="Times New Roman" w:hAnsi="Times New Roman" w:cs="Times New Roman"/>
          <w:color w:val="000000"/>
          <w:sz w:val="24"/>
          <w:szCs w:val="24"/>
        </w:rPr>
        <w:t>.</w:t>
      </w:r>
    </w:p>
    <w:p w:rsidR="0052250D" w:rsidRPr="00A74E02" w:rsidRDefault="0052250D" w:rsidP="00237000">
      <w:pPr>
        <w:widowControl w:val="0"/>
        <w:autoSpaceDE w:val="0"/>
        <w:autoSpaceDN w:val="0"/>
        <w:adjustRightInd w:val="0"/>
        <w:spacing w:line="240" w:lineRule="auto"/>
        <w:ind w:right="-8" w:firstLine="851"/>
        <w:jc w:val="both"/>
        <w:rPr>
          <w:rFonts w:ascii="Times New Roman" w:eastAsia="Times New Roman" w:hAnsi="Times New Roman" w:cs="Times New Roman"/>
          <w:color w:val="000000"/>
          <w:sz w:val="24"/>
          <w:szCs w:val="24"/>
        </w:rPr>
      </w:pPr>
      <w:r w:rsidRPr="0052250D">
        <w:rPr>
          <w:rFonts w:ascii="Times New Roman CYR" w:eastAsia="Times New Roman" w:hAnsi="Times New Roman CYR" w:cs="Times New Roman CYR"/>
          <w:sz w:val="20"/>
          <w:szCs w:val="20"/>
        </w:rPr>
        <w:t xml:space="preserve">(Основание: </w:t>
      </w:r>
      <w:hyperlink r:id="rId180" w:history="1">
        <w:r w:rsidRPr="0052250D">
          <w:rPr>
            <w:rFonts w:ascii="Times New Roman CYR" w:eastAsia="Times New Roman" w:hAnsi="Times New Roman CYR" w:cs="Times New Roman CYR"/>
            <w:color w:val="106BBE"/>
            <w:sz w:val="20"/>
            <w:szCs w:val="20"/>
          </w:rPr>
          <w:t>п. 42</w:t>
        </w:r>
      </w:hyperlink>
      <w:r w:rsidRPr="0052250D">
        <w:rPr>
          <w:rFonts w:ascii="Times New Roman CYR" w:eastAsia="Times New Roman" w:hAnsi="Times New Roman CYR" w:cs="Times New Roman CYR"/>
          <w:sz w:val="20"/>
          <w:szCs w:val="20"/>
        </w:rPr>
        <w:t xml:space="preserve"> Стандарта "Запасы").</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37" w:name="_page_559_0"/>
      <w:bookmarkEnd w:id="36"/>
      <w:r w:rsidRPr="0052250D">
        <w:rPr>
          <w:rFonts w:ascii="Times New Roman" w:eastAsia="Times New Roman" w:hAnsi="Times New Roman" w:cs="Times New Roman"/>
          <w:color w:val="000000"/>
          <w:sz w:val="24"/>
          <w:szCs w:val="24"/>
        </w:rPr>
        <w:t>7.</w:t>
      </w:r>
      <w:r w:rsidR="00016EB6">
        <w:rPr>
          <w:rFonts w:ascii="Times New Roman" w:eastAsia="Times New Roman" w:hAnsi="Times New Roman" w:cs="Times New Roman"/>
          <w:color w:val="000000"/>
          <w:sz w:val="24"/>
          <w:szCs w:val="24"/>
        </w:rPr>
        <w:t>4</w:t>
      </w:r>
      <w:r w:rsidRPr="0052250D">
        <w:rPr>
          <w:rFonts w:ascii="Times New Roman" w:eastAsia="Times New Roman" w:hAnsi="Times New Roman" w:cs="Times New Roman"/>
          <w:color w:val="000000"/>
          <w:sz w:val="24"/>
          <w:szCs w:val="24"/>
        </w:rPr>
        <w:t>. Передача материальных запасов подрядчику для изготовления (создания) объектов нефинансовых активов, используя материалы заказчика, отражается как внутреннее перемещение материальных запасов на основании</w:t>
      </w:r>
      <w:r w:rsidRPr="0052250D">
        <w:rPr>
          <w:rFonts w:ascii="Times New Roman" w:eastAsia="Arial" w:hAnsi="Times New Roman" w:cs="Times New Roman"/>
          <w:bCs/>
          <w:color w:val="26282D"/>
          <w:sz w:val="24"/>
          <w:szCs w:val="24"/>
        </w:rPr>
        <w:t xml:space="preserve"> Накладной на отпуск материалов на сторону с пометкой "передано на сторону"</w:t>
      </w:r>
      <w:r w:rsidRPr="0052250D">
        <w:rPr>
          <w:rFonts w:ascii="Times New Roman" w:eastAsia="Times New Roman" w:hAnsi="Times New Roman" w:cs="Times New Roman"/>
          <w:color w:val="000000"/>
          <w:sz w:val="24"/>
          <w:szCs w:val="24"/>
        </w:rPr>
        <w:t>.</w:t>
      </w:r>
    </w:p>
    <w:p w:rsidR="0082704F" w:rsidRPr="00A74E02" w:rsidRDefault="00DC3D01"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 </w:t>
      </w:r>
      <w:r w:rsidR="007C030B" w:rsidRPr="00A74E02">
        <w:rPr>
          <w:rFonts w:ascii="Times New Roman" w:eastAsia="Times New Roman" w:hAnsi="Times New Roman" w:cs="Times New Roman"/>
          <w:color w:val="000000"/>
          <w:sz w:val="24"/>
          <w:szCs w:val="24"/>
        </w:rPr>
        <w:t xml:space="preserve">(Основание: </w:t>
      </w:r>
      <w:hyperlink r:id="rId181">
        <w:r w:rsidR="007C030B" w:rsidRPr="00A74E02">
          <w:rPr>
            <w:rFonts w:ascii="Times New Roman" w:eastAsia="Arial" w:hAnsi="Times New Roman" w:cs="Times New Roman"/>
            <w:color w:val="0F6BBF"/>
            <w:sz w:val="24"/>
            <w:szCs w:val="24"/>
          </w:rPr>
          <w:t xml:space="preserve">п. 116 </w:t>
        </w:r>
      </w:hyperlink>
      <w:r w:rsidR="007C030B" w:rsidRPr="00A74E02">
        <w:rPr>
          <w:rFonts w:ascii="Times New Roman" w:eastAsia="Times New Roman" w:hAnsi="Times New Roman" w:cs="Times New Roman"/>
          <w:color w:val="000000"/>
          <w:sz w:val="24"/>
          <w:szCs w:val="24"/>
        </w:rPr>
        <w:t>Инструкции N 157н)</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38" w:name="_page_569_0"/>
      <w:bookmarkEnd w:id="37"/>
      <w:r w:rsidRPr="00A74E02">
        <w:rPr>
          <w:rFonts w:ascii="Times New Roman" w:eastAsia="Times New Roman" w:hAnsi="Times New Roman" w:cs="Times New Roman"/>
          <w:color w:val="000000"/>
          <w:sz w:val="24"/>
          <w:szCs w:val="24"/>
        </w:rPr>
        <w:t>7.</w:t>
      </w:r>
      <w:r w:rsidR="00016EB6">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 xml:space="preserve">. Материальные запасы, переданные в личное пользование сотрудникам, списываются с балансового учета и учитываются на </w:t>
      </w:r>
      <w:hyperlink r:id="rId182">
        <w:r w:rsidRPr="00A74E02">
          <w:rPr>
            <w:rFonts w:ascii="Times New Roman" w:eastAsia="Arial" w:hAnsi="Times New Roman" w:cs="Times New Roman"/>
            <w:color w:val="0F6BBF"/>
            <w:sz w:val="24"/>
            <w:szCs w:val="24"/>
          </w:rPr>
          <w:t xml:space="preserve">забалансовом счете 27 </w:t>
        </w:r>
      </w:hyperlink>
      <w:r w:rsidRPr="00A74E02">
        <w:rPr>
          <w:rFonts w:ascii="Times New Roman" w:eastAsia="Times New Roman" w:hAnsi="Times New Roman" w:cs="Times New Roman"/>
          <w:color w:val="000000"/>
          <w:sz w:val="24"/>
          <w:szCs w:val="24"/>
        </w:rPr>
        <w:t>"Материальные ценности, выданные в личное пользование работникам (сотрудникам)".</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Выбытие имущества с </w:t>
      </w:r>
      <w:hyperlink r:id="rId183">
        <w:proofErr w:type="spellStart"/>
        <w:r w:rsidRPr="00A74E02">
          <w:rPr>
            <w:rFonts w:ascii="Times New Roman" w:eastAsia="Arial" w:hAnsi="Times New Roman" w:cs="Times New Roman"/>
            <w:color w:val="0F6BBF"/>
            <w:sz w:val="24"/>
            <w:szCs w:val="24"/>
          </w:rPr>
          <w:t>забалансового</w:t>
        </w:r>
        <w:proofErr w:type="spellEnd"/>
        <w:r w:rsidRPr="00A74E02">
          <w:rPr>
            <w:rFonts w:ascii="Times New Roman" w:eastAsia="Arial" w:hAnsi="Times New Roman" w:cs="Times New Roman"/>
            <w:color w:val="0F6BBF"/>
            <w:sz w:val="24"/>
            <w:szCs w:val="24"/>
          </w:rPr>
          <w:t xml:space="preserve"> счета 27 </w:t>
        </w:r>
      </w:hyperlink>
      <w:r w:rsidRPr="00A74E02">
        <w:rPr>
          <w:rFonts w:ascii="Times New Roman" w:eastAsia="Times New Roman" w:hAnsi="Times New Roman" w:cs="Times New Roman"/>
          <w:color w:val="000000"/>
          <w:sz w:val="24"/>
          <w:szCs w:val="24"/>
        </w:rPr>
        <w:t>в связи с его возвратом (передачей) должностными лицами оформляется Накладной на внутреннее перемещение объектов нефинансовых активов (</w:t>
      </w:r>
      <w:hyperlink r:id="rId184">
        <w:r w:rsidRPr="00A74E02">
          <w:rPr>
            <w:rFonts w:ascii="Times New Roman" w:eastAsia="Arial" w:hAnsi="Times New Roman" w:cs="Times New Roman"/>
            <w:color w:val="0F6BBF"/>
            <w:sz w:val="24"/>
            <w:szCs w:val="24"/>
          </w:rPr>
          <w:t>ф. 0510450</w:t>
        </w:r>
      </w:hyperlink>
      <w:r w:rsidRPr="00A74E02">
        <w:rPr>
          <w:rFonts w:ascii="Times New Roman" w:eastAsia="Times New Roman" w:hAnsi="Times New Roman" w:cs="Times New Roman"/>
          <w:color w:val="000000"/>
          <w:sz w:val="24"/>
          <w:szCs w:val="24"/>
        </w:rPr>
        <w:t>).</w:t>
      </w:r>
    </w:p>
    <w:p w:rsidR="0082704F" w:rsidRPr="0052250D"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52250D">
        <w:rPr>
          <w:rFonts w:ascii="Times New Roman" w:eastAsia="Times New Roman" w:hAnsi="Times New Roman" w:cs="Times New Roman"/>
          <w:color w:val="000000"/>
          <w:sz w:val="20"/>
          <w:szCs w:val="20"/>
        </w:rPr>
        <w:t xml:space="preserve">(Основание: </w:t>
      </w:r>
      <w:hyperlink r:id="rId185">
        <w:r w:rsidRPr="0052250D">
          <w:rPr>
            <w:rFonts w:ascii="Times New Roman" w:eastAsia="Arial" w:hAnsi="Times New Roman" w:cs="Times New Roman"/>
            <w:color w:val="0F6BBF"/>
            <w:sz w:val="20"/>
            <w:szCs w:val="20"/>
          </w:rPr>
          <w:t xml:space="preserve">п. 385 </w:t>
        </w:r>
      </w:hyperlink>
      <w:r w:rsidRPr="0052250D">
        <w:rPr>
          <w:rFonts w:ascii="Times New Roman" w:eastAsia="Times New Roman" w:hAnsi="Times New Roman" w:cs="Times New Roman"/>
          <w:color w:val="000000"/>
          <w:sz w:val="20"/>
          <w:szCs w:val="20"/>
        </w:rPr>
        <w:t>Инструкции N 157н)</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7.</w:t>
      </w:r>
      <w:r w:rsidR="00016EB6">
        <w:rPr>
          <w:rFonts w:ascii="Times New Roman" w:eastAsia="Times New Roman" w:hAnsi="Times New Roman" w:cs="Times New Roman"/>
          <w:color w:val="000000"/>
          <w:sz w:val="24"/>
          <w:szCs w:val="24"/>
        </w:rPr>
        <w:t>6</w:t>
      </w:r>
      <w:r w:rsidRPr="00A74E02">
        <w:rPr>
          <w:rFonts w:ascii="Times New Roman" w:eastAsia="Times New Roman" w:hAnsi="Times New Roman" w:cs="Times New Roman"/>
          <w:color w:val="000000"/>
          <w:sz w:val="24"/>
          <w:szCs w:val="24"/>
        </w:rPr>
        <w:t>. В случае признания материальных запасов имуществом, не удовлетворяющим критериям актива, в бюджетном учете отражается списание материальных запасов с применением счета</w:t>
      </w:r>
      <w:r w:rsidRPr="00A74E02">
        <w:rPr>
          <w:rFonts w:ascii="Times New Roman" w:eastAsia="Arial" w:hAnsi="Times New Roman" w:cs="Times New Roman"/>
          <w:bCs/>
          <w:color w:val="26282D"/>
          <w:sz w:val="24"/>
          <w:szCs w:val="24"/>
        </w:rPr>
        <w:t xml:space="preserve"> 1 401 10 172 </w:t>
      </w:r>
      <w:r w:rsidR="00A976E1" w:rsidRPr="00A74E02">
        <w:rPr>
          <w:rFonts w:ascii="Times New Roman" w:eastAsia="Arial" w:hAnsi="Times New Roman" w:cs="Times New Roman"/>
          <w:bCs/>
          <w:color w:val="26282D"/>
          <w:sz w:val="24"/>
          <w:szCs w:val="24"/>
        </w:rPr>
        <w:t>«</w:t>
      </w:r>
      <w:r w:rsidRPr="00A74E02">
        <w:rPr>
          <w:rFonts w:ascii="Times New Roman" w:eastAsia="Arial" w:hAnsi="Times New Roman" w:cs="Times New Roman"/>
          <w:bCs/>
          <w:color w:val="26282D"/>
          <w:sz w:val="24"/>
          <w:szCs w:val="24"/>
        </w:rPr>
        <w:t>Доходы от операций с активами</w:t>
      </w:r>
      <w:r w:rsidR="00A976E1" w:rsidRPr="00A74E02">
        <w:rPr>
          <w:rFonts w:ascii="Times New Roman" w:eastAsia="Arial" w:hAnsi="Times New Roman" w:cs="Times New Roman"/>
          <w:bCs/>
          <w:color w:val="26282D"/>
          <w:sz w:val="24"/>
          <w:szCs w:val="24"/>
        </w:rPr>
        <w:t>»</w:t>
      </w:r>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Одновременно признанные </w:t>
      </w:r>
      <w:proofErr w:type="spellStart"/>
      <w:r w:rsidRPr="00A74E02">
        <w:rPr>
          <w:rFonts w:ascii="Times New Roman" w:eastAsia="Times New Roman" w:hAnsi="Times New Roman" w:cs="Times New Roman"/>
          <w:color w:val="000000"/>
          <w:sz w:val="24"/>
          <w:szCs w:val="24"/>
        </w:rPr>
        <w:t>неактивами</w:t>
      </w:r>
      <w:proofErr w:type="spellEnd"/>
      <w:r w:rsidRPr="00A74E02">
        <w:rPr>
          <w:rFonts w:ascii="Times New Roman" w:eastAsia="Times New Roman" w:hAnsi="Times New Roman" w:cs="Times New Roman"/>
          <w:color w:val="000000"/>
          <w:sz w:val="24"/>
          <w:szCs w:val="24"/>
        </w:rPr>
        <w:t xml:space="preserve"> материальные запасы отражаются на забалансовом счете 02 "Материальные ценности на хранении".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7.</w:t>
      </w:r>
      <w:r w:rsidR="00016EB6">
        <w:rPr>
          <w:rFonts w:ascii="Times New Roman" w:eastAsia="Times New Roman" w:hAnsi="Times New Roman" w:cs="Times New Roman"/>
          <w:color w:val="000000"/>
          <w:sz w:val="24"/>
          <w:szCs w:val="24"/>
        </w:rPr>
        <w:t>7</w:t>
      </w:r>
      <w:r w:rsidRPr="00A74E02">
        <w:rPr>
          <w:rFonts w:ascii="Times New Roman" w:eastAsia="Times New Roman" w:hAnsi="Times New Roman" w:cs="Times New Roman"/>
          <w:color w:val="000000"/>
          <w:sz w:val="24"/>
          <w:szCs w:val="24"/>
        </w:rPr>
        <w:t>. К потребляемым материальным запасам относятся объекты, которые в результате однократного использования теряют свои потребительские свойства, а также следующие материальные запасы, которые в случае однократного использования не теряют свои потребительские свойства:</w:t>
      </w:r>
    </w:p>
    <w:p w:rsidR="0082704F" w:rsidRPr="006B03FC"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6B03FC">
        <w:rPr>
          <w:rFonts w:ascii="Times New Roman" w:eastAsia="Arial" w:hAnsi="Times New Roman" w:cs="Times New Roman"/>
          <w:bCs/>
          <w:color w:val="26282D"/>
          <w:sz w:val="24"/>
          <w:szCs w:val="24"/>
        </w:rPr>
        <w:t>- канцелярские принадлежности в случае, если их стоимость не превышает</w:t>
      </w:r>
      <w:r w:rsidR="0052250D" w:rsidRPr="006B03FC">
        <w:rPr>
          <w:rFonts w:ascii="Times New Roman" w:eastAsia="Arial" w:hAnsi="Times New Roman" w:cs="Times New Roman"/>
          <w:bCs/>
          <w:color w:val="26282D"/>
          <w:sz w:val="24"/>
          <w:szCs w:val="24"/>
        </w:rPr>
        <w:t xml:space="preserve"> </w:t>
      </w:r>
      <w:bookmarkStart w:id="39" w:name="_page_591_0"/>
      <w:bookmarkEnd w:id="38"/>
      <w:r w:rsidR="00DC3D01">
        <w:rPr>
          <w:rFonts w:ascii="Times New Roman" w:eastAsia="Arial" w:hAnsi="Times New Roman" w:cs="Times New Roman"/>
          <w:bCs/>
          <w:color w:val="26282D"/>
          <w:sz w:val="24"/>
          <w:szCs w:val="24"/>
        </w:rPr>
        <w:t>1000</w:t>
      </w:r>
      <w:r w:rsidRPr="006B03FC">
        <w:rPr>
          <w:rFonts w:ascii="Times New Roman" w:eastAsia="Arial" w:hAnsi="Times New Roman" w:cs="Times New Roman"/>
          <w:bCs/>
          <w:color w:val="26282D"/>
          <w:sz w:val="24"/>
          <w:szCs w:val="24"/>
        </w:rPr>
        <w:t xml:space="preserve"> рублей за единицу;</w:t>
      </w:r>
    </w:p>
    <w:p w:rsidR="0082704F" w:rsidRPr="006B03FC"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6B03FC">
        <w:rPr>
          <w:rFonts w:ascii="Times New Roman" w:eastAsia="Arial" w:hAnsi="Times New Roman" w:cs="Times New Roman"/>
          <w:bCs/>
          <w:color w:val="26282D"/>
          <w:sz w:val="24"/>
          <w:szCs w:val="24"/>
        </w:rPr>
        <w:t xml:space="preserve">- иные </w:t>
      </w:r>
      <w:proofErr w:type="spellStart"/>
      <w:r w:rsidRPr="006B03FC">
        <w:rPr>
          <w:rFonts w:ascii="Times New Roman" w:eastAsia="Arial" w:hAnsi="Times New Roman" w:cs="Times New Roman"/>
          <w:bCs/>
          <w:color w:val="26282D"/>
          <w:sz w:val="24"/>
          <w:szCs w:val="24"/>
        </w:rPr>
        <w:t>хозтовары</w:t>
      </w:r>
      <w:proofErr w:type="spellEnd"/>
      <w:r w:rsidRPr="006B03FC">
        <w:rPr>
          <w:rFonts w:ascii="Times New Roman" w:eastAsia="Arial" w:hAnsi="Times New Roman" w:cs="Times New Roman"/>
          <w:bCs/>
          <w:color w:val="26282D"/>
          <w:sz w:val="24"/>
          <w:szCs w:val="24"/>
        </w:rPr>
        <w:t xml:space="preserve">, если их стоимость не превышает  </w:t>
      </w:r>
      <w:r w:rsidR="00DC3D01">
        <w:rPr>
          <w:rFonts w:ascii="Times New Roman" w:eastAsia="Arial" w:hAnsi="Times New Roman" w:cs="Times New Roman"/>
          <w:bCs/>
          <w:color w:val="26282D"/>
          <w:sz w:val="24"/>
          <w:szCs w:val="24"/>
        </w:rPr>
        <w:t>10</w:t>
      </w:r>
      <w:r w:rsidRPr="006B03FC">
        <w:rPr>
          <w:rFonts w:ascii="Times New Roman" w:eastAsia="Arial" w:hAnsi="Times New Roman" w:cs="Times New Roman"/>
          <w:bCs/>
          <w:color w:val="26282D"/>
          <w:sz w:val="24"/>
          <w:szCs w:val="24"/>
        </w:rPr>
        <w:t>00 рублей за единицу</w:t>
      </w:r>
      <w:r w:rsidR="00A976E1" w:rsidRPr="006B03FC">
        <w:rPr>
          <w:rFonts w:ascii="Times New Roman" w:eastAsia="Arial" w:hAnsi="Times New Roman" w:cs="Times New Roman"/>
          <w:bCs/>
          <w:color w:val="26282D"/>
          <w:sz w:val="24"/>
          <w:szCs w:val="24"/>
        </w:rPr>
        <w:t>.</w:t>
      </w:r>
    </w:p>
    <w:p w:rsidR="0082704F" w:rsidRPr="006B03FC"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6B03FC">
        <w:rPr>
          <w:rFonts w:ascii="Times New Roman" w:eastAsia="Times New Roman" w:hAnsi="Times New Roman" w:cs="Times New Roman"/>
          <w:color w:val="000000"/>
          <w:sz w:val="24"/>
          <w:szCs w:val="24"/>
        </w:rPr>
        <w:t xml:space="preserve">К </w:t>
      </w:r>
      <w:proofErr w:type="spellStart"/>
      <w:r w:rsidRPr="006B03FC">
        <w:rPr>
          <w:rFonts w:ascii="Times New Roman" w:eastAsia="Times New Roman" w:hAnsi="Times New Roman" w:cs="Times New Roman"/>
          <w:color w:val="000000"/>
          <w:sz w:val="24"/>
          <w:szCs w:val="24"/>
        </w:rPr>
        <w:t>непотребляемым</w:t>
      </w:r>
      <w:proofErr w:type="spellEnd"/>
      <w:r w:rsidRPr="006B03FC">
        <w:rPr>
          <w:rFonts w:ascii="Times New Roman" w:eastAsia="Times New Roman" w:hAnsi="Times New Roman" w:cs="Times New Roman"/>
          <w:color w:val="000000"/>
          <w:sz w:val="24"/>
          <w:szCs w:val="24"/>
        </w:rPr>
        <w:t xml:space="preserve"> материальным запасам относятся иные материальные запасы, которые не теряют своих натуральных свой</w:t>
      </w:r>
      <w:proofErr w:type="gramStart"/>
      <w:r w:rsidRPr="006B03FC">
        <w:rPr>
          <w:rFonts w:ascii="Times New Roman" w:eastAsia="Times New Roman" w:hAnsi="Times New Roman" w:cs="Times New Roman"/>
          <w:color w:val="000000"/>
          <w:sz w:val="24"/>
          <w:szCs w:val="24"/>
        </w:rPr>
        <w:t>ств в пр</w:t>
      </w:r>
      <w:proofErr w:type="gramEnd"/>
      <w:r w:rsidRPr="006B03FC">
        <w:rPr>
          <w:rFonts w:ascii="Times New Roman" w:eastAsia="Times New Roman" w:hAnsi="Times New Roman" w:cs="Times New Roman"/>
          <w:color w:val="000000"/>
          <w:sz w:val="24"/>
          <w:szCs w:val="24"/>
        </w:rPr>
        <w:t>оцессе их использования.</w:t>
      </w:r>
    </w:p>
    <w:p w:rsidR="00016EB6" w:rsidRDefault="00016EB6" w:rsidP="00237000">
      <w:pPr>
        <w:widowControl w:val="0"/>
        <w:spacing w:line="240" w:lineRule="auto"/>
        <w:ind w:right="-8" w:firstLine="851"/>
        <w:jc w:val="center"/>
        <w:rPr>
          <w:rFonts w:ascii="Times New Roman" w:eastAsia="Times New Roman" w:hAnsi="Times New Roman" w:cs="Times New Roman"/>
          <w:b/>
          <w:bCs/>
          <w:color w:val="26282D"/>
          <w:sz w:val="24"/>
          <w:szCs w:val="24"/>
        </w:rPr>
      </w:pPr>
      <w:bookmarkStart w:id="40" w:name="_page_615_0"/>
      <w:bookmarkEnd w:id="39"/>
    </w:p>
    <w:p w:rsidR="004E53B9" w:rsidRDefault="004E53B9" w:rsidP="00237000">
      <w:pPr>
        <w:widowControl w:val="0"/>
        <w:spacing w:line="240" w:lineRule="auto"/>
        <w:ind w:right="-8" w:firstLine="851"/>
        <w:jc w:val="center"/>
        <w:rPr>
          <w:rFonts w:ascii="Times New Roman" w:eastAsia="Times New Roman" w:hAnsi="Times New Roman" w:cs="Times New Roman"/>
          <w:b/>
          <w:bCs/>
          <w:color w:val="26282D"/>
          <w:sz w:val="24"/>
          <w:szCs w:val="24"/>
        </w:rPr>
      </w:pPr>
    </w:p>
    <w:p w:rsidR="004E53B9" w:rsidRDefault="004E53B9" w:rsidP="00237000">
      <w:pPr>
        <w:widowControl w:val="0"/>
        <w:spacing w:line="240" w:lineRule="auto"/>
        <w:ind w:right="-8" w:firstLine="851"/>
        <w:jc w:val="center"/>
        <w:rPr>
          <w:rFonts w:ascii="Times New Roman" w:eastAsia="Times New Roman" w:hAnsi="Times New Roman" w:cs="Times New Roman"/>
          <w:b/>
          <w:bCs/>
          <w:color w:val="26282D"/>
          <w:sz w:val="24"/>
          <w:szCs w:val="24"/>
        </w:rPr>
      </w:pPr>
    </w:p>
    <w:p w:rsidR="0082704F" w:rsidRPr="00E028D4" w:rsidRDefault="00336DE5" w:rsidP="004E53B9">
      <w:pPr>
        <w:widowControl w:val="0"/>
        <w:spacing w:line="240" w:lineRule="auto"/>
        <w:ind w:right="-8" w:firstLine="851"/>
        <w:jc w:val="center"/>
        <w:rPr>
          <w:rFonts w:ascii="Times New Roman" w:eastAsia="Times New Roman" w:hAnsi="Times New Roman" w:cs="Times New Roman"/>
          <w:b/>
          <w:sz w:val="24"/>
          <w:szCs w:val="24"/>
        </w:rPr>
      </w:pPr>
      <w:r>
        <w:rPr>
          <w:rFonts w:ascii="Times New Roman" w:eastAsia="Times New Roman" w:hAnsi="Times New Roman" w:cs="Times New Roman"/>
          <w:b/>
          <w:bCs/>
          <w:color w:val="26282D"/>
          <w:sz w:val="24"/>
          <w:szCs w:val="24"/>
        </w:rPr>
        <w:t>8</w:t>
      </w:r>
      <w:r w:rsidR="007C030B" w:rsidRPr="00E028D4">
        <w:rPr>
          <w:rFonts w:ascii="Times New Roman" w:eastAsia="Times New Roman" w:hAnsi="Times New Roman" w:cs="Times New Roman"/>
          <w:b/>
          <w:bCs/>
          <w:color w:val="26282D"/>
          <w:sz w:val="24"/>
          <w:szCs w:val="24"/>
        </w:rPr>
        <w:t>. Учет денежных средств</w:t>
      </w:r>
    </w:p>
    <w:p w:rsidR="0082704F" w:rsidRPr="006B03FC" w:rsidRDefault="00336DE5"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w:t>
      </w:r>
      <w:r w:rsidR="007C030B" w:rsidRPr="006B03FC">
        <w:rPr>
          <w:rFonts w:ascii="Times New Roman" w:eastAsia="Times New Roman" w:hAnsi="Times New Roman" w:cs="Times New Roman"/>
          <w:color w:val="000000"/>
          <w:sz w:val="24"/>
          <w:szCs w:val="24"/>
        </w:rPr>
        <w:t>.1. Операции по уточнению КБК на лицевом счете отражаются в бюджетном учете с применением:</w:t>
      </w:r>
    </w:p>
    <w:p w:rsidR="00125F40" w:rsidRPr="006B03FC"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6B03FC">
        <w:rPr>
          <w:rFonts w:ascii="Times New Roman" w:eastAsia="Arial" w:hAnsi="Times New Roman" w:cs="Times New Roman"/>
          <w:bCs/>
          <w:color w:val="26282D"/>
          <w:sz w:val="24"/>
          <w:szCs w:val="24"/>
        </w:rPr>
        <w:t xml:space="preserve">- обратной бухгалтерской записи; </w:t>
      </w:r>
    </w:p>
    <w:p w:rsidR="006B03FC"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6B03FC">
        <w:rPr>
          <w:rFonts w:ascii="Times New Roman" w:eastAsia="Arial" w:hAnsi="Times New Roman" w:cs="Times New Roman"/>
          <w:bCs/>
          <w:color w:val="26282D"/>
          <w:sz w:val="24"/>
          <w:szCs w:val="24"/>
        </w:rPr>
        <w:t>- метода "</w:t>
      </w:r>
      <w:proofErr w:type="gramStart"/>
      <w:r w:rsidRPr="006B03FC">
        <w:rPr>
          <w:rFonts w:ascii="Times New Roman" w:eastAsia="Arial" w:hAnsi="Times New Roman" w:cs="Times New Roman"/>
          <w:bCs/>
          <w:color w:val="26282D"/>
          <w:sz w:val="24"/>
          <w:szCs w:val="24"/>
        </w:rPr>
        <w:t>Красное</w:t>
      </w:r>
      <w:proofErr w:type="gramEnd"/>
      <w:r w:rsidRPr="006B03FC">
        <w:rPr>
          <w:rFonts w:ascii="Times New Roman" w:eastAsia="Arial" w:hAnsi="Times New Roman" w:cs="Times New Roman"/>
          <w:bCs/>
          <w:color w:val="26282D"/>
          <w:sz w:val="24"/>
          <w:szCs w:val="24"/>
        </w:rPr>
        <w:t xml:space="preserve"> </w:t>
      </w:r>
      <w:proofErr w:type="spellStart"/>
      <w:r w:rsidRPr="006B03FC">
        <w:rPr>
          <w:rFonts w:ascii="Times New Roman" w:eastAsia="Arial" w:hAnsi="Times New Roman" w:cs="Times New Roman"/>
          <w:bCs/>
          <w:color w:val="26282D"/>
          <w:sz w:val="24"/>
          <w:szCs w:val="24"/>
        </w:rPr>
        <w:t>сторно</w:t>
      </w:r>
      <w:proofErr w:type="spellEnd"/>
      <w:r w:rsidRPr="006B03FC">
        <w:rPr>
          <w:rFonts w:ascii="Times New Roman" w:eastAsia="Arial" w:hAnsi="Times New Roman" w:cs="Times New Roman"/>
          <w:bCs/>
          <w:color w:val="26282D"/>
          <w:sz w:val="24"/>
          <w:szCs w:val="24"/>
        </w:rPr>
        <w:t>"</w:t>
      </w:r>
      <w:r w:rsidRPr="006B03FC">
        <w:rPr>
          <w:rFonts w:ascii="Times New Roman" w:eastAsia="Times New Roman" w:hAnsi="Times New Roman" w:cs="Times New Roman"/>
          <w:color w:val="000000"/>
          <w:sz w:val="24"/>
          <w:szCs w:val="24"/>
        </w:rPr>
        <w:t>.</w:t>
      </w:r>
    </w:p>
    <w:p w:rsidR="0082704F" w:rsidRPr="006B03FC" w:rsidRDefault="00336DE5"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7C030B" w:rsidRPr="006B03FC">
        <w:rPr>
          <w:rFonts w:ascii="Times New Roman" w:eastAsia="Times New Roman" w:hAnsi="Times New Roman" w:cs="Times New Roman"/>
          <w:color w:val="000000"/>
          <w:sz w:val="24"/>
          <w:szCs w:val="24"/>
        </w:rPr>
        <w:t xml:space="preserve">.2. В учреждении ведется одна Кассовая книга </w:t>
      </w:r>
      <w:hyperlink r:id="rId186">
        <w:r w:rsidR="007C030B" w:rsidRPr="006B03FC">
          <w:rPr>
            <w:rFonts w:ascii="Times New Roman" w:eastAsia="Times New Roman" w:hAnsi="Times New Roman" w:cs="Times New Roman"/>
            <w:color w:val="000000"/>
            <w:sz w:val="24"/>
            <w:szCs w:val="24"/>
          </w:rPr>
          <w:t>(</w:t>
        </w:r>
        <w:r w:rsidR="007C030B" w:rsidRPr="006B03FC">
          <w:rPr>
            <w:rFonts w:ascii="Times New Roman" w:eastAsia="Arial" w:hAnsi="Times New Roman" w:cs="Times New Roman"/>
            <w:color w:val="0F6BBF"/>
            <w:sz w:val="24"/>
            <w:szCs w:val="24"/>
          </w:rPr>
          <w:t>ф. 0504514</w:t>
        </w:r>
      </w:hyperlink>
      <w:r w:rsidR="007C030B" w:rsidRPr="006B03FC">
        <w:rPr>
          <w:rFonts w:ascii="Times New Roman" w:eastAsia="Times New Roman" w:hAnsi="Times New Roman" w:cs="Times New Roman"/>
          <w:color w:val="000000"/>
          <w:sz w:val="24"/>
          <w:szCs w:val="24"/>
        </w:rPr>
        <w:t xml:space="preserve">) </w:t>
      </w:r>
      <w:r w:rsidR="007C030B" w:rsidRPr="006B03FC">
        <w:rPr>
          <w:rFonts w:ascii="Times New Roman" w:eastAsia="Arial" w:hAnsi="Times New Roman" w:cs="Times New Roman"/>
          <w:bCs/>
          <w:color w:val="26282D"/>
          <w:sz w:val="24"/>
          <w:szCs w:val="24"/>
        </w:rPr>
        <w:t>автоматизированным способом</w:t>
      </w:r>
      <w:r w:rsidR="007C030B" w:rsidRPr="006B03FC">
        <w:rPr>
          <w:rFonts w:ascii="Times New Roman" w:eastAsia="Times New Roman" w:hAnsi="Times New Roman" w:cs="Times New Roman"/>
          <w:color w:val="000000"/>
          <w:sz w:val="24"/>
          <w:szCs w:val="24"/>
        </w:rPr>
        <w:t>. Поступление и выбытие наличных денежных сре</w:t>
      </w:r>
      <w:proofErr w:type="gramStart"/>
      <w:r w:rsidR="007C030B" w:rsidRPr="006B03FC">
        <w:rPr>
          <w:rFonts w:ascii="Times New Roman" w:eastAsia="Times New Roman" w:hAnsi="Times New Roman" w:cs="Times New Roman"/>
          <w:color w:val="000000"/>
          <w:sz w:val="24"/>
          <w:szCs w:val="24"/>
        </w:rPr>
        <w:t>дств в в</w:t>
      </w:r>
      <w:proofErr w:type="gramEnd"/>
      <w:r w:rsidR="007C030B" w:rsidRPr="006B03FC">
        <w:rPr>
          <w:rFonts w:ascii="Times New Roman" w:eastAsia="Times New Roman" w:hAnsi="Times New Roman" w:cs="Times New Roman"/>
          <w:color w:val="000000"/>
          <w:sz w:val="24"/>
          <w:szCs w:val="24"/>
        </w:rPr>
        <w:t>алюте Российской Федерации, в иностранной валюте, а также денежных документов отражаются на отдельных листах Кассовой книги по каждому виду валюты, а также по денежным документам. Оформление отдельных листов Кассовой книги осуществляется последовательно согласно датам совершения операций.</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6B03FC">
        <w:rPr>
          <w:rFonts w:ascii="Times New Roman" w:eastAsia="Times New Roman" w:hAnsi="Times New Roman" w:cs="Times New Roman"/>
          <w:color w:val="000000"/>
          <w:sz w:val="20"/>
          <w:szCs w:val="20"/>
        </w:rPr>
        <w:t xml:space="preserve">(Основание: </w:t>
      </w:r>
      <w:hyperlink r:id="rId187">
        <w:r w:rsidRPr="006B03FC">
          <w:rPr>
            <w:rFonts w:ascii="Times New Roman" w:eastAsia="Arial" w:hAnsi="Times New Roman" w:cs="Times New Roman"/>
            <w:color w:val="0F6BBF"/>
            <w:sz w:val="20"/>
            <w:szCs w:val="20"/>
          </w:rPr>
          <w:t xml:space="preserve">п. 167 </w:t>
        </w:r>
      </w:hyperlink>
      <w:r w:rsidRPr="006B03FC">
        <w:rPr>
          <w:rFonts w:ascii="Times New Roman" w:eastAsia="Times New Roman" w:hAnsi="Times New Roman" w:cs="Times New Roman"/>
          <w:color w:val="000000"/>
          <w:sz w:val="20"/>
          <w:szCs w:val="20"/>
        </w:rPr>
        <w:t>Инструкции N 157н)</w:t>
      </w:r>
    </w:p>
    <w:p w:rsidR="0082704F" w:rsidRPr="006B03FC" w:rsidRDefault="00336DE5"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7C030B" w:rsidRPr="006B03FC">
        <w:rPr>
          <w:rFonts w:ascii="Times New Roman" w:eastAsia="Times New Roman" w:hAnsi="Times New Roman" w:cs="Times New Roman"/>
          <w:color w:val="000000"/>
          <w:sz w:val="24"/>
          <w:szCs w:val="24"/>
        </w:rPr>
        <w:t>.3. В Журнале регистрации приходных и расходных кассовых документов отдельно регистрируются приходные и расходные кассовые ордера, оформляющие операции:</w:t>
      </w:r>
    </w:p>
    <w:p w:rsidR="0082704F" w:rsidRPr="006B03FC"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6B03FC">
        <w:rPr>
          <w:rFonts w:ascii="Times New Roman" w:eastAsia="Times New Roman" w:hAnsi="Times New Roman" w:cs="Times New Roman"/>
          <w:color w:val="000000"/>
          <w:sz w:val="24"/>
          <w:szCs w:val="24"/>
        </w:rPr>
        <w:t>- с денежными средствами;</w:t>
      </w:r>
    </w:p>
    <w:p w:rsidR="006B03FC"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6B03FC">
        <w:rPr>
          <w:rFonts w:ascii="Times New Roman" w:eastAsia="Times New Roman" w:hAnsi="Times New Roman" w:cs="Times New Roman"/>
          <w:color w:val="000000"/>
          <w:sz w:val="24"/>
          <w:szCs w:val="24"/>
        </w:rPr>
        <w:t xml:space="preserve">- с денежными документами (ордера с записью "Фондовый"). </w:t>
      </w:r>
    </w:p>
    <w:p w:rsidR="006B03FC"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6B03FC">
        <w:rPr>
          <w:rFonts w:ascii="Times New Roman" w:eastAsia="Times New Roman" w:hAnsi="Times New Roman" w:cs="Times New Roman"/>
          <w:color w:val="000000"/>
          <w:sz w:val="20"/>
          <w:szCs w:val="20"/>
        </w:rPr>
        <w:t xml:space="preserve">(Основание: </w:t>
      </w:r>
      <w:hyperlink r:id="rId188">
        <w:r w:rsidRPr="006B03FC">
          <w:rPr>
            <w:rFonts w:ascii="Times New Roman" w:eastAsia="Arial" w:hAnsi="Times New Roman" w:cs="Times New Roman"/>
            <w:color w:val="0F6BBF"/>
            <w:sz w:val="20"/>
            <w:szCs w:val="20"/>
          </w:rPr>
          <w:t xml:space="preserve">п. 170 </w:t>
        </w:r>
      </w:hyperlink>
      <w:r w:rsidRPr="006B03FC">
        <w:rPr>
          <w:rFonts w:ascii="Times New Roman" w:eastAsia="Times New Roman" w:hAnsi="Times New Roman" w:cs="Times New Roman"/>
          <w:color w:val="000000"/>
          <w:sz w:val="20"/>
          <w:szCs w:val="20"/>
        </w:rPr>
        <w:t>Инструкции N 157н)</w:t>
      </w:r>
    </w:p>
    <w:p w:rsidR="006B03FC" w:rsidRPr="006B03FC" w:rsidRDefault="006B03FC" w:rsidP="00237000">
      <w:pPr>
        <w:widowControl w:val="0"/>
        <w:spacing w:line="240" w:lineRule="auto"/>
        <w:ind w:right="-8" w:firstLine="851"/>
        <w:jc w:val="both"/>
        <w:rPr>
          <w:rFonts w:ascii="Times New Roman" w:eastAsia="Times New Roman" w:hAnsi="Times New Roman" w:cs="Times New Roman"/>
          <w:color w:val="000000"/>
          <w:sz w:val="24"/>
          <w:szCs w:val="24"/>
        </w:rPr>
      </w:pPr>
      <w:r w:rsidRPr="006B03FC">
        <w:rPr>
          <w:rFonts w:ascii="Times New Roman" w:eastAsia="Times New Roman" w:hAnsi="Times New Roman" w:cs="Times New Roman"/>
          <w:color w:val="000000"/>
          <w:sz w:val="24"/>
          <w:szCs w:val="24"/>
        </w:rPr>
        <w:t>В составе денежных документов учитываются почтовые марки, маркированные конверты.</w:t>
      </w:r>
    </w:p>
    <w:p w:rsidR="0082704F" w:rsidRPr="006B03FC" w:rsidRDefault="00336DE5" w:rsidP="00237000">
      <w:pPr>
        <w:widowControl w:val="0"/>
        <w:spacing w:before="1" w:line="240" w:lineRule="auto"/>
        <w:ind w:right="-8" w:firstLine="851"/>
        <w:jc w:val="both"/>
        <w:rPr>
          <w:rFonts w:ascii="Times New Roman" w:eastAsia="Arial" w:hAnsi="Times New Roman" w:cs="Times New Roman"/>
          <w:bCs/>
          <w:color w:val="26282D"/>
          <w:sz w:val="24"/>
          <w:szCs w:val="24"/>
        </w:rPr>
      </w:pPr>
      <w:r>
        <w:rPr>
          <w:rFonts w:ascii="Times New Roman" w:eastAsia="Times New Roman" w:hAnsi="Times New Roman" w:cs="Times New Roman"/>
          <w:color w:val="000000"/>
          <w:sz w:val="24"/>
          <w:szCs w:val="24"/>
        </w:rPr>
        <w:t>8</w:t>
      </w:r>
      <w:r w:rsidR="007C030B" w:rsidRPr="006B03FC">
        <w:rPr>
          <w:rFonts w:ascii="Times New Roman" w:eastAsia="Times New Roman" w:hAnsi="Times New Roman" w:cs="Times New Roman"/>
          <w:color w:val="000000"/>
          <w:sz w:val="24"/>
          <w:szCs w:val="24"/>
        </w:rPr>
        <w:t xml:space="preserve">.4. Непрерывный внутренний </w:t>
      </w:r>
      <w:proofErr w:type="gramStart"/>
      <w:r w:rsidR="007C030B" w:rsidRPr="006B03FC">
        <w:rPr>
          <w:rFonts w:ascii="Times New Roman" w:eastAsia="Times New Roman" w:hAnsi="Times New Roman" w:cs="Times New Roman"/>
          <w:color w:val="000000"/>
          <w:sz w:val="24"/>
          <w:szCs w:val="24"/>
        </w:rPr>
        <w:t>контроль за</w:t>
      </w:r>
      <w:proofErr w:type="gramEnd"/>
      <w:r w:rsidR="007C030B" w:rsidRPr="006B03FC">
        <w:rPr>
          <w:rFonts w:ascii="Times New Roman" w:eastAsia="Times New Roman" w:hAnsi="Times New Roman" w:cs="Times New Roman"/>
          <w:color w:val="000000"/>
          <w:sz w:val="24"/>
          <w:szCs w:val="24"/>
        </w:rPr>
        <w:t xml:space="preserve"> исполнением кассовых операций осуществляется путем</w:t>
      </w:r>
      <w:r w:rsidR="007C030B" w:rsidRPr="006B03FC">
        <w:rPr>
          <w:rFonts w:ascii="Times New Roman" w:eastAsia="Arial" w:hAnsi="Times New Roman" w:cs="Times New Roman"/>
          <w:bCs/>
          <w:color w:val="26282D"/>
          <w:sz w:val="24"/>
          <w:szCs w:val="24"/>
        </w:rPr>
        <w:t xml:space="preserve"> проведения обязательной инвентаризации кассы </w:t>
      </w:r>
      <w:r w:rsidR="00A976E1" w:rsidRPr="006B03FC">
        <w:rPr>
          <w:rFonts w:ascii="Times New Roman" w:eastAsia="Arial" w:hAnsi="Times New Roman" w:cs="Times New Roman"/>
          <w:bCs/>
          <w:color w:val="26282D"/>
          <w:sz w:val="24"/>
          <w:szCs w:val="24"/>
        </w:rPr>
        <w:t>при</w:t>
      </w:r>
      <w:r w:rsidR="007C030B" w:rsidRPr="006B03FC">
        <w:rPr>
          <w:rFonts w:ascii="Times New Roman" w:eastAsia="Arial" w:hAnsi="Times New Roman" w:cs="Times New Roman"/>
          <w:color w:val="26282D"/>
          <w:sz w:val="24"/>
          <w:szCs w:val="24"/>
        </w:rPr>
        <w:tab/>
      </w:r>
      <w:r w:rsidR="007C030B" w:rsidRPr="006B03FC">
        <w:rPr>
          <w:rFonts w:ascii="Times New Roman" w:eastAsia="Arial" w:hAnsi="Times New Roman" w:cs="Times New Roman"/>
          <w:bCs/>
          <w:color w:val="26282D"/>
          <w:sz w:val="24"/>
          <w:szCs w:val="24"/>
        </w:rPr>
        <w:t>ежегодн</w:t>
      </w:r>
      <w:r w:rsidR="00A976E1" w:rsidRPr="006B03FC">
        <w:rPr>
          <w:rFonts w:ascii="Times New Roman" w:eastAsia="Arial" w:hAnsi="Times New Roman" w:cs="Times New Roman"/>
          <w:bCs/>
          <w:color w:val="26282D"/>
          <w:sz w:val="24"/>
          <w:szCs w:val="24"/>
        </w:rPr>
        <w:t xml:space="preserve">ой </w:t>
      </w:r>
      <w:r w:rsidR="006B03FC">
        <w:rPr>
          <w:rFonts w:ascii="Times New Roman" w:eastAsia="Arial" w:hAnsi="Times New Roman" w:cs="Times New Roman"/>
          <w:bCs/>
          <w:color w:val="26282D"/>
          <w:sz w:val="24"/>
          <w:szCs w:val="24"/>
        </w:rPr>
        <w:t>и</w:t>
      </w:r>
      <w:r w:rsidR="007C030B" w:rsidRPr="006B03FC">
        <w:rPr>
          <w:rFonts w:ascii="Times New Roman" w:eastAsia="Arial" w:hAnsi="Times New Roman" w:cs="Times New Roman"/>
          <w:bCs/>
          <w:color w:val="26282D"/>
          <w:sz w:val="24"/>
          <w:szCs w:val="24"/>
        </w:rPr>
        <w:t>нвентаризаци</w:t>
      </w:r>
      <w:r w:rsidR="00A976E1" w:rsidRPr="006B03FC">
        <w:rPr>
          <w:rFonts w:ascii="Times New Roman" w:eastAsia="Arial" w:hAnsi="Times New Roman" w:cs="Times New Roman"/>
          <w:bCs/>
          <w:color w:val="26282D"/>
          <w:sz w:val="24"/>
          <w:szCs w:val="24"/>
        </w:rPr>
        <w:t>и</w:t>
      </w:r>
      <w:r w:rsidR="007C030B" w:rsidRPr="006B03FC">
        <w:rPr>
          <w:rFonts w:ascii="Times New Roman" w:eastAsia="Arial" w:hAnsi="Times New Roman" w:cs="Times New Roman"/>
          <w:bCs/>
          <w:color w:val="26282D"/>
          <w:sz w:val="24"/>
          <w:szCs w:val="24"/>
        </w:rPr>
        <w:t xml:space="preserve">, инвентаризация при смене </w:t>
      </w:r>
      <w:r w:rsidR="006B03FC" w:rsidRPr="006B03FC">
        <w:rPr>
          <w:rFonts w:ascii="Times New Roman" w:eastAsia="Arial" w:hAnsi="Times New Roman" w:cs="Times New Roman"/>
          <w:bCs/>
          <w:color w:val="26282D"/>
          <w:sz w:val="24"/>
          <w:szCs w:val="24"/>
        </w:rPr>
        <w:t>главного бухгалтера.</w:t>
      </w:r>
    </w:p>
    <w:p w:rsidR="0082704F" w:rsidRPr="006B03FC" w:rsidRDefault="00336DE5"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41" w:name="_page_625_0"/>
      <w:bookmarkEnd w:id="40"/>
      <w:r>
        <w:rPr>
          <w:rFonts w:ascii="Times New Roman" w:eastAsia="Times New Roman" w:hAnsi="Times New Roman" w:cs="Times New Roman"/>
          <w:color w:val="000000"/>
          <w:sz w:val="24"/>
          <w:szCs w:val="24"/>
        </w:rPr>
        <w:t>8</w:t>
      </w:r>
      <w:r w:rsidR="007C030B" w:rsidRPr="006B03FC">
        <w:rPr>
          <w:rFonts w:ascii="Times New Roman" w:eastAsia="Times New Roman" w:hAnsi="Times New Roman" w:cs="Times New Roman"/>
          <w:color w:val="000000"/>
          <w:sz w:val="24"/>
          <w:szCs w:val="24"/>
        </w:rPr>
        <w:t>.</w:t>
      </w:r>
      <w:r w:rsidR="00E028D4">
        <w:rPr>
          <w:rFonts w:ascii="Times New Roman" w:eastAsia="Times New Roman" w:hAnsi="Times New Roman" w:cs="Times New Roman"/>
          <w:color w:val="000000"/>
          <w:sz w:val="24"/>
          <w:szCs w:val="24"/>
        </w:rPr>
        <w:t>5</w:t>
      </w:r>
      <w:r w:rsidR="007C030B" w:rsidRPr="006B03FC">
        <w:rPr>
          <w:rFonts w:ascii="Times New Roman" w:eastAsia="Times New Roman" w:hAnsi="Times New Roman" w:cs="Times New Roman"/>
          <w:color w:val="000000"/>
          <w:sz w:val="24"/>
          <w:szCs w:val="24"/>
        </w:rPr>
        <w:t>. Списание недостач наличных денежных средств (денежных документов), выявленных при проведении инвентаризации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отражаются в учете на основании Бухгалтерской справки (</w:t>
      </w:r>
      <w:hyperlink r:id="rId189">
        <w:r w:rsidR="007C030B" w:rsidRPr="006B03FC">
          <w:rPr>
            <w:rFonts w:ascii="Times New Roman" w:eastAsia="Arial" w:hAnsi="Times New Roman" w:cs="Times New Roman"/>
            <w:color w:val="0F6BBF"/>
            <w:sz w:val="24"/>
            <w:szCs w:val="24"/>
          </w:rPr>
          <w:t>ф. 0504833</w:t>
        </w:r>
      </w:hyperlink>
      <w:r w:rsidR="007C030B" w:rsidRPr="006B03FC">
        <w:rPr>
          <w:rFonts w:ascii="Times New Roman" w:eastAsia="Times New Roman" w:hAnsi="Times New Roman" w:cs="Times New Roman"/>
          <w:color w:val="000000"/>
          <w:sz w:val="24"/>
          <w:szCs w:val="24"/>
        </w:rPr>
        <w:t>), заверенной подпис</w:t>
      </w:r>
      <w:r w:rsidR="00A5382C" w:rsidRPr="006B03FC">
        <w:rPr>
          <w:rFonts w:ascii="Times New Roman" w:eastAsia="Times New Roman" w:hAnsi="Times New Roman" w:cs="Times New Roman"/>
          <w:color w:val="000000"/>
          <w:sz w:val="24"/>
          <w:szCs w:val="24"/>
        </w:rPr>
        <w:t>ью</w:t>
      </w:r>
      <w:r w:rsidR="007C030B" w:rsidRPr="006B03FC">
        <w:rPr>
          <w:rFonts w:ascii="Times New Roman" w:eastAsia="Times New Roman" w:hAnsi="Times New Roman" w:cs="Times New Roman"/>
          <w:color w:val="000000"/>
          <w:sz w:val="24"/>
          <w:szCs w:val="24"/>
        </w:rPr>
        <w:t xml:space="preserve"> главного бухгалтера.</w:t>
      </w:r>
    </w:p>
    <w:p w:rsidR="0082704F" w:rsidRPr="006B03FC" w:rsidRDefault="00336DE5"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7C030B" w:rsidRPr="006B03FC">
        <w:rPr>
          <w:rFonts w:ascii="Times New Roman" w:eastAsia="Times New Roman" w:hAnsi="Times New Roman" w:cs="Times New Roman"/>
          <w:color w:val="000000"/>
          <w:sz w:val="24"/>
          <w:szCs w:val="24"/>
        </w:rPr>
        <w:t>.</w:t>
      </w:r>
      <w:r w:rsidR="00E028D4">
        <w:rPr>
          <w:rFonts w:ascii="Times New Roman" w:eastAsia="Times New Roman" w:hAnsi="Times New Roman" w:cs="Times New Roman"/>
          <w:color w:val="000000"/>
          <w:sz w:val="24"/>
          <w:szCs w:val="24"/>
        </w:rPr>
        <w:t>6</w:t>
      </w:r>
      <w:r w:rsidR="007C030B" w:rsidRPr="006B03FC">
        <w:rPr>
          <w:rFonts w:ascii="Times New Roman" w:eastAsia="Times New Roman" w:hAnsi="Times New Roman" w:cs="Times New Roman"/>
          <w:color w:val="000000"/>
          <w:sz w:val="24"/>
          <w:szCs w:val="24"/>
        </w:rPr>
        <w:t xml:space="preserve">. </w:t>
      </w:r>
      <w:proofErr w:type="gramStart"/>
      <w:r w:rsidR="007C030B" w:rsidRPr="006B03FC">
        <w:rPr>
          <w:rFonts w:ascii="Times New Roman" w:eastAsia="Times New Roman" w:hAnsi="Times New Roman" w:cs="Times New Roman"/>
          <w:color w:val="000000"/>
          <w:sz w:val="24"/>
          <w:szCs w:val="24"/>
        </w:rPr>
        <w:t>Если кассовая операция не проведена, приходные кассовые ордера (</w:t>
      </w:r>
      <w:hyperlink r:id="rId190">
        <w:r w:rsidR="007C030B" w:rsidRPr="006B03FC">
          <w:rPr>
            <w:rFonts w:ascii="Times New Roman" w:eastAsia="Arial" w:hAnsi="Times New Roman" w:cs="Times New Roman"/>
            <w:color w:val="0F6BBF"/>
            <w:sz w:val="24"/>
            <w:szCs w:val="24"/>
          </w:rPr>
          <w:t>ф. 0310001</w:t>
        </w:r>
      </w:hyperlink>
      <w:r w:rsidR="007C030B" w:rsidRPr="006B03FC">
        <w:rPr>
          <w:rFonts w:ascii="Times New Roman" w:eastAsia="Times New Roman" w:hAnsi="Times New Roman" w:cs="Times New Roman"/>
          <w:color w:val="000000"/>
          <w:sz w:val="24"/>
          <w:szCs w:val="24"/>
        </w:rPr>
        <w:t>) и расходные кассовые ордера (</w:t>
      </w:r>
      <w:hyperlink r:id="rId191">
        <w:r w:rsidR="007C030B" w:rsidRPr="006B03FC">
          <w:rPr>
            <w:rFonts w:ascii="Times New Roman" w:eastAsia="Arial" w:hAnsi="Times New Roman" w:cs="Times New Roman"/>
            <w:color w:val="0F6BBF"/>
            <w:sz w:val="24"/>
            <w:szCs w:val="24"/>
          </w:rPr>
          <w:t>ф. 0310002</w:t>
        </w:r>
      </w:hyperlink>
      <w:r w:rsidR="007C030B" w:rsidRPr="006B03FC">
        <w:rPr>
          <w:rFonts w:ascii="Times New Roman" w:eastAsia="Times New Roman" w:hAnsi="Times New Roman" w:cs="Times New Roman"/>
          <w:color w:val="000000"/>
          <w:sz w:val="24"/>
          <w:szCs w:val="24"/>
        </w:rPr>
        <w:t>), зарегистрированные в Журнале регистрации приходных и расходных кассовых ордеров (</w:t>
      </w:r>
      <w:hyperlink r:id="rId192">
        <w:r w:rsidR="007C030B" w:rsidRPr="006B03FC">
          <w:rPr>
            <w:rFonts w:ascii="Times New Roman" w:eastAsia="Arial" w:hAnsi="Times New Roman" w:cs="Times New Roman"/>
            <w:color w:val="0F6BBF"/>
            <w:sz w:val="24"/>
            <w:szCs w:val="24"/>
          </w:rPr>
          <w:t>ф. 0504093</w:t>
        </w:r>
      </w:hyperlink>
      <w:r w:rsidR="007C030B" w:rsidRPr="006B03FC">
        <w:rPr>
          <w:rFonts w:ascii="Times New Roman" w:eastAsia="Times New Roman" w:hAnsi="Times New Roman" w:cs="Times New Roman"/>
          <w:color w:val="000000"/>
          <w:sz w:val="24"/>
          <w:szCs w:val="24"/>
        </w:rPr>
        <w:t xml:space="preserve">) в статусе "подписан", переходят в статус "аннулирован" по истечении </w:t>
      </w:r>
      <w:r w:rsidR="007C030B" w:rsidRPr="006B03FC">
        <w:rPr>
          <w:rFonts w:ascii="Times New Roman" w:eastAsia="Arial" w:hAnsi="Times New Roman" w:cs="Times New Roman"/>
          <w:bCs/>
          <w:color w:val="26282D"/>
          <w:sz w:val="24"/>
          <w:szCs w:val="24"/>
        </w:rPr>
        <w:t>3-х</w:t>
      </w:r>
      <w:r w:rsidR="007C030B" w:rsidRPr="006B03FC">
        <w:rPr>
          <w:rFonts w:ascii="Times New Roman" w:eastAsia="Times New Roman" w:hAnsi="Times New Roman" w:cs="Times New Roman"/>
          <w:color w:val="000000"/>
          <w:sz w:val="24"/>
          <w:szCs w:val="24"/>
        </w:rPr>
        <w:t xml:space="preserve"> рабочих дней.</w:t>
      </w:r>
      <w:proofErr w:type="gramEnd"/>
    </w:p>
    <w:p w:rsidR="0082704F" w:rsidRPr="006B03FC"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6B03FC">
        <w:rPr>
          <w:rFonts w:ascii="Times New Roman" w:eastAsia="Times New Roman" w:hAnsi="Times New Roman" w:cs="Times New Roman"/>
          <w:color w:val="000000"/>
          <w:sz w:val="20"/>
          <w:szCs w:val="20"/>
        </w:rPr>
        <w:t xml:space="preserve">(Основание: </w:t>
      </w:r>
      <w:hyperlink r:id="rId193">
        <w:r w:rsidRPr="006B03FC">
          <w:rPr>
            <w:rFonts w:ascii="Times New Roman" w:eastAsia="Arial" w:hAnsi="Times New Roman" w:cs="Times New Roman"/>
            <w:color w:val="0F6BBF"/>
            <w:sz w:val="20"/>
            <w:szCs w:val="20"/>
          </w:rPr>
          <w:t xml:space="preserve">п. 167 </w:t>
        </w:r>
      </w:hyperlink>
      <w:r w:rsidRPr="006B03FC">
        <w:rPr>
          <w:rFonts w:ascii="Times New Roman" w:eastAsia="Times New Roman" w:hAnsi="Times New Roman" w:cs="Times New Roman"/>
          <w:color w:val="000000"/>
          <w:sz w:val="20"/>
          <w:szCs w:val="20"/>
        </w:rPr>
        <w:t xml:space="preserve">Инструкции N 157н, </w:t>
      </w:r>
      <w:hyperlink r:id="rId194">
        <w:r w:rsidRPr="006B03FC">
          <w:rPr>
            <w:rFonts w:ascii="Times New Roman" w:eastAsia="Arial" w:hAnsi="Times New Roman" w:cs="Times New Roman"/>
            <w:color w:val="0F6BBF"/>
            <w:sz w:val="20"/>
            <w:szCs w:val="20"/>
          </w:rPr>
          <w:t xml:space="preserve">раздел 5 Приложения 5 к </w:t>
        </w:r>
      </w:hyperlink>
      <w:r w:rsidRPr="006B03FC">
        <w:rPr>
          <w:rFonts w:ascii="Times New Roman" w:eastAsia="Times New Roman" w:hAnsi="Times New Roman" w:cs="Times New Roman"/>
          <w:color w:val="000000"/>
          <w:sz w:val="20"/>
          <w:szCs w:val="20"/>
        </w:rPr>
        <w:t>приказу Минфина России от 30.03.2015 N 52н)</w:t>
      </w:r>
    </w:p>
    <w:p w:rsidR="0082704F" w:rsidRPr="006B03FC" w:rsidRDefault="00336DE5" w:rsidP="00237000">
      <w:pPr>
        <w:widowControl w:val="0"/>
        <w:spacing w:line="240" w:lineRule="auto"/>
        <w:ind w:right="-8" w:firstLine="851"/>
        <w:jc w:val="both"/>
        <w:rPr>
          <w:rFonts w:ascii="Times New Roman" w:eastAsia="Arial" w:hAnsi="Times New Roman" w:cs="Times New Roman"/>
          <w:bCs/>
          <w:color w:val="26282D"/>
          <w:sz w:val="24"/>
          <w:szCs w:val="24"/>
        </w:rPr>
      </w:pPr>
      <w:r>
        <w:rPr>
          <w:rFonts w:ascii="Times New Roman" w:eastAsia="Times New Roman" w:hAnsi="Times New Roman" w:cs="Times New Roman"/>
          <w:color w:val="000000"/>
          <w:sz w:val="24"/>
          <w:szCs w:val="24"/>
        </w:rPr>
        <w:t>8</w:t>
      </w:r>
      <w:r w:rsidR="007C030B" w:rsidRPr="006B03FC">
        <w:rPr>
          <w:rFonts w:ascii="Times New Roman" w:eastAsia="Times New Roman" w:hAnsi="Times New Roman" w:cs="Times New Roman"/>
          <w:color w:val="000000"/>
          <w:sz w:val="24"/>
          <w:szCs w:val="24"/>
        </w:rPr>
        <w:t>.</w:t>
      </w:r>
      <w:r w:rsidR="00E028D4">
        <w:rPr>
          <w:rFonts w:ascii="Times New Roman" w:eastAsia="Times New Roman" w:hAnsi="Times New Roman" w:cs="Times New Roman"/>
          <w:color w:val="000000"/>
          <w:sz w:val="24"/>
          <w:szCs w:val="24"/>
        </w:rPr>
        <w:t>7</w:t>
      </w:r>
      <w:r w:rsidR="007C030B" w:rsidRPr="006B03FC">
        <w:rPr>
          <w:rFonts w:ascii="Times New Roman" w:eastAsia="Times New Roman" w:hAnsi="Times New Roman" w:cs="Times New Roman"/>
          <w:color w:val="000000"/>
          <w:sz w:val="24"/>
          <w:szCs w:val="24"/>
        </w:rPr>
        <w:t>. Журнал регистрации приходных и расходных кассовых ордеров (</w:t>
      </w:r>
      <w:hyperlink r:id="rId195">
        <w:r w:rsidR="007C030B" w:rsidRPr="006B03FC">
          <w:rPr>
            <w:rFonts w:ascii="Times New Roman" w:eastAsia="Arial" w:hAnsi="Times New Roman" w:cs="Times New Roman"/>
            <w:color w:val="0F6BBF"/>
            <w:sz w:val="24"/>
            <w:szCs w:val="24"/>
          </w:rPr>
          <w:t>ф. 0504093</w:t>
        </w:r>
      </w:hyperlink>
      <w:r w:rsidR="007C030B" w:rsidRPr="006B03FC">
        <w:rPr>
          <w:rFonts w:ascii="Times New Roman" w:eastAsia="Times New Roman" w:hAnsi="Times New Roman" w:cs="Times New Roman"/>
          <w:color w:val="000000"/>
          <w:sz w:val="24"/>
          <w:szCs w:val="24"/>
        </w:rPr>
        <w:t xml:space="preserve">) формируется в виде электронного документа, подписываемого </w:t>
      </w:r>
      <w:r w:rsidR="007C030B" w:rsidRPr="00016EB6">
        <w:rPr>
          <w:rFonts w:ascii="Times New Roman" w:eastAsia="Times New Roman" w:hAnsi="Times New Roman" w:cs="Times New Roman"/>
          <w:color w:val="000000"/>
          <w:sz w:val="24"/>
          <w:szCs w:val="24"/>
        </w:rPr>
        <w:t>ответственным исполнителем бухгалтерии ЭЦП, с периодичностью</w:t>
      </w:r>
      <w:r w:rsidR="00A5382C" w:rsidRPr="00016EB6">
        <w:rPr>
          <w:rFonts w:ascii="Times New Roman" w:eastAsia="Times New Roman" w:hAnsi="Times New Roman" w:cs="Times New Roman"/>
          <w:color w:val="000000"/>
          <w:sz w:val="24"/>
          <w:szCs w:val="24"/>
        </w:rPr>
        <w:t xml:space="preserve"> </w:t>
      </w:r>
      <w:r w:rsidR="007C030B" w:rsidRPr="00016EB6">
        <w:rPr>
          <w:rFonts w:ascii="Times New Roman" w:eastAsia="Arial" w:hAnsi="Times New Roman" w:cs="Times New Roman"/>
          <w:bCs/>
          <w:color w:val="26282D"/>
          <w:sz w:val="24"/>
          <w:szCs w:val="24"/>
        </w:rPr>
        <w:t>один раз в год</w:t>
      </w:r>
      <w:r w:rsidR="00A5382C" w:rsidRPr="00016EB6">
        <w:rPr>
          <w:rFonts w:ascii="Times New Roman" w:eastAsia="Arial" w:hAnsi="Times New Roman" w:cs="Times New Roman"/>
          <w:bCs/>
          <w:color w:val="26282D"/>
          <w:sz w:val="24"/>
          <w:szCs w:val="24"/>
        </w:rPr>
        <w:t>.</w:t>
      </w:r>
    </w:p>
    <w:p w:rsidR="0082704F" w:rsidRPr="006B03FC" w:rsidRDefault="007C030B" w:rsidP="00237000">
      <w:pPr>
        <w:widowControl w:val="0"/>
        <w:spacing w:before="1" w:line="240" w:lineRule="auto"/>
        <w:ind w:right="-8" w:firstLine="851"/>
        <w:jc w:val="both"/>
        <w:rPr>
          <w:rFonts w:ascii="Times New Roman" w:eastAsia="Times New Roman" w:hAnsi="Times New Roman" w:cs="Times New Roman"/>
          <w:color w:val="000000"/>
          <w:sz w:val="20"/>
          <w:szCs w:val="20"/>
        </w:rPr>
      </w:pPr>
      <w:r w:rsidRPr="006B03FC">
        <w:rPr>
          <w:rFonts w:ascii="Times New Roman" w:eastAsia="Times New Roman" w:hAnsi="Times New Roman" w:cs="Times New Roman"/>
          <w:color w:val="000000"/>
          <w:sz w:val="20"/>
          <w:szCs w:val="20"/>
        </w:rPr>
        <w:t xml:space="preserve"> (Основание: </w:t>
      </w:r>
      <w:hyperlink r:id="rId196">
        <w:r w:rsidRPr="006B03FC">
          <w:rPr>
            <w:rFonts w:ascii="Times New Roman" w:eastAsia="Arial" w:hAnsi="Times New Roman" w:cs="Times New Roman"/>
            <w:color w:val="0F6BBF"/>
            <w:sz w:val="20"/>
            <w:szCs w:val="20"/>
          </w:rPr>
          <w:t xml:space="preserve">п. 167 </w:t>
        </w:r>
      </w:hyperlink>
      <w:r w:rsidRPr="006B03FC">
        <w:rPr>
          <w:rFonts w:ascii="Times New Roman" w:eastAsia="Times New Roman" w:hAnsi="Times New Roman" w:cs="Times New Roman"/>
          <w:color w:val="000000"/>
          <w:sz w:val="20"/>
          <w:szCs w:val="20"/>
        </w:rPr>
        <w:t>Инструкции N 157н)</w:t>
      </w:r>
    </w:p>
    <w:p w:rsidR="0082704F" w:rsidRPr="006B03FC" w:rsidRDefault="0082704F" w:rsidP="00237000">
      <w:pPr>
        <w:spacing w:after="11" w:line="240" w:lineRule="auto"/>
        <w:ind w:right="-8" w:firstLine="851"/>
        <w:jc w:val="both"/>
        <w:rPr>
          <w:rFonts w:ascii="Times New Roman" w:eastAsia="Times New Roman" w:hAnsi="Times New Roman" w:cs="Times New Roman"/>
          <w:sz w:val="20"/>
          <w:szCs w:val="20"/>
        </w:rPr>
      </w:pPr>
    </w:p>
    <w:p w:rsidR="0082704F" w:rsidRPr="00E028D4" w:rsidRDefault="00336DE5" w:rsidP="004E53B9">
      <w:pPr>
        <w:widowControl w:val="0"/>
        <w:spacing w:line="240" w:lineRule="auto"/>
        <w:ind w:right="-8" w:firstLine="851"/>
        <w:jc w:val="center"/>
        <w:rPr>
          <w:rFonts w:ascii="Times New Roman" w:eastAsia="Times New Roman" w:hAnsi="Times New Roman" w:cs="Times New Roman"/>
          <w:b/>
          <w:bCs/>
          <w:color w:val="26282D"/>
          <w:sz w:val="24"/>
          <w:szCs w:val="24"/>
        </w:rPr>
      </w:pPr>
      <w:r>
        <w:rPr>
          <w:rFonts w:ascii="Times New Roman" w:eastAsia="Times New Roman" w:hAnsi="Times New Roman" w:cs="Times New Roman"/>
          <w:b/>
          <w:bCs/>
          <w:color w:val="26282D"/>
          <w:sz w:val="24"/>
          <w:szCs w:val="24"/>
        </w:rPr>
        <w:t>9</w:t>
      </w:r>
      <w:r w:rsidR="007C030B" w:rsidRPr="00E028D4">
        <w:rPr>
          <w:rFonts w:ascii="Times New Roman" w:eastAsia="Times New Roman" w:hAnsi="Times New Roman" w:cs="Times New Roman"/>
          <w:b/>
          <w:bCs/>
          <w:color w:val="26282D"/>
          <w:sz w:val="24"/>
          <w:szCs w:val="24"/>
        </w:rPr>
        <w:t>. Учет расчетов с подотчетными лицами</w:t>
      </w:r>
    </w:p>
    <w:p w:rsidR="0082704F" w:rsidRPr="00A74E02" w:rsidRDefault="00336DE5"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7C030B" w:rsidRPr="00A74E02">
        <w:rPr>
          <w:rFonts w:ascii="Times New Roman" w:eastAsia="Times New Roman" w:hAnsi="Times New Roman" w:cs="Times New Roman"/>
          <w:color w:val="000000"/>
          <w:sz w:val="24"/>
          <w:szCs w:val="24"/>
        </w:rPr>
        <w:t>.1. Отражение в учете операций по расходам, произведенным подотчетным лицом, допустимо только в объеме расходов, утвержденных руководителем согласно отчету.</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Дата отчета не может быть ранее самой поздней даты, указанной в прилагаемых к отчету документах о произведенных расходах.</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 xml:space="preserve">Нумерация </w:t>
      </w:r>
      <w:r w:rsidR="00533A90">
        <w:rPr>
          <w:rFonts w:ascii="Times New Roman" w:eastAsia="Times New Roman" w:hAnsi="Times New Roman" w:cs="Times New Roman"/>
          <w:color w:val="000000"/>
          <w:sz w:val="24"/>
          <w:szCs w:val="24"/>
        </w:rPr>
        <w:t>о</w:t>
      </w:r>
      <w:r w:rsidRPr="00A74E02">
        <w:rPr>
          <w:rFonts w:ascii="Times New Roman" w:eastAsia="Times New Roman" w:hAnsi="Times New Roman" w:cs="Times New Roman"/>
          <w:color w:val="000000"/>
          <w:sz w:val="24"/>
          <w:szCs w:val="24"/>
        </w:rPr>
        <w:t xml:space="preserve">тчетов </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Arial" w:hAnsi="Times New Roman" w:cs="Times New Roman"/>
          <w:bCs/>
          <w:color w:val="26282D"/>
          <w:sz w:val="24"/>
          <w:szCs w:val="24"/>
        </w:rPr>
        <w:t xml:space="preserve">- </w:t>
      </w:r>
      <w:proofErr w:type="gramStart"/>
      <w:r w:rsidRPr="00A74E02">
        <w:rPr>
          <w:rFonts w:ascii="Times New Roman" w:eastAsia="Arial" w:hAnsi="Times New Roman" w:cs="Times New Roman"/>
          <w:bCs/>
          <w:color w:val="26282D"/>
          <w:sz w:val="24"/>
          <w:szCs w:val="24"/>
        </w:rPr>
        <w:t>сквозная</w:t>
      </w:r>
      <w:proofErr w:type="gramEnd"/>
      <w:r w:rsidRPr="00A74E02">
        <w:rPr>
          <w:rFonts w:ascii="Times New Roman" w:eastAsia="Arial" w:hAnsi="Times New Roman" w:cs="Times New Roman"/>
          <w:bCs/>
          <w:color w:val="26282D"/>
          <w:sz w:val="24"/>
          <w:szCs w:val="24"/>
        </w:rPr>
        <w:t xml:space="preserve"> по всем источникам финансового обеспечения</w:t>
      </w:r>
      <w:r w:rsidR="00A5382C" w:rsidRPr="00A74E02">
        <w:rPr>
          <w:rFonts w:ascii="Times New Roman" w:eastAsia="Arial" w:hAnsi="Times New Roman" w:cs="Times New Roman"/>
          <w:bCs/>
          <w:color w:val="26282D"/>
          <w:sz w:val="24"/>
          <w:szCs w:val="24"/>
        </w:rPr>
        <w:t>.</w:t>
      </w:r>
      <w:r w:rsidRPr="00A74E02">
        <w:rPr>
          <w:rFonts w:ascii="Times New Roman" w:eastAsia="Arial" w:hAnsi="Times New Roman" w:cs="Times New Roman"/>
          <w:bCs/>
          <w:color w:val="26282D"/>
          <w:sz w:val="24"/>
          <w:szCs w:val="24"/>
        </w:rPr>
        <w:t xml:space="preserve"> </w:t>
      </w:r>
    </w:p>
    <w:p w:rsidR="0082704F" w:rsidRPr="00A74E02" w:rsidRDefault="007C030B" w:rsidP="00237000">
      <w:pPr>
        <w:widowControl w:val="0"/>
        <w:spacing w:line="240" w:lineRule="auto"/>
        <w:ind w:right="-8" w:firstLine="851"/>
        <w:jc w:val="both"/>
        <w:rPr>
          <w:rFonts w:ascii="Times New Roman" w:eastAsia="Arial" w:hAnsi="Times New Roman" w:cs="Times New Roman"/>
          <w:color w:val="000000"/>
          <w:sz w:val="24"/>
          <w:szCs w:val="24"/>
        </w:rPr>
      </w:pPr>
      <w:r w:rsidRPr="00A74E02">
        <w:rPr>
          <w:rFonts w:ascii="Times New Roman" w:eastAsia="Times New Roman" w:hAnsi="Times New Roman" w:cs="Times New Roman"/>
          <w:color w:val="000000"/>
          <w:sz w:val="24"/>
          <w:szCs w:val="24"/>
        </w:rPr>
        <w:t>Утверждение руководителем отчетов в части сумм несанкционированных перерасходов по закупкам, произведенным подотчетным лицом, допустимо только в пределах свободных лимитов бюджетных обязательств (прав на принятие обязательств) на год, в котором планируется погашение кредиторской задолженности перед подотчетным лицом.</w:t>
      </w:r>
      <w:bookmarkStart w:id="42" w:name="_page_646_0"/>
      <w:bookmarkEnd w:id="41"/>
    </w:p>
    <w:p w:rsidR="0082704F" w:rsidRPr="00A74E02" w:rsidRDefault="00336DE5"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7C030B" w:rsidRPr="00A74E02">
        <w:rPr>
          <w:rFonts w:ascii="Times New Roman" w:eastAsia="Times New Roman" w:hAnsi="Times New Roman" w:cs="Times New Roman"/>
          <w:color w:val="000000"/>
          <w:sz w:val="24"/>
          <w:szCs w:val="24"/>
        </w:rPr>
        <w:t xml:space="preserve">.2. Расчеты по выданным под отчет сотрудникам учреждения денежным </w:t>
      </w:r>
      <w:r w:rsidR="007C030B" w:rsidRPr="00A74E02">
        <w:rPr>
          <w:rFonts w:ascii="Times New Roman" w:eastAsia="Times New Roman" w:hAnsi="Times New Roman" w:cs="Times New Roman"/>
          <w:color w:val="000000"/>
          <w:sz w:val="24"/>
          <w:szCs w:val="24"/>
        </w:rPr>
        <w:lastRenderedPageBreak/>
        <w:t>средствам, а также расчеты по выплате подотчетным лицам перерасходов (в том числе и в тех случаях, когда денежные средства под отчет не выдавались) подлежат учету на счете 0 208 00 000 "Расчеты с подотчетными лицами".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По своевременно не возвращенным и не удержанным из заработной платы (денежного содержания) суммам задолженности подотчетных лиц (в том числе уволенных сотрудников) в установленном порядке ведется претензионная работа, а задолженность подлежит учету на счете 0 209 30 000.</w:t>
      </w:r>
    </w:p>
    <w:p w:rsidR="0082704F" w:rsidRPr="00AA79DF"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AA79DF">
        <w:rPr>
          <w:rFonts w:ascii="Times New Roman" w:eastAsia="Times New Roman" w:hAnsi="Times New Roman" w:cs="Times New Roman"/>
          <w:color w:val="000000"/>
          <w:sz w:val="20"/>
          <w:szCs w:val="20"/>
        </w:rPr>
        <w:t xml:space="preserve">(Основание: </w:t>
      </w:r>
      <w:hyperlink r:id="rId197">
        <w:proofErr w:type="spellStart"/>
        <w:r w:rsidRPr="00AA79DF">
          <w:rPr>
            <w:rFonts w:ascii="Times New Roman" w:eastAsia="Arial" w:hAnsi="Times New Roman" w:cs="Times New Roman"/>
            <w:color w:val="0F6BBF"/>
            <w:sz w:val="20"/>
            <w:szCs w:val="20"/>
          </w:rPr>
          <w:t>пп</w:t>
        </w:r>
        <w:proofErr w:type="spellEnd"/>
        <w:r w:rsidRPr="00AA79DF">
          <w:rPr>
            <w:rFonts w:ascii="Times New Roman" w:eastAsia="Arial" w:hAnsi="Times New Roman" w:cs="Times New Roman"/>
            <w:color w:val="0F6BBF"/>
            <w:sz w:val="20"/>
            <w:szCs w:val="20"/>
          </w:rPr>
          <w:t>. 212</w:t>
        </w:r>
      </w:hyperlink>
      <w:r w:rsidRPr="00AA79DF">
        <w:rPr>
          <w:rFonts w:ascii="Times New Roman" w:eastAsia="Times New Roman" w:hAnsi="Times New Roman" w:cs="Times New Roman"/>
          <w:color w:val="000000"/>
          <w:sz w:val="20"/>
          <w:szCs w:val="20"/>
        </w:rPr>
        <w:t xml:space="preserve">, </w:t>
      </w:r>
      <w:hyperlink r:id="rId198">
        <w:r w:rsidRPr="00AA79DF">
          <w:rPr>
            <w:rFonts w:ascii="Times New Roman" w:eastAsia="Arial" w:hAnsi="Times New Roman" w:cs="Times New Roman"/>
            <w:color w:val="0F6BBF"/>
            <w:sz w:val="20"/>
            <w:szCs w:val="20"/>
          </w:rPr>
          <w:t>213</w:t>
        </w:r>
      </w:hyperlink>
      <w:r w:rsidRPr="00AA79DF">
        <w:rPr>
          <w:rFonts w:ascii="Times New Roman" w:eastAsia="Times New Roman" w:hAnsi="Times New Roman" w:cs="Times New Roman"/>
          <w:color w:val="000000"/>
          <w:sz w:val="20"/>
          <w:szCs w:val="20"/>
        </w:rPr>
        <w:t xml:space="preserve">, </w:t>
      </w:r>
      <w:hyperlink r:id="rId199">
        <w:r w:rsidRPr="00AA79DF">
          <w:rPr>
            <w:rFonts w:ascii="Times New Roman" w:eastAsia="Arial" w:hAnsi="Times New Roman" w:cs="Times New Roman"/>
            <w:color w:val="0F6BBF"/>
            <w:sz w:val="20"/>
            <w:szCs w:val="20"/>
          </w:rPr>
          <w:t xml:space="preserve">216 </w:t>
        </w:r>
      </w:hyperlink>
      <w:r w:rsidRPr="00AA79DF">
        <w:rPr>
          <w:rFonts w:ascii="Times New Roman" w:eastAsia="Times New Roman" w:hAnsi="Times New Roman" w:cs="Times New Roman"/>
          <w:color w:val="000000"/>
          <w:sz w:val="20"/>
          <w:szCs w:val="20"/>
        </w:rPr>
        <w:t>Инструкции N 157н)</w:t>
      </w:r>
    </w:p>
    <w:p w:rsidR="0082704F" w:rsidRPr="00A74E02" w:rsidRDefault="00336DE5"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7C030B" w:rsidRPr="00A74E02">
        <w:rPr>
          <w:rFonts w:ascii="Times New Roman" w:eastAsia="Times New Roman" w:hAnsi="Times New Roman" w:cs="Times New Roman"/>
          <w:color w:val="000000"/>
          <w:sz w:val="24"/>
          <w:szCs w:val="24"/>
        </w:rPr>
        <w:t>.3. На счете 0 208 00 000 "Расчеты с подотчетными лицами" подлежат отражению только расчеты с сотрудниками учреждения. Расчеты с физическими лицами, отношения с которыми оформлены в рамках гражданско-правовых договоров, осуществляются на основании таких договоров и учитываются на счетах 0 206 00 000 "Расчеты по выданным авансам", 0 302 00 000 "Расчеты по принятым обязательствам".</w:t>
      </w:r>
    </w:p>
    <w:p w:rsidR="00AA79DF" w:rsidRPr="00AA79DF" w:rsidRDefault="00336DE5"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7C030B" w:rsidRPr="00A74E02">
        <w:rPr>
          <w:rFonts w:ascii="Times New Roman" w:eastAsia="Times New Roman" w:hAnsi="Times New Roman" w:cs="Times New Roman"/>
          <w:color w:val="000000"/>
          <w:sz w:val="24"/>
          <w:szCs w:val="24"/>
        </w:rPr>
        <w:t xml:space="preserve">.4. Порядок </w:t>
      </w:r>
      <w:proofErr w:type="gramStart"/>
      <w:r w:rsidR="007C030B" w:rsidRPr="00A74E02">
        <w:rPr>
          <w:rFonts w:ascii="Times New Roman" w:eastAsia="Times New Roman" w:hAnsi="Times New Roman" w:cs="Times New Roman"/>
          <w:color w:val="000000"/>
          <w:sz w:val="24"/>
          <w:szCs w:val="24"/>
        </w:rPr>
        <w:t>расчетов</w:t>
      </w:r>
      <w:proofErr w:type="gramEnd"/>
      <w:r w:rsidR="007C030B" w:rsidRPr="00A74E02">
        <w:rPr>
          <w:rFonts w:ascii="Times New Roman" w:eastAsia="Times New Roman" w:hAnsi="Times New Roman" w:cs="Times New Roman"/>
          <w:color w:val="000000"/>
          <w:sz w:val="24"/>
          <w:szCs w:val="24"/>
        </w:rPr>
        <w:t xml:space="preserve"> с подотчетными лицами</w:t>
      </w:r>
      <w:r w:rsidR="00AA79DF" w:rsidRPr="00AA79DF">
        <w:t xml:space="preserve"> </w:t>
      </w:r>
      <w:r w:rsidR="00AA79DF" w:rsidRPr="00AA79DF">
        <w:rPr>
          <w:rFonts w:ascii="Times New Roman" w:eastAsia="Times New Roman" w:hAnsi="Times New Roman" w:cs="Times New Roman"/>
          <w:color w:val="000000"/>
          <w:sz w:val="24"/>
          <w:szCs w:val="24"/>
        </w:rPr>
        <w:t>следующий: определить, что размер выдачи сумм в подотчет на хозяйственные расходы не может превышать 30 000 рублей в день, а на командировочные цели выданная сумма должна соответствовать обоснованному расчету.  Выдачу денежных сре</w:t>
      </w:r>
      <w:proofErr w:type="gramStart"/>
      <w:r w:rsidR="00AA79DF" w:rsidRPr="00AA79DF">
        <w:rPr>
          <w:rFonts w:ascii="Times New Roman" w:eastAsia="Times New Roman" w:hAnsi="Times New Roman" w:cs="Times New Roman"/>
          <w:color w:val="000000"/>
          <w:sz w:val="24"/>
          <w:szCs w:val="24"/>
        </w:rPr>
        <w:t>дств  в п</w:t>
      </w:r>
      <w:proofErr w:type="gramEnd"/>
      <w:r w:rsidR="00AA79DF" w:rsidRPr="00AA79DF">
        <w:rPr>
          <w:rFonts w:ascii="Times New Roman" w:eastAsia="Times New Roman" w:hAnsi="Times New Roman" w:cs="Times New Roman"/>
          <w:color w:val="000000"/>
          <w:sz w:val="24"/>
          <w:szCs w:val="24"/>
        </w:rPr>
        <w:t>одотчет производиться на основании заявления ответственного лица, состоящего в штате учреждения (выдача подотчетных сумм производится на зарплатную пластиковую  карту подотчетного  лица). Установить срок предоставления авансовых отчетов по выданным под отчет суммам на хозяйственные нужды в течение 3-х дней, но не позднее последнего числа текущего месяца, по выданным авансам на командировочные расходы в течение 3-х дней по окончании командировки.</w:t>
      </w:r>
    </w:p>
    <w:p w:rsidR="00AA79DF" w:rsidRPr="00AA79DF" w:rsidRDefault="00AA79DF"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A79DF">
        <w:rPr>
          <w:rFonts w:ascii="Times New Roman" w:eastAsia="Times New Roman" w:hAnsi="Times New Roman" w:cs="Times New Roman"/>
          <w:color w:val="000000"/>
          <w:sz w:val="24"/>
          <w:szCs w:val="24"/>
        </w:rPr>
        <w:t>При направлении работников учреждения в командировки возмещать расходы, связанные со служебными командировками на территории РФ, в соответствии с постановлением Правительства РФ от 02.10.2002 года № 729. Работнику, направленному в однодневную командировку, согласно статьям 167, 168 ТК РФ, оплачивать:</w:t>
      </w:r>
    </w:p>
    <w:p w:rsidR="00AA79DF" w:rsidRPr="00AA79DF" w:rsidRDefault="00AA79DF"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A79DF">
        <w:rPr>
          <w:rFonts w:ascii="Times New Roman" w:eastAsia="Times New Roman" w:hAnsi="Times New Roman" w:cs="Times New Roman"/>
          <w:color w:val="000000"/>
          <w:sz w:val="24"/>
          <w:szCs w:val="24"/>
        </w:rPr>
        <w:t>- средний заработок за день командировки:</w:t>
      </w:r>
    </w:p>
    <w:p w:rsidR="00AA79DF" w:rsidRPr="00AA79DF" w:rsidRDefault="00AA79DF"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A79DF">
        <w:rPr>
          <w:rFonts w:ascii="Times New Roman" w:eastAsia="Times New Roman" w:hAnsi="Times New Roman" w:cs="Times New Roman"/>
          <w:color w:val="000000"/>
          <w:sz w:val="24"/>
          <w:szCs w:val="24"/>
        </w:rPr>
        <w:t>- расходы на проезд;</w:t>
      </w:r>
    </w:p>
    <w:p w:rsidR="00AA79DF" w:rsidRPr="00AA79DF" w:rsidRDefault="00AA79DF"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A79DF">
        <w:rPr>
          <w:rFonts w:ascii="Times New Roman" w:eastAsia="Times New Roman" w:hAnsi="Times New Roman" w:cs="Times New Roman"/>
          <w:color w:val="000000"/>
          <w:sz w:val="24"/>
          <w:szCs w:val="24"/>
        </w:rPr>
        <w:t>- иные расходы, произведенные работником с разрешения директора.</w:t>
      </w:r>
    </w:p>
    <w:p w:rsidR="0082704F" w:rsidRPr="00A74E02" w:rsidRDefault="00AA79DF"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A79DF">
        <w:rPr>
          <w:rFonts w:ascii="Times New Roman" w:eastAsia="Times New Roman" w:hAnsi="Times New Roman" w:cs="Times New Roman"/>
          <w:color w:val="000000"/>
          <w:sz w:val="24"/>
          <w:szCs w:val="24"/>
        </w:rPr>
        <w:t xml:space="preserve">Суточные при однодневной командировке не выплачивать. Однодневная командировка оформляется </w:t>
      </w:r>
      <w:r>
        <w:rPr>
          <w:rFonts w:ascii="Times New Roman" w:eastAsia="Times New Roman" w:hAnsi="Times New Roman" w:cs="Times New Roman"/>
          <w:color w:val="000000"/>
          <w:sz w:val="24"/>
          <w:szCs w:val="24"/>
        </w:rPr>
        <w:t>приказом</w:t>
      </w:r>
      <w:r w:rsidRPr="00AA79DF">
        <w:rPr>
          <w:rFonts w:ascii="Times New Roman" w:eastAsia="Times New Roman" w:hAnsi="Times New Roman" w:cs="Times New Roman"/>
          <w:color w:val="000000"/>
          <w:sz w:val="24"/>
          <w:szCs w:val="24"/>
        </w:rPr>
        <w:t xml:space="preserve"> руководителя. Порядок оформления служебных командировок и возмещения командировочных затрат </w:t>
      </w:r>
      <w:r w:rsidRPr="00843F0F">
        <w:rPr>
          <w:rFonts w:ascii="Times New Roman" w:eastAsia="Times New Roman" w:hAnsi="Times New Roman" w:cs="Times New Roman"/>
          <w:color w:val="000000"/>
          <w:sz w:val="24"/>
          <w:szCs w:val="24"/>
        </w:rPr>
        <w:t>приведен в Приложении № 5.</w:t>
      </w:r>
    </w:p>
    <w:p w:rsidR="0082704F" w:rsidRPr="00A74E02" w:rsidRDefault="00336DE5"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7C030B" w:rsidRPr="00A74E02">
        <w:rPr>
          <w:rFonts w:ascii="Times New Roman" w:eastAsia="Times New Roman" w:hAnsi="Times New Roman" w:cs="Times New Roman"/>
          <w:color w:val="000000"/>
          <w:sz w:val="24"/>
          <w:szCs w:val="24"/>
        </w:rPr>
        <w:t xml:space="preserve">.5. На лицевой стороне Авансового отчета </w:t>
      </w:r>
      <w:hyperlink r:id="rId200">
        <w:r w:rsidR="007C030B" w:rsidRPr="00A74E02">
          <w:rPr>
            <w:rFonts w:ascii="Times New Roman" w:eastAsia="Times New Roman" w:hAnsi="Times New Roman" w:cs="Times New Roman"/>
            <w:color w:val="000000"/>
            <w:sz w:val="24"/>
            <w:szCs w:val="24"/>
          </w:rPr>
          <w:t>(</w:t>
        </w:r>
        <w:r w:rsidR="007C030B" w:rsidRPr="00A74E02">
          <w:rPr>
            <w:rFonts w:ascii="Times New Roman" w:eastAsia="Arial" w:hAnsi="Times New Roman" w:cs="Times New Roman"/>
            <w:color w:val="0F6BBF"/>
            <w:sz w:val="24"/>
            <w:szCs w:val="24"/>
          </w:rPr>
          <w:t>ф. 0504505</w:t>
        </w:r>
      </w:hyperlink>
      <w:r w:rsidR="007C030B" w:rsidRPr="00A74E02">
        <w:rPr>
          <w:rFonts w:ascii="Times New Roman" w:eastAsia="Times New Roman" w:hAnsi="Times New Roman" w:cs="Times New Roman"/>
          <w:color w:val="000000"/>
          <w:sz w:val="24"/>
          <w:szCs w:val="24"/>
        </w:rPr>
        <w:t xml:space="preserve">) в </w:t>
      </w:r>
      <w:hyperlink r:id="rId201">
        <w:r w:rsidR="007C030B" w:rsidRPr="00A74E02">
          <w:rPr>
            <w:rFonts w:ascii="Times New Roman" w:eastAsia="Arial" w:hAnsi="Times New Roman" w:cs="Times New Roman"/>
            <w:color w:val="0F6BBF"/>
            <w:sz w:val="24"/>
            <w:szCs w:val="24"/>
          </w:rPr>
          <w:t xml:space="preserve">графах </w:t>
        </w:r>
      </w:hyperlink>
      <w:r w:rsidR="007C030B" w:rsidRPr="00A74E02">
        <w:rPr>
          <w:rFonts w:ascii="Times New Roman" w:eastAsia="Times New Roman" w:hAnsi="Times New Roman" w:cs="Times New Roman"/>
          <w:color w:val="000000"/>
          <w:sz w:val="24"/>
          <w:szCs w:val="24"/>
        </w:rPr>
        <w:t>"Бухгалтерская запись" указываются корреспонденции</w:t>
      </w:r>
      <w:r w:rsidR="00A5382C" w:rsidRPr="00A74E02">
        <w:rPr>
          <w:rFonts w:ascii="Times New Roman" w:eastAsia="Times New Roman" w:hAnsi="Times New Roman" w:cs="Times New Roman"/>
          <w:color w:val="000000"/>
          <w:sz w:val="24"/>
          <w:szCs w:val="24"/>
        </w:rPr>
        <w:t xml:space="preserve"> </w:t>
      </w:r>
      <w:r w:rsidR="007C030B" w:rsidRPr="00A74E02">
        <w:rPr>
          <w:rFonts w:ascii="Times New Roman" w:eastAsia="Arial" w:hAnsi="Times New Roman" w:cs="Times New Roman"/>
          <w:bCs/>
          <w:color w:val="26282D"/>
          <w:sz w:val="24"/>
          <w:szCs w:val="24"/>
        </w:rPr>
        <w:t>по отражению расходов, целесообразность которых подтверждена документами и которые принимаются учреждением к бюджетному учету, и по отражению выдачи (перечисления) денежных средств</w:t>
      </w:r>
      <w:r w:rsidR="007C030B" w:rsidRPr="00A74E02">
        <w:rPr>
          <w:rFonts w:ascii="Times New Roman" w:eastAsia="Times New Roman" w:hAnsi="Times New Roman" w:cs="Times New Roman"/>
          <w:color w:val="000000"/>
          <w:sz w:val="24"/>
          <w:szCs w:val="24"/>
        </w:rPr>
        <w:t>.</w:t>
      </w:r>
    </w:p>
    <w:p w:rsidR="0082704F" w:rsidRPr="00AA79DF"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AA79DF">
        <w:rPr>
          <w:rFonts w:ascii="Times New Roman" w:eastAsia="Times New Roman" w:hAnsi="Times New Roman" w:cs="Times New Roman"/>
          <w:color w:val="000000"/>
          <w:sz w:val="20"/>
          <w:szCs w:val="20"/>
        </w:rPr>
        <w:t xml:space="preserve">(Основание: </w:t>
      </w:r>
      <w:hyperlink r:id="rId202">
        <w:r w:rsidRPr="00AA79DF">
          <w:rPr>
            <w:rFonts w:ascii="Times New Roman" w:eastAsia="Arial" w:hAnsi="Times New Roman" w:cs="Times New Roman"/>
            <w:color w:val="0F6BBF"/>
            <w:sz w:val="20"/>
            <w:szCs w:val="20"/>
          </w:rPr>
          <w:t xml:space="preserve">письмо </w:t>
        </w:r>
      </w:hyperlink>
      <w:r w:rsidRPr="00AA79DF">
        <w:rPr>
          <w:rFonts w:ascii="Times New Roman" w:eastAsia="Times New Roman" w:hAnsi="Times New Roman" w:cs="Times New Roman"/>
          <w:color w:val="000000"/>
          <w:sz w:val="20"/>
          <w:szCs w:val="20"/>
        </w:rPr>
        <w:t>Минфина России от 08.05.2018 N 02-07-05/30993)</w:t>
      </w:r>
    </w:p>
    <w:p w:rsidR="0082704F" w:rsidRPr="00AA79DF" w:rsidRDefault="00336DE5"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9</w:t>
      </w:r>
      <w:r w:rsidR="007C030B" w:rsidRPr="00AA79DF">
        <w:rPr>
          <w:rFonts w:ascii="Times New Roman" w:eastAsia="Times New Roman" w:hAnsi="Times New Roman" w:cs="Times New Roman"/>
          <w:color w:val="000000"/>
          <w:sz w:val="24"/>
          <w:szCs w:val="24"/>
        </w:rPr>
        <w:t>.6. Компенсация дистанционным работникам учреждения расходов, предусмотренных трудовым договором, осуществляется по подстатье 226 "Прочие работы, услуги" КОСГУ и коду видов расходов:</w:t>
      </w:r>
    </w:p>
    <w:p w:rsidR="0082704F" w:rsidRPr="00AA79D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A79DF">
        <w:rPr>
          <w:rFonts w:ascii="Times New Roman" w:eastAsia="Arial" w:hAnsi="Times New Roman" w:cs="Times New Roman"/>
          <w:bCs/>
          <w:color w:val="26282D"/>
          <w:sz w:val="24"/>
          <w:szCs w:val="24"/>
        </w:rPr>
        <w:t>-</w:t>
      </w:r>
      <w:r w:rsidR="00AA79DF">
        <w:rPr>
          <w:rFonts w:ascii="Times New Roman" w:eastAsia="Arial" w:hAnsi="Times New Roman" w:cs="Times New Roman"/>
          <w:bCs/>
          <w:color w:val="26282D"/>
          <w:sz w:val="24"/>
          <w:szCs w:val="24"/>
        </w:rPr>
        <w:t xml:space="preserve"> </w:t>
      </w:r>
      <w:r w:rsidRPr="00AA79DF">
        <w:rPr>
          <w:rFonts w:ascii="Times New Roman" w:eastAsia="Arial" w:hAnsi="Times New Roman" w:cs="Times New Roman"/>
          <w:bCs/>
          <w:color w:val="26282D"/>
          <w:sz w:val="24"/>
          <w:szCs w:val="24"/>
        </w:rPr>
        <w:t xml:space="preserve"> 112 "Иные выплаты персоналу учреждений, за исключением фонда оплаты труда";</w:t>
      </w:r>
    </w:p>
    <w:p w:rsidR="00404C83"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A79DF">
        <w:rPr>
          <w:rFonts w:ascii="Times New Roman" w:eastAsia="Arial" w:hAnsi="Times New Roman" w:cs="Times New Roman"/>
          <w:bCs/>
          <w:color w:val="26282D"/>
          <w:sz w:val="24"/>
          <w:szCs w:val="24"/>
        </w:rPr>
        <w:t>-</w:t>
      </w:r>
      <w:r w:rsidR="00AA79DF">
        <w:rPr>
          <w:rFonts w:ascii="Times New Roman" w:eastAsia="Arial" w:hAnsi="Times New Roman" w:cs="Times New Roman"/>
          <w:bCs/>
          <w:color w:val="26282D"/>
          <w:sz w:val="24"/>
          <w:szCs w:val="24"/>
        </w:rPr>
        <w:t xml:space="preserve"> 1</w:t>
      </w:r>
      <w:r w:rsidRPr="00AA79DF">
        <w:rPr>
          <w:rFonts w:ascii="Times New Roman" w:eastAsia="Arial" w:hAnsi="Times New Roman" w:cs="Times New Roman"/>
          <w:bCs/>
          <w:color w:val="26282D"/>
          <w:sz w:val="24"/>
          <w:szCs w:val="24"/>
        </w:rPr>
        <w:t>22"Иные выплаты персоналу государственных (муниципальных) органов, за исключением фонда оплаты труда"</w:t>
      </w:r>
      <w:r w:rsidR="00404C83">
        <w:rPr>
          <w:rFonts w:ascii="Times New Roman" w:eastAsia="Arial" w:hAnsi="Times New Roman" w:cs="Times New Roman"/>
          <w:bCs/>
          <w:color w:val="26282D"/>
          <w:sz w:val="24"/>
          <w:szCs w:val="24"/>
        </w:rPr>
        <w:t>.</w:t>
      </w:r>
      <w:r w:rsidRPr="00AA79DF">
        <w:rPr>
          <w:rFonts w:ascii="Times New Roman" w:eastAsia="Arial" w:hAnsi="Times New Roman" w:cs="Times New Roman"/>
          <w:bCs/>
          <w:color w:val="26282D"/>
          <w:sz w:val="24"/>
          <w:szCs w:val="24"/>
        </w:rPr>
        <w:t xml:space="preserve"> </w:t>
      </w:r>
    </w:p>
    <w:p w:rsidR="0082704F" w:rsidRPr="00A74E02" w:rsidRDefault="00336DE5"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7C030B" w:rsidRPr="00A74E02">
        <w:rPr>
          <w:rFonts w:ascii="Times New Roman" w:eastAsia="Times New Roman" w:hAnsi="Times New Roman" w:cs="Times New Roman"/>
          <w:color w:val="000000"/>
          <w:sz w:val="24"/>
          <w:szCs w:val="24"/>
        </w:rPr>
        <w:t>.7. Невозвращенный остаток подотчетной суммы может быть удержан из заработной платы в порядке, предусмотренном действующим законодательством. При этом отражаются бухгалтерские записи: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Дебет КРБ 1 302 11 837 Кредит КРБ 1 304 03 737 - удержан из заработной платы остаток невозвращенный остаток подотчетной суммы;</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Дебет КРБ 1 304 03 837 Кредит КРБ 1 208 ХХ 667 - погашена задолженность сотрудника за счет удержания из заработной платы;</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Дебет КРБ 1 304 05 ХХХ Кредит КРБ 1 304 05 211 - восстановлена кассовая </w:t>
      </w:r>
      <w:r w:rsidRPr="00A74E02">
        <w:rPr>
          <w:rFonts w:ascii="Times New Roman" w:eastAsia="Times New Roman" w:hAnsi="Times New Roman" w:cs="Times New Roman"/>
          <w:color w:val="000000"/>
          <w:sz w:val="24"/>
          <w:szCs w:val="24"/>
        </w:rPr>
        <w:lastRenderedPageBreak/>
        <w:t>выплата по задолженности текущего года путем уточнения вида и принадлежности платежа на лицевом счете.</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В случае удержания задолженности прошлого года средства направляются в доход бюджета.</w:t>
      </w:r>
      <w:bookmarkStart w:id="43" w:name="_page_664_0"/>
      <w:bookmarkEnd w:id="42"/>
    </w:p>
    <w:p w:rsidR="0082704F" w:rsidRPr="00AA79DF" w:rsidRDefault="00336DE5" w:rsidP="00237000">
      <w:pPr>
        <w:widowControl w:val="0"/>
        <w:spacing w:line="240" w:lineRule="auto"/>
        <w:ind w:right="-8" w:firstLine="851"/>
        <w:jc w:val="both"/>
        <w:rPr>
          <w:rFonts w:ascii="Times New Roman" w:eastAsia="Arial" w:hAnsi="Times New Roman" w:cs="Times New Roman"/>
          <w:bCs/>
          <w:color w:val="26282D"/>
          <w:sz w:val="24"/>
          <w:szCs w:val="24"/>
        </w:rPr>
      </w:pPr>
      <w:r>
        <w:rPr>
          <w:rFonts w:ascii="Times New Roman" w:eastAsia="Times New Roman" w:hAnsi="Times New Roman" w:cs="Times New Roman"/>
          <w:color w:val="000000"/>
          <w:sz w:val="24"/>
          <w:szCs w:val="24"/>
        </w:rPr>
        <w:t>9</w:t>
      </w:r>
      <w:r w:rsidR="007C030B" w:rsidRPr="00AA79DF">
        <w:rPr>
          <w:rFonts w:ascii="Times New Roman" w:eastAsia="Times New Roman" w:hAnsi="Times New Roman" w:cs="Times New Roman"/>
          <w:color w:val="000000"/>
          <w:sz w:val="24"/>
          <w:szCs w:val="24"/>
        </w:rPr>
        <w:t>.</w:t>
      </w:r>
      <w:r w:rsidR="00404C83">
        <w:rPr>
          <w:rFonts w:ascii="Times New Roman" w:eastAsia="Times New Roman" w:hAnsi="Times New Roman" w:cs="Times New Roman"/>
          <w:color w:val="000000"/>
          <w:sz w:val="24"/>
          <w:szCs w:val="24"/>
        </w:rPr>
        <w:t>8</w:t>
      </w:r>
      <w:r w:rsidR="007C030B" w:rsidRPr="00AA79DF">
        <w:rPr>
          <w:rFonts w:ascii="Times New Roman" w:eastAsia="Times New Roman" w:hAnsi="Times New Roman" w:cs="Times New Roman"/>
          <w:color w:val="000000"/>
          <w:sz w:val="24"/>
          <w:szCs w:val="24"/>
        </w:rPr>
        <w:t>. Авансовый отчет (</w:t>
      </w:r>
      <w:hyperlink r:id="rId203">
        <w:r w:rsidR="007C030B" w:rsidRPr="00AA79DF">
          <w:rPr>
            <w:rFonts w:ascii="Times New Roman" w:eastAsia="Arial" w:hAnsi="Times New Roman" w:cs="Times New Roman"/>
            <w:color w:val="0F6BBF"/>
            <w:sz w:val="24"/>
            <w:szCs w:val="24"/>
          </w:rPr>
          <w:t>ф. 0504505</w:t>
        </w:r>
      </w:hyperlink>
      <w:r w:rsidR="007C030B" w:rsidRPr="00AA79DF">
        <w:rPr>
          <w:rFonts w:ascii="Times New Roman" w:eastAsia="Times New Roman" w:hAnsi="Times New Roman" w:cs="Times New Roman"/>
          <w:color w:val="000000"/>
          <w:sz w:val="24"/>
          <w:szCs w:val="24"/>
        </w:rPr>
        <w:t xml:space="preserve">) применяется в следующих ситуациях: </w:t>
      </w:r>
    </w:p>
    <w:p w:rsidR="00125F40" w:rsidRPr="00AA79D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A79DF">
        <w:rPr>
          <w:rFonts w:ascii="Times New Roman" w:eastAsia="Arial" w:hAnsi="Times New Roman" w:cs="Times New Roman"/>
          <w:bCs/>
          <w:color w:val="26282D"/>
          <w:sz w:val="24"/>
          <w:szCs w:val="24"/>
        </w:rPr>
        <w:t xml:space="preserve">- при возмещении служебных расходов; </w:t>
      </w:r>
    </w:p>
    <w:p w:rsidR="0082704F" w:rsidRPr="00AA79D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A79DF">
        <w:rPr>
          <w:rFonts w:ascii="Times New Roman" w:eastAsia="Arial" w:hAnsi="Times New Roman" w:cs="Times New Roman"/>
          <w:bCs/>
          <w:color w:val="26282D"/>
          <w:sz w:val="24"/>
          <w:szCs w:val="24"/>
        </w:rPr>
        <w:t>- при оплате госпошлин;</w:t>
      </w:r>
    </w:p>
    <w:p w:rsidR="00125F40"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A79DF">
        <w:rPr>
          <w:rFonts w:ascii="Times New Roman" w:eastAsia="Arial" w:hAnsi="Times New Roman" w:cs="Times New Roman"/>
          <w:bCs/>
          <w:color w:val="26282D"/>
          <w:sz w:val="24"/>
          <w:szCs w:val="24"/>
        </w:rPr>
        <w:t>- в случае компенсации за использование личного имущества</w:t>
      </w:r>
      <w:r w:rsidR="00003EF6" w:rsidRPr="00AA79DF">
        <w:rPr>
          <w:rFonts w:ascii="Times New Roman" w:eastAsia="Arial" w:hAnsi="Times New Roman" w:cs="Times New Roman"/>
          <w:bCs/>
          <w:color w:val="26282D"/>
          <w:sz w:val="24"/>
          <w:szCs w:val="24"/>
        </w:rPr>
        <w:t>.</w:t>
      </w:r>
    </w:p>
    <w:p w:rsidR="000C2802" w:rsidRPr="00AA79DF" w:rsidRDefault="000C2802" w:rsidP="00237000">
      <w:pPr>
        <w:widowControl w:val="0"/>
        <w:spacing w:line="240" w:lineRule="auto"/>
        <w:ind w:right="-8" w:firstLine="851"/>
        <w:jc w:val="both"/>
        <w:rPr>
          <w:rFonts w:ascii="Times New Roman" w:eastAsia="Arial" w:hAnsi="Times New Roman" w:cs="Times New Roman"/>
          <w:bCs/>
          <w:color w:val="26282D"/>
          <w:sz w:val="24"/>
          <w:szCs w:val="24"/>
        </w:rPr>
      </w:pPr>
    </w:p>
    <w:p w:rsidR="0082704F" w:rsidRPr="00A74E02" w:rsidRDefault="007C030B" w:rsidP="004E53B9">
      <w:pPr>
        <w:widowControl w:val="0"/>
        <w:spacing w:line="240" w:lineRule="auto"/>
        <w:ind w:right="-8" w:firstLine="851"/>
        <w:jc w:val="center"/>
        <w:rPr>
          <w:rFonts w:ascii="Times New Roman" w:eastAsia="Times New Roman" w:hAnsi="Times New Roman" w:cs="Times New Roman"/>
          <w:sz w:val="24"/>
          <w:szCs w:val="24"/>
        </w:rPr>
      </w:pPr>
      <w:r w:rsidRPr="00E028D4">
        <w:rPr>
          <w:rFonts w:ascii="Times New Roman" w:eastAsia="Times New Roman" w:hAnsi="Times New Roman" w:cs="Times New Roman"/>
          <w:b/>
          <w:bCs/>
          <w:color w:val="26282D"/>
          <w:sz w:val="24"/>
          <w:szCs w:val="24"/>
        </w:rPr>
        <w:t>1</w:t>
      </w:r>
      <w:r w:rsidR="00336DE5">
        <w:rPr>
          <w:rFonts w:ascii="Times New Roman" w:eastAsia="Times New Roman" w:hAnsi="Times New Roman" w:cs="Times New Roman"/>
          <w:b/>
          <w:bCs/>
          <w:color w:val="26282D"/>
          <w:sz w:val="24"/>
          <w:szCs w:val="24"/>
        </w:rPr>
        <w:t>0</w:t>
      </w:r>
      <w:r w:rsidRPr="00E028D4">
        <w:rPr>
          <w:rFonts w:ascii="Times New Roman" w:eastAsia="Times New Roman" w:hAnsi="Times New Roman" w:cs="Times New Roman"/>
          <w:b/>
          <w:bCs/>
          <w:color w:val="26282D"/>
          <w:sz w:val="24"/>
          <w:szCs w:val="24"/>
        </w:rPr>
        <w:t>. Учет расчетов по налогам</w:t>
      </w:r>
    </w:p>
    <w:p w:rsidR="0082704F" w:rsidRPr="00A74E02" w:rsidRDefault="00336DE5"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007C030B" w:rsidRPr="00A74E02">
        <w:rPr>
          <w:rFonts w:ascii="Times New Roman" w:eastAsia="Times New Roman" w:hAnsi="Times New Roman" w:cs="Times New Roman"/>
          <w:color w:val="000000"/>
          <w:sz w:val="24"/>
          <w:szCs w:val="24"/>
        </w:rPr>
        <w:t>.1. Устанавливается следующий порядок признания обязательств по налогам:</w:t>
      </w:r>
    </w:p>
    <w:p w:rsidR="0082704F" w:rsidRPr="00AA79D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0</w:t>
      </w:r>
      <w:r w:rsidRPr="00A74E02">
        <w:rPr>
          <w:rFonts w:ascii="Times New Roman" w:eastAsia="Times New Roman" w:hAnsi="Times New Roman" w:cs="Times New Roman"/>
          <w:color w:val="000000"/>
          <w:sz w:val="24"/>
          <w:szCs w:val="24"/>
        </w:rPr>
        <w:t xml:space="preserve">.1.1. </w:t>
      </w:r>
      <w:r w:rsidRPr="00AA79DF">
        <w:rPr>
          <w:rFonts w:ascii="Times New Roman" w:eastAsia="Times New Roman" w:hAnsi="Times New Roman" w:cs="Times New Roman"/>
          <w:color w:val="000000"/>
          <w:sz w:val="24"/>
          <w:szCs w:val="24"/>
        </w:rPr>
        <w:t xml:space="preserve">Начисление </w:t>
      </w:r>
      <w:r w:rsidRPr="00AA79DF">
        <w:rPr>
          <w:rFonts w:ascii="Times New Roman" w:eastAsia="Arial" w:hAnsi="Times New Roman" w:cs="Times New Roman"/>
          <w:bCs/>
          <w:color w:val="26282D"/>
          <w:sz w:val="24"/>
          <w:szCs w:val="24"/>
        </w:rPr>
        <w:t xml:space="preserve">налога на прибыль, </w:t>
      </w:r>
      <w:r w:rsidRPr="00AA79DF">
        <w:rPr>
          <w:rFonts w:ascii="Times New Roman" w:eastAsia="Times New Roman" w:hAnsi="Times New Roman" w:cs="Times New Roman"/>
          <w:color w:val="000000"/>
          <w:sz w:val="24"/>
          <w:szCs w:val="24"/>
        </w:rPr>
        <w:t>в т.</w:t>
      </w:r>
      <w:r w:rsidR="00404C83">
        <w:rPr>
          <w:rFonts w:ascii="Times New Roman" w:eastAsia="Times New Roman" w:hAnsi="Times New Roman" w:cs="Times New Roman"/>
          <w:color w:val="000000"/>
          <w:sz w:val="24"/>
          <w:szCs w:val="24"/>
        </w:rPr>
        <w:t xml:space="preserve"> </w:t>
      </w:r>
      <w:r w:rsidRPr="00AA79DF">
        <w:rPr>
          <w:rFonts w:ascii="Times New Roman" w:eastAsia="Times New Roman" w:hAnsi="Times New Roman" w:cs="Times New Roman"/>
          <w:color w:val="000000"/>
          <w:sz w:val="24"/>
          <w:szCs w:val="24"/>
        </w:rPr>
        <w:t>ч. авансовых платежей, за налоговый (отчетный) период отражается в учете:</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A79DF">
        <w:rPr>
          <w:rFonts w:ascii="Times New Roman" w:eastAsia="Arial" w:hAnsi="Times New Roman" w:cs="Times New Roman"/>
          <w:bCs/>
          <w:color w:val="26282D"/>
          <w:sz w:val="24"/>
          <w:szCs w:val="24"/>
        </w:rPr>
        <w:t>- последним днем налогового (отчетного)</w:t>
      </w:r>
      <w:r w:rsidRPr="00A74E02">
        <w:rPr>
          <w:rFonts w:ascii="Times New Roman" w:eastAsia="Arial" w:hAnsi="Times New Roman" w:cs="Times New Roman"/>
          <w:bCs/>
          <w:color w:val="26282D"/>
          <w:sz w:val="24"/>
          <w:szCs w:val="24"/>
        </w:rPr>
        <w:t xml:space="preserve"> периода в оценочном значении с последующим уточнением расчетов по сформированной налоговой декларации;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E028D4">
        <w:rPr>
          <w:rFonts w:ascii="Times New Roman" w:eastAsia="Times New Roman" w:hAnsi="Times New Roman" w:cs="Times New Roman"/>
          <w:sz w:val="24"/>
          <w:szCs w:val="24"/>
        </w:rPr>
        <w:t>1</w:t>
      </w:r>
      <w:r w:rsidR="00336DE5">
        <w:rPr>
          <w:rFonts w:ascii="Times New Roman" w:eastAsia="Times New Roman" w:hAnsi="Times New Roman" w:cs="Times New Roman"/>
          <w:sz w:val="24"/>
          <w:szCs w:val="24"/>
        </w:rPr>
        <w:t>0</w:t>
      </w:r>
      <w:r w:rsidRPr="00E028D4">
        <w:rPr>
          <w:rFonts w:ascii="Times New Roman" w:eastAsia="Times New Roman" w:hAnsi="Times New Roman" w:cs="Times New Roman"/>
          <w:sz w:val="24"/>
          <w:szCs w:val="24"/>
        </w:rPr>
        <w:t xml:space="preserve">.1.2. </w:t>
      </w:r>
      <w:proofErr w:type="gramStart"/>
      <w:r w:rsidRPr="00E028D4">
        <w:rPr>
          <w:rFonts w:ascii="Times New Roman" w:eastAsia="Times New Roman" w:hAnsi="Times New Roman" w:cs="Times New Roman"/>
          <w:sz w:val="24"/>
          <w:szCs w:val="24"/>
        </w:rPr>
        <w:t xml:space="preserve">Начисление </w:t>
      </w:r>
      <w:r w:rsidRPr="00E028D4">
        <w:rPr>
          <w:rFonts w:ascii="Times New Roman" w:eastAsia="Arial" w:hAnsi="Times New Roman" w:cs="Times New Roman"/>
          <w:bCs/>
          <w:sz w:val="24"/>
          <w:szCs w:val="24"/>
        </w:rPr>
        <w:t xml:space="preserve"> </w:t>
      </w:r>
      <w:r w:rsidRPr="00A74E02">
        <w:rPr>
          <w:rFonts w:ascii="Times New Roman" w:eastAsia="Arial" w:hAnsi="Times New Roman" w:cs="Times New Roman"/>
          <w:bCs/>
          <w:color w:val="26282D"/>
          <w:sz w:val="24"/>
          <w:szCs w:val="24"/>
        </w:rPr>
        <w:t>налога на имущество, земельного налога</w:t>
      </w:r>
      <w:r w:rsidR="00F6667E">
        <w:rPr>
          <w:rFonts w:ascii="Times New Roman" w:eastAsia="Arial" w:hAnsi="Times New Roman" w:cs="Times New Roman"/>
          <w:bCs/>
          <w:color w:val="26282D"/>
          <w:sz w:val="24"/>
          <w:szCs w:val="24"/>
        </w:rPr>
        <w:t xml:space="preserve">, </w:t>
      </w:r>
      <w:r w:rsidRPr="00A74E02">
        <w:rPr>
          <w:rFonts w:ascii="Times New Roman" w:eastAsia="Times New Roman" w:hAnsi="Times New Roman" w:cs="Times New Roman"/>
          <w:color w:val="000000"/>
          <w:sz w:val="24"/>
          <w:szCs w:val="24"/>
        </w:rPr>
        <w:t>в т.</w:t>
      </w:r>
      <w:r w:rsidR="00F6667E">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 xml:space="preserve">ч. авансовых платежей, за налоговый (отчетный) период отражается в учете </w:t>
      </w:r>
      <w:r w:rsidRPr="00A74E02">
        <w:rPr>
          <w:rFonts w:ascii="Times New Roman" w:eastAsia="Arial" w:hAnsi="Times New Roman" w:cs="Times New Roman"/>
          <w:bCs/>
          <w:color w:val="26282D"/>
          <w:sz w:val="24"/>
          <w:szCs w:val="24"/>
        </w:rPr>
        <w:t>последним днем налогового (отчетного) периода</w:t>
      </w:r>
      <w:r w:rsidR="00F6667E">
        <w:rPr>
          <w:rFonts w:ascii="Times New Roman" w:eastAsia="Arial" w:hAnsi="Times New Roman" w:cs="Times New Roman"/>
          <w:bCs/>
          <w:color w:val="26282D"/>
          <w:sz w:val="24"/>
          <w:szCs w:val="24"/>
        </w:rPr>
        <w:t>.</w:t>
      </w:r>
      <w:proofErr w:type="gramEnd"/>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0</w:t>
      </w:r>
      <w:r w:rsidRPr="00A74E02">
        <w:rPr>
          <w:rFonts w:ascii="Times New Roman" w:eastAsia="Times New Roman" w:hAnsi="Times New Roman" w:cs="Times New Roman"/>
          <w:color w:val="000000"/>
          <w:sz w:val="24"/>
          <w:szCs w:val="24"/>
        </w:rPr>
        <w:t>.2. Операции по начислению налогов, в т.</w:t>
      </w:r>
      <w:r w:rsidR="00F6667E">
        <w:rPr>
          <w:rFonts w:ascii="Times New Roman" w:eastAsia="Times New Roman" w:hAnsi="Times New Roman" w:cs="Times New Roman"/>
          <w:color w:val="000000"/>
          <w:sz w:val="24"/>
          <w:szCs w:val="24"/>
        </w:rPr>
        <w:t xml:space="preserve"> </w:t>
      </w:r>
      <w:r w:rsidRPr="00A74E02">
        <w:rPr>
          <w:rFonts w:ascii="Times New Roman" w:eastAsia="Times New Roman" w:hAnsi="Times New Roman" w:cs="Times New Roman"/>
          <w:color w:val="000000"/>
          <w:sz w:val="24"/>
          <w:szCs w:val="24"/>
        </w:rPr>
        <w:t>ч. авансовых платежей, отражаются на основании Бухгалтерской справки (</w:t>
      </w:r>
      <w:hyperlink r:id="rId204">
        <w:r w:rsidRPr="00A74E02">
          <w:rPr>
            <w:rFonts w:ascii="Times New Roman" w:eastAsia="Arial" w:hAnsi="Times New Roman" w:cs="Times New Roman"/>
            <w:color w:val="0F6BBF"/>
            <w:sz w:val="24"/>
            <w:szCs w:val="24"/>
          </w:rPr>
          <w:t>ф. 0504833</w:t>
        </w:r>
      </w:hyperlink>
      <w:r w:rsidRPr="00A74E02">
        <w:rPr>
          <w:rFonts w:ascii="Times New Roman" w:eastAsia="Times New Roman" w:hAnsi="Times New Roman" w:cs="Times New Roman"/>
          <w:color w:val="000000"/>
          <w:sz w:val="24"/>
          <w:szCs w:val="24"/>
        </w:rPr>
        <w:t>) с приложением следующих документов:</w:t>
      </w:r>
    </w:p>
    <w:p w:rsidR="00003EF6" w:rsidRPr="00A74E02" w:rsidRDefault="00F6667E" w:rsidP="00237000">
      <w:pPr>
        <w:widowControl w:val="0"/>
        <w:spacing w:line="240" w:lineRule="auto"/>
        <w:ind w:right="-8" w:firstLine="851"/>
        <w:jc w:val="both"/>
        <w:rPr>
          <w:rFonts w:ascii="Times New Roman" w:eastAsia="Arial" w:hAnsi="Times New Roman" w:cs="Times New Roman"/>
          <w:bCs/>
          <w:color w:val="26282D"/>
          <w:sz w:val="24"/>
          <w:szCs w:val="24"/>
        </w:rPr>
      </w:pPr>
      <w:r w:rsidRPr="00F6667E">
        <w:rPr>
          <w:rFonts w:ascii="Times New Roman" w:eastAsia="Arial" w:hAnsi="Times New Roman" w:cs="Times New Roman"/>
          <w:bCs/>
          <w:color w:val="26282D"/>
          <w:sz w:val="24"/>
          <w:szCs w:val="24"/>
        </w:rPr>
        <w:t>-</w:t>
      </w:r>
      <w:r w:rsidR="007C030B" w:rsidRPr="00F6667E">
        <w:rPr>
          <w:rFonts w:ascii="Times New Roman" w:eastAsia="Arial" w:hAnsi="Times New Roman" w:cs="Times New Roman"/>
          <w:bCs/>
          <w:color w:val="26282D"/>
          <w:sz w:val="24"/>
          <w:szCs w:val="24"/>
        </w:rPr>
        <w:t>справки-расчета</w:t>
      </w:r>
    </w:p>
    <w:p w:rsidR="0082704F" w:rsidRPr="00F6667E"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A74E02">
        <w:rPr>
          <w:rFonts w:ascii="Times New Roman" w:eastAsia="Times New Roman" w:hAnsi="Times New Roman" w:cs="Times New Roman"/>
          <w:color w:val="000000"/>
          <w:sz w:val="24"/>
          <w:szCs w:val="24"/>
        </w:rPr>
        <w:t xml:space="preserve"> </w:t>
      </w:r>
      <w:r w:rsidRPr="00F6667E">
        <w:rPr>
          <w:rFonts w:ascii="Times New Roman" w:eastAsia="Times New Roman" w:hAnsi="Times New Roman" w:cs="Times New Roman"/>
          <w:color w:val="000000"/>
          <w:sz w:val="20"/>
          <w:szCs w:val="20"/>
        </w:rPr>
        <w:t xml:space="preserve">(Основание: </w:t>
      </w:r>
      <w:hyperlink r:id="rId205">
        <w:r w:rsidRPr="00F6667E">
          <w:rPr>
            <w:rFonts w:ascii="Times New Roman" w:eastAsia="Arial" w:hAnsi="Times New Roman" w:cs="Times New Roman"/>
            <w:color w:val="0F6BBF"/>
            <w:sz w:val="20"/>
            <w:szCs w:val="20"/>
          </w:rPr>
          <w:t xml:space="preserve">письмо </w:t>
        </w:r>
      </w:hyperlink>
      <w:r w:rsidRPr="00F6667E">
        <w:rPr>
          <w:rFonts w:ascii="Times New Roman" w:eastAsia="Times New Roman" w:hAnsi="Times New Roman" w:cs="Times New Roman"/>
          <w:color w:val="000000"/>
          <w:sz w:val="20"/>
          <w:szCs w:val="20"/>
        </w:rPr>
        <w:t>Минфина России от 31.08.2018 N 02-06-07/62480)</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44" w:name="_page_672_0"/>
      <w:bookmarkEnd w:id="43"/>
      <w:r w:rsidRPr="00F6667E">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0</w:t>
      </w:r>
      <w:r w:rsidRPr="00F6667E">
        <w:rPr>
          <w:rFonts w:ascii="Times New Roman" w:eastAsia="Times New Roman" w:hAnsi="Times New Roman" w:cs="Times New Roman"/>
          <w:color w:val="000000"/>
          <w:sz w:val="24"/>
          <w:szCs w:val="24"/>
        </w:rPr>
        <w:t>.</w:t>
      </w:r>
      <w:r w:rsidR="00196E47">
        <w:rPr>
          <w:rFonts w:ascii="Times New Roman" w:eastAsia="Times New Roman" w:hAnsi="Times New Roman" w:cs="Times New Roman"/>
          <w:color w:val="000000"/>
          <w:sz w:val="24"/>
          <w:szCs w:val="24"/>
        </w:rPr>
        <w:t>3</w:t>
      </w:r>
      <w:r w:rsidRPr="00F6667E">
        <w:rPr>
          <w:rFonts w:ascii="Times New Roman" w:eastAsia="Times New Roman" w:hAnsi="Times New Roman" w:cs="Times New Roman"/>
          <w:color w:val="000000"/>
          <w:sz w:val="24"/>
          <w:szCs w:val="24"/>
        </w:rPr>
        <w:t>.</w:t>
      </w:r>
      <w:r w:rsidRPr="00A74E02">
        <w:rPr>
          <w:rFonts w:ascii="Times New Roman" w:eastAsia="Times New Roman" w:hAnsi="Times New Roman" w:cs="Times New Roman"/>
          <w:color w:val="000000"/>
          <w:sz w:val="24"/>
          <w:szCs w:val="24"/>
        </w:rPr>
        <w:t xml:space="preserve"> Любые пени, штрафы и иные санкции, перечисляемые в бюджеты, в том числе по страховым взносам, учитываются</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F6667E">
        <w:rPr>
          <w:rFonts w:ascii="Times New Roman" w:eastAsia="Arial" w:hAnsi="Times New Roman" w:cs="Times New Roman"/>
          <w:bCs/>
          <w:color w:val="26282D"/>
          <w:sz w:val="24"/>
          <w:szCs w:val="24"/>
        </w:rPr>
        <w:t>- на счете 303 05 "Расчеты по прочим платежам в бюджет";</w:t>
      </w:r>
    </w:p>
    <w:p w:rsidR="0082704F" w:rsidRPr="00A74E02" w:rsidRDefault="0082704F" w:rsidP="00237000">
      <w:pPr>
        <w:spacing w:after="10" w:line="240" w:lineRule="auto"/>
        <w:ind w:right="-8" w:firstLine="851"/>
        <w:jc w:val="both"/>
        <w:rPr>
          <w:rFonts w:ascii="Times New Roman" w:eastAsia="Times New Roman" w:hAnsi="Times New Roman" w:cs="Times New Roman"/>
          <w:sz w:val="24"/>
          <w:szCs w:val="24"/>
        </w:rPr>
      </w:pP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0</w:t>
      </w:r>
      <w:r w:rsidRPr="00A74E02">
        <w:rPr>
          <w:rFonts w:ascii="Times New Roman" w:eastAsia="Times New Roman" w:hAnsi="Times New Roman" w:cs="Times New Roman"/>
          <w:color w:val="000000"/>
          <w:sz w:val="24"/>
          <w:szCs w:val="24"/>
        </w:rPr>
        <w:t>.</w:t>
      </w:r>
      <w:r w:rsidR="00196E47">
        <w:rPr>
          <w:rFonts w:ascii="Times New Roman" w:eastAsia="Times New Roman" w:hAnsi="Times New Roman" w:cs="Times New Roman"/>
          <w:color w:val="000000"/>
          <w:sz w:val="24"/>
          <w:szCs w:val="24"/>
        </w:rPr>
        <w:t>4</w:t>
      </w:r>
      <w:r w:rsidRPr="00A74E02">
        <w:rPr>
          <w:rFonts w:ascii="Times New Roman" w:eastAsia="Times New Roman" w:hAnsi="Times New Roman" w:cs="Times New Roman"/>
          <w:color w:val="000000"/>
          <w:sz w:val="24"/>
          <w:szCs w:val="24"/>
        </w:rPr>
        <w:t xml:space="preserve">. Учреждение отправляет в налоговый орган запрос о предоставлении сведений, необходимых для отражения в учете распределения ЕНП, признания переплат и </w:t>
      </w:r>
      <w:proofErr w:type="gramStart"/>
      <w:r w:rsidRPr="00A74E02">
        <w:rPr>
          <w:rFonts w:ascii="Times New Roman" w:eastAsia="Times New Roman" w:hAnsi="Times New Roman" w:cs="Times New Roman"/>
          <w:color w:val="000000"/>
          <w:sz w:val="24"/>
          <w:szCs w:val="24"/>
        </w:rPr>
        <w:t>других</w:t>
      </w:r>
      <w:proofErr w:type="gramEnd"/>
      <w:r w:rsidRPr="00A74E02">
        <w:rPr>
          <w:rFonts w:ascii="Times New Roman" w:eastAsia="Times New Roman" w:hAnsi="Times New Roman" w:cs="Times New Roman"/>
          <w:color w:val="000000"/>
          <w:sz w:val="24"/>
          <w:szCs w:val="24"/>
        </w:rPr>
        <w:t xml:space="preserve"> связанных с данными операциями фактов хозяйственной жизни, в период</w:t>
      </w:r>
      <w:r w:rsidRPr="00A74E02">
        <w:rPr>
          <w:rFonts w:ascii="Times New Roman" w:eastAsia="Arial" w:hAnsi="Times New Roman" w:cs="Times New Roman"/>
          <w:bCs/>
          <w:color w:val="26282D"/>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F6667E">
        <w:rPr>
          <w:rFonts w:ascii="Times New Roman" w:eastAsia="Arial" w:hAnsi="Times New Roman" w:cs="Times New Roman"/>
          <w:bCs/>
          <w:color w:val="26282D"/>
          <w:sz w:val="24"/>
          <w:szCs w:val="24"/>
        </w:rPr>
        <w:t>- с 29 числа текущего месяца по 2 число очередного мес</w:t>
      </w:r>
      <w:r w:rsidRPr="00A74E02">
        <w:rPr>
          <w:rFonts w:ascii="Times New Roman" w:eastAsia="Arial" w:hAnsi="Times New Roman" w:cs="Times New Roman"/>
          <w:bCs/>
          <w:color w:val="26282D"/>
          <w:sz w:val="24"/>
          <w:szCs w:val="24"/>
        </w:rPr>
        <w:t xml:space="preserve">яца; </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 xml:space="preserve">После получения необходимых сведений уменьшение задолженности по налогам, сборам, </w:t>
      </w:r>
      <w:r w:rsidRPr="00F6667E">
        <w:rPr>
          <w:rFonts w:ascii="Times New Roman" w:eastAsia="Times New Roman" w:hAnsi="Times New Roman" w:cs="Times New Roman"/>
          <w:color w:val="000000"/>
          <w:sz w:val="24"/>
          <w:szCs w:val="24"/>
        </w:rPr>
        <w:t>взносам отражается</w:t>
      </w:r>
      <w:r w:rsidR="00F6667E">
        <w:rPr>
          <w:rFonts w:ascii="Times New Roman" w:eastAsia="Times New Roman" w:hAnsi="Times New Roman" w:cs="Times New Roman"/>
          <w:color w:val="000000"/>
          <w:sz w:val="24"/>
          <w:szCs w:val="24"/>
        </w:rPr>
        <w:t xml:space="preserve"> </w:t>
      </w:r>
      <w:r w:rsidR="00533A90" w:rsidRPr="00F6667E">
        <w:rPr>
          <w:rFonts w:ascii="Times New Roman" w:eastAsia="Arial" w:hAnsi="Times New Roman" w:cs="Times New Roman"/>
          <w:bCs/>
          <w:color w:val="26282D"/>
          <w:sz w:val="24"/>
          <w:szCs w:val="24"/>
        </w:rPr>
        <w:t>последним днем календарного месяца</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F6667E">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0</w:t>
      </w:r>
      <w:r w:rsidRPr="00F6667E">
        <w:rPr>
          <w:rFonts w:ascii="Times New Roman" w:eastAsia="Times New Roman" w:hAnsi="Times New Roman" w:cs="Times New Roman"/>
          <w:color w:val="000000"/>
          <w:sz w:val="24"/>
          <w:szCs w:val="24"/>
        </w:rPr>
        <w:t>.</w:t>
      </w:r>
      <w:r w:rsidR="00196E47">
        <w:rPr>
          <w:rFonts w:ascii="Times New Roman" w:eastAsia="Times New Roman" w:hAnsi="Times New Roman" w:cs="Times New Roman"/>
          <w:color w:val="000000"/>
          <w:sz w:val="24"/>
          <w:szCs w:val="24"/>
        </w:rPr>
        <w:t>5</w:t>
      </w:r>
      <w:r w:rsidRPr="00F6667E">
        <w:rPr>
          <w:rFonts w:ascii="Times New Roman" w:eastAsia="Times New Roman" w:hAnsi="Times New Roman" w:cs="Times New Roman"/>
          <w:color w:val="000000"/>
          <w:sz w:val="24"/>
          <w:szCs w:val="24"/>
        </w:rPr>
        <w:t>. Включение в состав расчетов по ЕНП переплаты, образовавшейся в результате корректировки ранее исчисленных</w:t>
      </w:r>
      <w:r w:rsidRPr="00A74E02">
        <w:rPr>
          <w:rFonts w:ascii="Times New Roman" w:eastAsia="Times New Roman" w:hAnsi="Times New Roman" w:cs="Times New Roman"/>
          <w:color w:val="000000"/>
          <w:sz w:val="24"/>
          <w:szCs w:val="24"/>
        </w:rPr>
        <w:t xml:space="preserve"> и уплаченных налогов, сборов, взносов в сторону уменьшения, например, на основании уточненной декларации, отражается бухгалтерской записью</w:t>
      </w:r>
      <w:r w:rsidRPr="00A74E02">
        <w:rPr>
          <w:rFonts w:ascii="Times New Roman" w:eastAsia="Arial" w:hAnsi="Times New Roman" w:cs="Times New Roman"/>
          <w:bCs/>
          <w:color w:val="26282D"/>
          <w:sz w:val="24"/>
          <w:szCs w:val="24"/>
        </w:rPr>
        <w:t>:</w:t>
      </w:r>
    </w:p>
    <w:p w:rsidR="00533A90" w:rsidRDefault="007C030B" w:rsidP="00237000">
      <w:pPr>
        <w:widowControl w:val="0"/>
        <w:spacing w:before="1"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Дебет КРБ 1 303 14 831 Кредит КРБ 1 303 ХХ 731</w:t>
      </w:r>
      <w:r w:rsidR="00F6667E">
        <w:rPr>
          <w:rFonts w:ascii="Times New Roman" w:eastAsia="Arial" w:hAnsi="Times New Roman" w:cs="Times New Roman"/>
          <w:bCs/>
          <w:color w:val="26282D"/>
          <w:sz w:val="24"/>
          <w:szCs w:val="24"/>
        </w:rPr>
        <w:t>.</w:t>
      </w:r>
      <w:r w:rsidRPr="00A74E02">
        <w:rPr>
          <w:rFonts w:ascii="Times New Roman" w:eastAsia="Arial" w:hAnsi="Times New Roman" w:cs="Times New Roman"/>
          <w:bCs/>
          <w:color w:val="26282D"/>
          <w:sz w:val="24"/>
          <w:szCs w:val="24"/>
        </w:rPr>
        <w:t xml:space="preserve"> </w:t>
      </w:r>
    </w:p>
    <w:p w:rsidR="0082704F" w:rsidRPr="00A74E02" w:rsidRDefault="0082704F" w:rsidP="00237000">
      <w:pPr>
        <w:spacing w:after="118" w:line="240" w:lineRule="auto"/>
        <w:ind w:right="-8" w:firstLine="851"/>
        <w:jc w:val="both"/>
        <w:rPr>
          <w:rFonts w:ascii="Times New Roman" w:eastAsia="Times New Roman" w:hAnsi="Times New Roman" w:cs="Times New Roman"/>
          <w:sz w:val="24"/>
          <w:szCs w:val="24"/>
        </w:rPr>
      </w:pPr>
    </w:p>
    <w:p w:rsidR="0082704F" w:rsidRPr="00A74E02" w:rsidRDefault="007C030B" w:rsidP="004E53B9">
      <w:pPr>
        <w:widowControl w:val="0"/>
        <w:spacing w:line="240" w:lineRule="auto"/>
        <w:ind w:right="-8" w:firstLine="851"/>
        <w:jc w:val="center"/>
        <w:rPr>
          <w:rFonts w:ascii="Times New Roman" w:eastAsia="Times New Roman" w:hAnsi="Times New Roman" w:cs="Times New Roman"/>
          <w:sz w:val="24"/>
          <w:szCs w:val="24"/>
        </w:rPr>
      </w:pPr>
      <w:r w:rsidRPr="00E028D4">
        <w:rPr>
          <w:rFonts w:ascii="Times New Roman" w:eastAsia="Times New Roman" w:hAnsi="Times New Roman" w:cs="Times New Roman"/>
          <w:b/>
          <w:bCs/>
          <w:color w:val="26282D"/>
          <w:sz w:val="24"/>
          <w:szCs w:val="24"/>
        </w:rPr>
        <w:t>1</w:t>
      </w:r>
      <w:r w:rsidR="00336DE5">
        <w:rPr>
          <w:rFonts w:ascii="Times New Roman" w:eastAsia="Times New Roman" w:hAnsi="Times New Roman" w:cs="Times New Roman"/>
          <w:b/>
          <w:bCs/>
          <w:color w:val="26282D"/>
          <w:sz w:val="24"/>
          <w:szCs w:val="24"/>
        </w:rPr>
        <w:t>1</w:t>
      </w:r>
      <w:r w:rsidRPr="00E028D4">
        <w:rPr>
          <w:rFonts w:ascii="Times New Roman" w:eastAsia="Times New Roman" w:hAnsi="Times New Roman" w:cs="Times New Roman"/>
          <w:b/>
          <w:bCs/>
          <w:color w:val="26282D"/>
          <w:sz w:val="24"/>
          <w:szCs w:val="24"/>
        </w:rPr>
        <w:t>. Учет расчетов с различными дебиторами и кредиторами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.1. Учет расчетов с физическими лицами (в том числе с сотрудниками учреждения) в рамках заключенных с ними гражданско-правовых договоров осуществляется с использованием счетов бюджетного учета 0 206 00 000 "Расчеты по выданным авансам", 0 302 00 000 "Расчеты по принятым обязательствам</w:t>
      </w:r>
      <w:proofErr w:type="gramStart"/>
      <w:r w:rsidRPr="00A74E02">
        <w:rPr>
          <w:rFonts w:ascii="Times New Roman" w:eastAsia="Times New Roman" w:hAnsi="Times New Roman" w:cs="Times New Roman"/>
          <w:color w:val="000000"/>
          <w:sz w:val="24"/>
          <w:szCs w:val="24"/>
        </w:rPr>
        <w:t>"..</w:t>
      </w:r>
      <w:proofErr w:type="gramEnd"/>
    </w:p>
    <w:p w:rsidR="0082704F" w:rsidRPr="003300AD"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3300AD">
        <w:rPr>
          <w:rFonts w:ascii="Times New Roman" w:eastAsia="Times New Roman" w:hAnsi="Times New Roman" w:cs="Times New Roman"/>
          <w:color w:val="000000"/>
          <w:sz w:val="20"/>
          <w:szCs w:val="20"/>
        </w:rPr>
        <w:t xml:space="preserve">(Основание: </w:t>
      </w:r>
      <w:hyperlink r:id="rId206">
        <w:proofErr w:type="spellStart"/>
        <w:r w:rsidRPr="003300AD">
          <w:rPr>
            <w:rFonts w:ascii="Times New Roman" w:eastAsia="Arial" w:hAnsi="Times New Roman" w:cs="Times New Roman"/>
            <w:color w:val="0F6BBF"/>
            <w:sz w:val="20"/>
            <w:szCs w:val="20"/>
          </w:rPr>
          <w:t>пп</w:t>
        </w:r>
        <w:proofErr w:type="spellEnd"/>
        <w:r w:rsidRPr="003300AD">
          <w:rPr>
            <w:rFonts w:ascii="Times New Roman" w:eastAsia="Arial" w:hAnsi="Times New Roman" w:cs="Times New Roman"/>
            <w:color w:val="0F6BBF"/>
            <w:sz w:val="20"/>
            <w:szCs w:val="20"/>
          </w:rPr>
          <w:t>. 202</w:t>
        </w:r>
      </w:hyperlink>
      <w:r w:rsidRPr="003300AD">
        <w:rPr>
          <w:rFonts w:ascii="Times New Roman" w:eastAsia="Times New Roman" w:hAnsi="Times New Roman" w:cs="Times New Roman"/>
          <w:color w:val="000000"/>
          <w:sz w:val="20"/>
          <w:szCs w:val="20"/>
        </w:rPr>
        <w:t xml:space="preserve">, </w:t>
      </w:r>
      <w:hyperlink r:id="rId207">
        <w:r w:rsidRPr="003300AD">
          <w:rPr>
            <w:rFonts w:ascii="Times New Roman" w:eastAsia="Arial" w:hAnsi="Times New Roman" w:cs="Times New Roman"/>
            <w:color w:val="0F6BBF"/>
            <w:sz w:val="20"/>
            <w:szCs w:val="20"/>
          </w:rPr>
          <w:t>204</w:t>
        </w:r>
      </w:hyperlink>
      <w:r w:rsidRPr="003300AD">
        <w:rPr>
          <w:rFonts w:ascii="Times New Roman" w:eastAsia="Times New Roman" w:hAnsi="Times New Roman" w:cs="Times New Roman"/>
          <w:color w:val="000000"/>
          <w:sz w:val="20"/>
          <w:szCs w:val="20"/>
        </w:rPr>
        <w:t xml:space="preserve">, </w:t>
      </w:r>
      <w:hyperlink r:id="rId208">
        <w:r w:rsidRPr="003300AD">
          <w:rPr>
            <w:rFonts w:ascii="Times New Roman" w:eastAsia="Arial" w:hAnsi="Times New Roman" w:cs="Times New Roman"/>
            <w:color w:val="0F6BBF"/>
            <w:sz w:val="20"/>
            <w:szCs w:val="20"/>
          </w:rPr>
          <w:t xml:space="preserve">254 </w:t>
        </w:r>
      </w:hyperlink>
      <w:r w:rsidRPr="003300AD">
        <w:rPr>
          <w:rFonts w:ascii="Times New Roman" w:eastAsia="Times New Roman" w:hAnsi="Times New Roman" w:cs="Times New Roman"/>
          <w:color w:val="000000"/>
          <w:sz w:val="20"/>
          <w:szCs w:val="20"/>
        </w:rPr>
        <w:t xml:space="preserve">Инструкции N 157н, </w:t>
      </w:r>
      <w:hyperlink r:id="rId209">
        <w:r w:rsidRPr="003300AD">
          <w:rPr>
            <w:rFonts w:ascii="Times New Roman" w:eastAsia="Arial" w:hAnsi="Times New Roman" w:cs="Times New Roman"/>
            <w:color w:val="0F6BBF"/>
            <w:sz w:val="20"/>
            <w:szCs w:val="20"/>
          </w:rPr>
          <w:t xml:space="preserve">п. 80 </w:t>
        </w:r>
      </w:hyperlink>
      <w:r w:rsidRPr="003300AD">
        <w:rPr>
          <w:rFonts w:ascii="Times New Roman" w:eastAsia="Times New Roman" w:hAnsi="Times New Roman" w:cs="Times New Roman"/>
          <w:color w:val="000000"/>
          <w:sz w:val="20"/>
          <w:szCs w:val="20"/>
        </w:rPr>
        <w:t>Инструкции N 162н)</w:t>
      </w:r>
    </w:p>
    <w:p w:rsidR="0082704F" w:rsidRPr="00D86848" w:rsidRDefault="007C030B" w:rsidP="00237000">
      <w:pPr>
        <w:widowControl w:val="0"/>
        <w:spacing w:line="240" w:lineRule="auto"/>
        <w:ind w:right="-8" w:firstLine="851"/>
        <w:jc w:val="both"/>
        <w:rPr>
          <w:rFonts w:ascii="Times New Roman" w:eastAsia="Arial" w:hAnsi="Times New Roman" w:cs="Times New Roman"/>
          <w:bCs/>
          <w:sz w:val="24"/>
          <w:szCs w:val="24"/>
        </w:rPr>
      </w:pPr>
      <w:r w:rsidRPr="00D86848">
        <w:rPr>
          <w:rFonts w:ascii="Times New Roman" w:eastAsia="Times New Roman" w:hAnsi="Times New Roman" w:cs="Times New Roman"/>
          <w:sz w:val="24"/>
          <w:szCs w:val="24"/>
        </w:rPr>
        <w:t>1</w:t>
      </w:r>
      <w:r w:rsidR="00336DE5">
        <w:rPr>
          <w:rFonts w:ascii="Times New Roman" w:eastAsia="Times New Roman" w:hAnsi="Times New Roman" w:cs="Times New Roman"/>
          <w:sz w:val="24"/>
          <w:szCs w:val="24"/>
        </w:rPr>
        <w:t>1</w:t>
      </w:r>
      <w:r w:rsidRPr="00D86848">
        <w:rPr>
          <w:rFonts w:ascii="Times New Roman" w:eastAsia="Times New Roman" w:hAnsi="Times New Roman" w:cs="Times New Roman"/>
          <w:sz w:val="24"/>
          <w:szCs w:val="24"/>
        </w:rPr>
        <w:t xml:space="preserve">.2 Аналитический учет по счету 0 205 00 000 "Расчеты по доходам" ведется </w:t>
      </w:r>
      <w:proofErr w:type="spellStart"/>
      <w:r w:rsidR="00D86848" w:rsidRPr="00D86848">
        <w:rPr>
          <w:rFonts w:ascii="Times New Roman" w:eastAsia="Times New Roman" w:hAnsi="Times New Roman" w:cs="Times New Roman"/>
          <w:sz w:val="24"/>
          <w:szCs w:val="24"/>
        </w:rPr>
        <w:t>в</w:t>
      </w:r>
      <w:proofErr w:type="gramStart"/>
      <w:r w:rsidRPr="00D86848">
        <w:rPr>
          <w:rFonts w:ascii="Times New Roman" w:eastAsia="Arial" w:hAnsi="Times New Roman" w:cs="Times New Roman"/>
          <w:bCs/>
          <w:sz w:val="24"/>
          <w:szCs w:val="24"/>
        </w:rPr>
        <w:t>"Ж</w:t>
      </w:r>
      <w:proofErr w:type="gramEnd"/>
      <w:r w:rsidRPr="00D86848">
        <w:rPr>
          <w:rFonts w:ascii="Times New Roman" w:eastAsia="Arial" w:hAnsi="Times New Roman" w:cs="Times New Roman"/>
          <w:bCs/>
          <w:sz w:val="24"/>
          <w:szCs w:val="24"/>
        </w:rPr>
        <w:t>урнале</w:t>
      </w:r>
      <w:proofErr w:type="spellEnd"/>
      <w:r w:rsidRPr="00D86848">
        <w:rPr>
          <w:rFonts w:ascii="Times New Roman" w:eastAsia="Arial" w:hAnsi="Times New Roman" w:cs="Times New Roman"/>
          <w:bCs/>
          <w:sz w:val="24"/>
          <w:szCs w:val="24"/>
        </w:rPr>
        <w:t xml:space="preserve"> по прочим операциям"</w:t>
      </w:r>
      <w:r w:rsidRPr="00D86848">
        <w:rPr>
          <w:rFonts w:ascii="Times New Roman" w:eastAsia="Times New Roman" w:hAnsi="Times New Roman" w:cs="Times New Roman"/>
          <w:sz w:val="24"/>
          <w:szCs w:val="24"/>
        </w:rPr>
        <w:t xml:space="preserve"> по видам доходов (поступлений) в разрезе</w:t>
      </w:r>
      <w:bookmarkStart w:id="45" w:name="_page_682_0"/>
      <w:bookmarkEnd w:id="44"/>
      <w:r w:rsidRPr="00D86848">
        <w:rPr>
          <w:rFonts w:ascii="Times New Roman" w:eastAsia="Arial" w:hAnsi="Times New Roman" w:cs="Times New Roman"/>
          <w:bCs/>
          <w:sz w:val="24"/>
          <w:szCs w:val="24"/>
        </w:rPr>
        <w:t>- плательщиков</w:t>
      </w:r>
      <w:r w:rsidR="00D86848" w:rsidRPr="00D86848">
        <w:rPr>
          <w:rFonts w:ascii="Times New Roman" w:eastAsia="Arial" w:hAnsi="Times New Roman" w:cs="Times New Roman"/>
          <w:bCs/>
          <w:sz w:val="24"/>
          <w:szCs w:val="24"/>
        </w:rPr>
        <w:t>.</w:t>
      </w:r>
    </w:p>
    <w:p w:rsidR="0082704F" w:rsidRPr="00D86848" w:rsidRDefault="00D86848" w:rsidP="00237000">
      <w:pPr>
        <w:widowControl w:val="0"/>
        <w:spacing w:line="240" w:lineRule="auto"/>
        <w:ind w:right="-8" w:firstLine="851"/>
        <w:jc w:val="both"/>
        <w:rPr>
          <w:rFonts w:ascii="Times New Roman" w:eastAsia="Times New Roman" w:hAnsi="Times New Roman" w:cs="Times New Roman"/>
          <w:sz w:val="20"/>
          <w:szCs w:val="20"/>
        </w:rPr>
      </w:pPr>
      <w:r w:rsidRPr="00D86848">
        <w:rPr>
          <w:rFonts w:ascii="Times New Roman" w:eastAsia="Times New Roman" w:hAnsi="Times New Roman" w:cs="Times New Roman"/>
          <w:sz w:val="20"/>
          <w:szCs w:val="20"/>
        </w:rPr>
        <w:t xml:space="preserve"> </w:t>
      </w:r>
      <w:r w:rsidR="007C030B" w:rsidRPr="00D86848">
        <w:rPr>
          <w:rFonts w:ascii="Times New Roman" w:eastAsia="Times New Roman" w:hAnsi="Times New Roman" w:cs="Times New Roman"/>
          <w:sz w:val="20"/>
          <w:szCs w:val="20"/>
        </w:rPr>
        <w:t xml:space="preserve">(Основание: </w:t>
      </w:r>
      <w:hyperlink r:id="rId210">
        <w:r w:rsidR="007C030B" w:rsidRPr="00D86848">
          <w:rPr>
            <w:rFonts w:ascii="Times New Roman" w:eastAsia="Arial" w:hAnsi="Times New Roman" w:cs="Times New Roman"/>
            <w:sz w:val="20"/>
            <w:szCs w:val="20"/>
          </w:rPr>
          <w:t xml:space="preserve">п. 200 </w:t>
        </w:r>
      </w:hyperlink>
      <w:r w:rsidR="007C030B" w:rsidRPr="00D86848">
        <w:rPr>
          <w:rFonts w:ascii="Times New Roman" w:eastAsia="Times New Roman" w:hAnsi="Times New Roman" w:cs="Times New Roman"/>
          <w:sz w:val="20"/>
          <w:szCs w:val="20"/>
        </w:rPr>
        <w:t>Инструкции N 157н)</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w:t>
      </w:r>
      <w:r w:rsidR="00D86848">
        <w:rPr>
          <w:rFonts w:ascii="Times New Roman" w:eastAsia="Times New Roman" w:hAnsi="Times New Roman" w:cs="Times New Roman"/>
          <w:color w:val="000000"/>
          <w:sz w:val="24"/>
          <w:szCs w:val="24"/>
        </w:rPr>
        <w:t>3</w:t>
      </w:r>
      <w:r w:rsidRPr="00A74E02">
        <w:rPr>
          <w:rFonts w:ascii="Times New Roman" w:eastAsia="Times New Roman" w:hAnsi="Times New Roman" w:cs="Times New Roman"/>
          <w:color w:val="000000"/>
          <w:sz w:val="24"/>
          <w:szCs w:val="24"/>
        </w:rPr>
        <w:t xml:space="preserve">. Доходы, полученные в результате осуществления некассовых операций, отражаются обособленно с использованием дополнительных аналитических счетов, открываемых к счетам 0 205 00 000 "Расчеты по доходам", 0 208 00 000 "Расчеты с </w:t>
      </w:r>
      <w:r w:rsidRPr="00A74E02">
        <w:rPr>
          <w:rFonts w:ascii="Times New Roman" w:eastAsia="Times New Roman" w:hAnsi="Times New Roman" w:cs="Times New Roman"/>
          <w:color w:val="000000"/>
          <w:sz w:val="24"/>
          <w:szCs w:val="24"/>
        </w:rPr>
        <w:lastRenderedPageBreak/>
        <w:t>подотчетными лицами", 0 209 00 000 "Расчеты по ущербу и иным доходам".</w:t>
      </w:r>
    </w:p>
    <w:p w:rsidR="0082704F" w:rsidRPr="003300AD" w:rsidRDefault="007C030B" w:rsidP="00237000">
      <w:pPr>
        <w:widowControl w:val="0"/>
        <w:spacing w:line="240" w:lineRule="auto"/>
        <w:ind w:right="-8" w:firstLine="851"/>
        <w:jc w:val="both"/>
        <w:rPr>
          <w:rFonts w:ascii="Times New Roman" w:eastAsia="Times New Roman" w:hAnsi="Times New Roman" w:cs="Times New Roman"/>
          <w:color w:val="000000"/>
          <w:sz w:val="20"/>
          <w:szCs w:val="20"/>
        </w:rPr>
      </w:pPr>
      <w:r w:rsidRPr="003300AD">
        <w:rPr>
          <w:rFonts w:ascii="Times New Roman" w:eastAsia="Times New Roman" w:hAnsi="Times New Roman" w:cs="Times New Roman"/>
          <w:color w:val="000000"/>
          <w:sz w:val="20"/>
          <w:szCs w:val="20"/>
        </w:rPr>
        <w:t xml:space="preserve">(Основание: </w:t>
      </w:r>
      <w:hyperlink r:id="rId211">
        <w:proofErr w:type="spellStart"/>
        <w:r w:rsidRPr="003300AD">
          <w:rPr>
            <w:rFonts w:ascii="Times New Roman" w:eastAsia="Arial" w:hAnsi="Times New Roman" w:cs="Times New Roman"/>
            <w:color w:val="0F6BBF"/>
            <w:sz w:val="20"/>
            <w:szCs w:val="20"/>
          </w:rPr>
          <w:t>пп</w:t>
        </w:r>
        <w:proofErr w:type="spellEnd"/>
        <w:r w:rsidRPr="003300AD">
          <w:rPr>
            <w:rFonts w:ascii="Times New Roman" w:eastAsia="Arial" w:hAnsi="Times New Roman" w:cs="Times New Roman"/>
            <w:color w:val="0F6BBF"/>
            <w:sz w:val="20"/>
            <w:szCs w:val="20"/>
          </w:rPr>
          <w:t>. 199</w:t>
        </w:r>
      </w:hyperlink>
      <w:r w:rsidRPr="003300AD">
        <w:rPr>
          <w:rFonts w:ascii="Times New Roman" w:eastAsia="Times New Roman" w:hAnsi="Times New Roman" w:cs="Times New Roman"/>
          <w:color w:val="000000"/>
          <w:sz w:val="20"/>
          <w:szCs w:val="20"/>
        </w:rPr>
        <w:t xml:space="preserve">, </w:t>
      </w:r>
      <w:hyperlink r:id="rId212">
        <w:r w:rsidRPr="003300AD">
          <w:rPr>
            <w:rFonts w:ascii="Times New Roman" w:eastAsia="Arial" w:hAnsi="Times New Roman" w:cs="Times New Roman"/>
            <w:color w:val="0F6BBF"/>
            <w:sz w:val="20"/>
            <w:szCs w:val="20"/>
          </w:rPr>
          <w:t xml:space="preserve">221 </w:t>
        </w:r>
      </w:hyperlink>
      <w:r w:rsidRPr="003300AD">
        <w:rPr>
          <w:rFonts w:ascii="Times New Roman" w:eastAsia="Times New Roman" w:hAnsi="Times New Roman" w:cs="Times New Roman"/>
          <w:color w:val="000000"/>
          <w:sz w:val="20"/>
          <w:szCs w:val="20"/>
        </w:rPr>
        <w:t>Инструкции N 157н)</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w:t>
      </w:r>
      <w:r w:rsidR="00D86848">
        <w:rPr>
          <w:rFonts w:ascii="Times New Roman" w:eastAsia="Times New Roman" w:hAnsi="Times New Roman" w:cs="Times New Roman"/>
          <w:color w:val="000000"/>
          <w:sz w:val="24"/>
          <w:szCs w:val="24"/>
        </w:rPr>
        <w:t>4</w:t>
      </w:r>
      <w:r w:rsidRPr="00A74E02">
        <w:rPr>
          <w:rFonts w:ascii="Times New Roman" w:eastAsia="Times New Roman" w:hAnsi="Times New Roman" w:cs="Times New Roman"/>
          <w:color w:val="000000"/>
          <w:sz w:val="24"/>
          <w:szCs w:val="24"/>
        </w:rPr>
        <w:t xml:space="preserve">. </w:t>
      </w:r>
      <w:proofErr w:type="gramStart"/>
      <w:r w:rsidRPr="00A74E02">
        <w:rPr>
          <w:rFonts w:ascii="Times New Roman" w:eastAsia="Times New Roman" w:hAnsi="Times New Roman" w:cs="Times New Roman"/>
          <w:color w:val="000000"/>
          <w:sz w:val="24"/>
          <w:szCs w:val="24"/>
        </w:rPr>
        <w:t>Расчеты по суммам предварительных оплат, подлежащим возмещению контрагентами в случае расторжения договоров (контрактов), в том числе по решению суда, а также по суммам задолженности уволенных подотчетных лиц, своевременно не возвращенным и не удержанным из зарплаты, задолженности за неотработанные дни отпуска при увольнении сотрудника, иным суммам излишне произведенных выплат учитываются на счете 0 209 30 000 в момент возникновения требований к</w:t>
      </w:r>
      <w:proofErr w:type="gramEnd"/>
      <w:r w:rsidRPr="00A74E02">
        <w:rPr>
          <w:rFonts w:ascii="Times New Roman" w:eastAsia="Times New Roman" w:hAnsi="Times New Roman" w:cs="Times New Roman"/>
          <w:color w:val="000000"/>
          <w:sz w:val="24"/>
          <w:szCs w:val="24"/>
        </w:rPr>
        <w:t xml:space="preserve"> их плательщикам (начала претензионной работы).</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w:t>
      </w:r>
      <w:r w:rsidR="00D86848">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 xml:space="preserve">. В бюджетном учете и отчетности возврат на лицевой счет получателя бюджетных средств дебиторской задолженности прошлых лет отражается в разрезе тех кодов (составных частей кодов) классификации расходов бюджетов, в разрезе которых отражались соответствующие выплаты по расходам в прошлые отчетные периоды. При отсутствии в текущем отчетном периоде указанных кодов (составных частей кодов) суммы возврата дебиторской задолженности прошлых лет по расходам отражаются по тем кодам, которые могут быть применены в целях отражения указанных расходов согласно действующему порядку </w:t>
      </w:r>
      <w:proofErr w:type="gramStart"/>
      <w:r w:rsidRPr="00A74E02">
        <w:rPr>
          <w:rFonts w:ascii="Times New Roman" w:eastAsia="Times New Roman" w:hAnsi="Times New Roman" w:cs="Times New Roman"/>
          <w:color w:val="000000"/>
          <w:sz w:val="24"/>
          <w:szCs w:val="24"/>
        </w:rPr>
        <w:t>применения кодов классификации расходов бюджетов</w:t>
      </w:r>
      <w:proofErr w:type="gramEnd"/>
      <w:r w:rsidRPr="00A74E02">
        <w:rPr>
          <w:rFonts w:ascii="Times New Roman" w:eastAsia="Times New Roman" w:hAnsi="Times New Roman" w:cs="Times New Roman"/>
          <w:color w:val="000000"/>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w:t>
      </w:r>
      <w:r w:rsidR="00D86848">
        <w:rPr>
          <w:rFonts w:ascii="Times New Roman" w:eastAsia="Times New Roman" w:hAnsi="Times New Roman" w:cs="Times New Roman"/>
          <w:color w:val="000000"/>
          <w:sz w:val="24"/>
          <w:szCs w:val="24"/>
        </w:rPr>
        <w:t>6</w:t>
      </w:r>
      <w:r w:rsidRPr="00A74E02">
        <w:rPr>
          <w:rFonts w:ascii="Times New Roman" w:eastAsia="Times New Roman" w:hAnsi="Times New Roman" w:cs="Times New Roman"/>
          <w:color w:val="000000"/>
          <w:sz w:val="24"/>
          <w:szCs w:val="24"/>
        </w:rPr>
        <w:t>. Отражение в учете приобретенных прав пользования нематериальными активами, если срок их использования менее или равен 12 месяцам и приходятся на 2 разных отчетных года:</w:t>
      </w:r>
    </w:p>
    <w:p w:rsidR="0082704F" w:rsidRPr="003300AD"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3300AD">
        <w:rPr>
          <w:rFonts w:ascii="Times New Roman" w:eastAsia="Arial" w:hAnsi="Times New Roman" w:cs="Times New Roman"/>
          <w:bCs/>
          <w:color w:val="26282D"/>
          <w:sz w:val="24"/>
          <w:szCs w:val="24"/>
        </w:rPr>
        <w:t xml:space="preserve">- Дебет КРБ 1 401 50 226 Кредит КРБ 1 302 26 73Х </w:t>
      </w:r>
    </w:p>
    <w:p w:rsidR="0082704F" w:rsidRPr="006939DB"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3300AD">
        <w:rPr>
          <w:rFonts w:ascii="Times New Roman" w:eastAsia="Times New Roman" w:hAnsi="Times New Roman" w:cs="Times New Roman"/>
          <w:color w:val="000000"/>
          <w:sz w:val="24"/>
          <w:szCs w:val="24"/>
        </w:rPr>
        <w:t>Учтенные на счете 401 50 расходы относятся н</w:t>
      </w:r>
      <w:r w:rsidRPr="008566DF">
        <w:rPr>
          <w:rFonts w:ascii="Times New Roman" w:eastAsia="Times New Roman" w:hAnsi="Times New Roman" w:cs="Times New Roman"/>
          <w:color w:val="000000"/>
          <w:sz w:val="24"/>
          <w:szCs w:val="24"/>
        </w:rPr>
        <w:t xml:space="preserve">а </w:t>
      </w:r>
      <w:r w:rsidRPr="008566DF">
        <w:rPr>
          <w:rFonts w:ascii="Times New Roman" w:eastAsia="Arial" w:hAnsi="Times New Roman" w:cs="Times New Roman"/>
          <w:bCs/>
          <w:color w:val="26282D"/>
          <w:sz w:val="24"/>
          <w:szCs w:val="24"/>
        </w:rPr>
        <w:t xml:space="preserve">финансовый результат </w:t>
      </w:r>
      <w:r w:rsidRPr="008566DF">
        <w:rPr>
          <w:rFonts w:ascii="Times New Roman" w:eastAsia="Times New Roman" w:hAnsi="Times New Roman" w:cs="Times New Roman"/>
          <w:color w:val="000000"/>
          <w:sz w:val="24"/>
          <w:szCs w:val="24"/>
        </w:rPr>
        <w:t xml:space="preserve">текущего года </w:t>
      </w:r>
      <w:r w:rsidRPr="008566DF">
        <w:rPr>
          <w:rFonts w:ascii="Times New Roman" w:eastAsia="Arial" w:hAnsi="Times New Roman" w:cs="Times New Roman"/>
          <w:bCs/>
          <w:color w:val="26282D"/>
          <w:sz w:val="24"/>
          <w:szCs w:val="24"/>
        </w:rPr>
        <w:t>ежемесячно</w:t>
      </w:r>
      <w:r w:rsidR="008566DF" w:rsidRPr="008566DF">
        <w:rPr>
          <w:rFonts w:ascii="Times New Roman" w:eastAsia="Arial" w:hAnsi="Times New Roman" w:cs="Times New Roman"/>
          <w:bCs/>
          <w:color w:val="26282D"/>
          <w:sz w:val="24"/>
          <w:szCs w:val="24"/>
        </w:rPr>
        <w:t>.</w:t>
      </w:r>
      <w:r w:rsidRPr="00A74E02">
        <w:rPr>
          <w:rFonts w:ascii="Times New Roman" w:eastAsia="Arial" w:hAnsi="Times New Roman" w:cs="Times New Roman"/>
          <w:bCs/>
          <w:color w:val="26282D"/>
          <w:sz w:val="24"/>
          <w:szCs w:val="24"/>
        </w:rPr>
        <w:t xml:space="preserve"> </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w:t>
      </w:r>
      <w:r w:rsidR="00D86848">
        <w:rPr>
          <w:rFonts w:ascii="Times New Roman" w:eastAsia="Times New Roman" w:hAnsi="Times New Roman" w:cs="Times New Roman"/>
          <w:color w:val="000000"/>
          <w:sz w:val="24"/>
          <w:szCs w:val="24"/>
        </w:rPr>
        <w:t>7</w:t>
      </w:r>
      <w:r w:rsidRPr="00A74E02">
        <w:rPr>
          <w:rFonts w:ascii="Times New Roman" w:eastAsia="Times New Roman" w:hAnsi="Times New Roman" w:cs="Times New Roman"/>
          <w:color w:val="000000"/>
          <w:sz w:val="24"/>
          <w:szCs w:val="24"/>
        </w:rPr>
        <w:t xml:space="preserve">. Ущерб от недостачи имущества на забалансовых счетах отражается с применением: </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счета 209 44 "Расчеты по доходам от возмещения ущерба имуществу (за исключением страховых возмещений)";</w:t>
      </w:r>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Arial" w:hAnsi="Times New Roman" w:cs="Times New Roman"/>
          <w:bCs/>
          <w:color w:val="26282D"/>
          <w:sz w:val="24"/>
          <w:szCs w:val="24"/>
        </w:rPr>
        <w:t xml:space="preserve">- аналитических счетов счета 209 70 "Расчеты по ущербу нефинансовым активам" </w:t>
      </w:r>
    </w:p>
    <w:p w:rsidR="0082704F" w:rsidRPr="00AC1BF6" w:rsidRDefault="007C030B" w:rsidP="00237000">
      <w:pPr>
        <w:widowControl w:val="0"/>
        <w:spacing w:line="240" w:lineRule="auto"/>
        <w:ind w:right="-8" w:firstLine="851"/>
        <w:jc w:val="both"/>
        <w:rPr>
          <w:rFonts w:ascii="Times New Roman" w:eastAsia="Arial" w:hAnsi="Times New Roman" w:cs="Times New Roman"/>
          <w:sz w:val="24"/>
          <w:szCs w:val="24"/>
        </w:rPr>
      </w:pPr>
      <w:r w:rsidRPr="00AC1BF6">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C1BF6">
        <w:rPr>
          <w:rFonts w:ascii="Times New Roman" w:eastAsia="Times New Roman" w:hAnsi="Times New Roman" w:cs="Times New Roman"/>
          <w:color w:val="000000"/>
          <w:sz w:val="24"/>
          <w:szCs w:val="24"/>
        </w:rPr>
        <w:t>.</w:t>
      </w:r>
      <w:r w:rsidR="00D86848">
        <w:rPr>
          <w:rFonts w:ascii="Times New Roman" w:eastAsia="Times New Roman" w:hAnsi="Times New Roman" w:cs="Times New Roman"/>
          <w:color w:val="000000"/>
          <w:sz w:val="24"/>
          <w:szCs w:val="24"/>
        </w:rPr>
        <w:t>8</w:t>
      </w:r>
      <w:r w:rsidRPr="00AC1BF6">
        <w:rPr>
          <w:rFonts w:ascii="Times New Roman" w:eastAsia="Times New Roman" w:hAnsi="Times New Roman" w:cs="Times New Roman"/>
          <w:color w:val="000000"/>
          <w:sz w:val="24"/>
          <w:szCs w:val="24"/>
        </w:rPr>
        <w:t>. Ущерб от незаконного списания имущества отражается с применением:</w:t>
      </w:r>
      <w:bookmarkStart w:id="46" w:name="_page_698_0"/>
      <w:bookmarkEnd w:id="45"/>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C1BF6">
        <w:rPr>
          <w:rFonts w:ascii="Times New Roman" w:eastAsia="Arial" w:hAnsi="Times New Roman" w:cs="Times New Roman"/>
          <w:bCs/>
          <w:color w:val="26282D"/>
          <w:sz w:val="24"/>
          <w:szCs w:val="24"/>
        </w:rPr>
        <w:t>- счета 209 44 "Расчеты по доходам от возмещения ущерба имуществу (за</w:t>
      </w:r>
      <w:r w:rsidRPr="00A74E02">
        <w:rPr>
          <w:rFonts w:ascii="Times New Roman" w:eastAsia="Arial" w:hAnsi="Times New Roman" w:cs="Times New Roman"/>
          <w:bCs/>
          <w:color w:val="26282D"/>
          <w:sz w:val="24"/>
          <w:szCs w:val="24"/>
        </w:rPr>
        <w:t xml:space="preserve"> исключением страховых возмещений)";</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C1BF6">
        <w:rPr>
          <w:rFonts w:ascii="Times New Roman" w:eastAsia="Arial" w:hAnsi="Times New Roman" w:cs="Times New Roman"/>
          <w:bCs/>
          <w:color w:val="26282D"/>
          <w:sz w:val="24"/>
          <w:szCs w:val="24"/>
        </w:rPr>
        <w:t>- аналитических счетов учета счета 209 70 "Расчеты по ущербу нефинансовым активам"</w:t>
      </w:r>
      <w:r w:rsidRPr="00AC1BF6">
        <w:rPr>
          <w:rFonts w:ascii="Times New Roman" w:eastAsia="Times New Roman" w:hAnsi="Times New Roman" w:cs="Times New Roman"/>
          <w:color w:val="000000"/>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w:t>
      </w:r>
      <w:r w:rsidR="00D86848">
        <w:rPr>
          <w:rFonts w:ascii="Times New Roman" w:eastAsia="Times New Roman" w:hAnsi="Times New Roman" w:cs="Times New Roman"/>
          <w:color w:val="000000"/>
          <w:sz w:val="24"/>
          <w:szCs w:val="24"/>
        </w:rPr>
        <w:t>9</w:t>
      </w:r>
      <w:r w:rsidRPr="00A74E02">
        <w:rPr>
          <w:rFonts w:ascii="Times New Roman" w:eastAsia="Times New Roman" w:hAnsi="Times New Roman" w:cs="Times New Roman"/>
          <w:color w:val="000000"/>
          <w:sz w:val="24"/>
          <w:szCs w:val="24"/>
        </w:rPr>
        <w:t>. Корреспонденции счетов для восстановления в учете дебиторской (кредиторской) задолженности.</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w:t>
      </w:r>
      <w:r w:rsidR="00D86848">
        <w:rPr>
          <w:rFonts w:ascii="Times New Roman" w:eastAsia="Times New Roman" w:hAnsi="Times New Roman" w:cs="Times New Roman"/>
          <w:color w:val="000000"/>
          <w:sz w:val="24"/>
          <w:szCs w:val="24"/>
        </w:rPr>
        <w:t>9</w:t>
      </w:r>
      <w:r w:rsidRPr="00A74E02">
        <w:rPr>
          <w:rFonts w:ascii="Times New Roman" w:eastAsia="Times New Roman" w:hAnsi="Times New Roman" w:cs="Times New Roman"/>
          <w:color w:val="000000"/>
          <w:sz w:val="24"/>
          <w:szCs w:val="24"/>
        </w:rPr>
        <w:t xml:space="preserve">.1. Восстановление дебиторской задолженности по расходам, образовавшейся в текущем финансовом году, отражается проводкой </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D088D">
        <w:rPr>
          <w:rFonts w:ascii="Times New Roman" w:eastAsia="Arial" w:hAnsi="Times New Roman" w:cs="Times New Roman"/>
          <w:bCs/>
          <w:color w:val="26282D"/>
          <w:sz w:val="24"/>
          <w:szCs w:val="24"/>
        </w:rPr>
        <w:t xml:space="preserve">- с указанием по кредиту счета 1 401 20 273, одновременно отражается уменьшение </w:t>
      </w:r>
      <w:proofErr w:type="spellStart"/>
      <w:r w:rsidRPr="00AD088D">
        <w:rPr>
          <w:rFonts w:ascii="Times New Roman" w:eastAsia="Arial" w:hAnsi="Times New Roman" w:cs="Times New Roman"/>
          <w:bCs/>
          <w:color w:val="26282D"/>
          <w:sz w:val="24"/>
          <w:szCs w:val="24"/>
        </w:rPr>
        <w:t>забалансового</w:t>
      </w:r>
      <w:proofErr w:type="spellEnd"/>
      <w:r w:rsidRPr="00AD088D">
        <w:rPr>
          <w:rFonts w:ascii="Times New Roman" w:eastAsia="Arial" w:hAnsi="Times New Roman" w:cs="Times New Roman"/>
          <w:bCs/>
          <w:color w:val="26282D"/>
          <w:sz w:val="24"/>
          <w:szCs w:val="24"/>
        </w:rPr>
        <w:t xml:space="preserve"> счета 04 (при наличии);</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w:t>
      </w:r>
      <w:r w:rsidR="00D86848">
        <w:rPr>
          <w:rFonts w:ascii="Times New Roman" w:eastAsia="Times New Roman" w:hAnsi="Times New Roman" w:cs="Times New Roman"/>
          <w:color w:val="000000"/>
          <w:sz w:val="24"/>
          <w:szCs w:val="24"/>
        </w:rPr>
        <w:t>9</w:t>
      </w:r>
      <w:r w:rsidRPr="00A74E02">
        <w:rPr>
          <w:rFonts w:ascii="Times New Roman" w:eastAsia="Times New Roman" w:hAnsi="Times New Roman" w:cs="Times New Roman"/>
          <w:color w:val="000000"/>
          <w:sz w:val="24"/>
          <w:szCs w:val="24"/>
        </w:rPr>
        <w:t xml:space="preserve">.2. Восстановление дебиторской задолженности по расходам, образовавшейся в прошлые годы, отражается проводкой </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D088D">
        <w:rPr>
          <w:rFonts w:ascii="Times New Roman" w:eastAsia="Arial" w:hAnsi="Times New Roman" w:cs="Times New Roman"/>
          <w:bCs/>
          <w:color w:val="26282D"/>
          <w:sz w:val="24"/>
          <w:szCs w:val="24"/>
        </w:rPr>
        <w:t xml:space="preserve">- по дебету счета 1 209 36 56Х и кредиту счета 1 401 10 173, одновременно отражается уменьшение </w:t>
      </w:r>
      <w:proofErr w:type="spellStart"/>
      <w:r w:rsidRPr="00AD088D">
        <w:rPr>
          <w:rFonts w:ascii="Times New Roman" w:eastAsia="Arial" w:hAnsi="Times New Roman" w:cs="Times New Roman"/>
          <w:bCs/>
          <w:color w:val="26282D"/>
          <w:sz w:val="24"/>
          <w:szCs w:val="24"/>
        </w:rPr>
        <w:t>забалансового</w:t>
      </w:r>
      <w:proofErr w:type="spellEnd"/>
      <w:r w:rsidRPr="00AD088D">
        <w:rPr>
          <w:rFonts w:ascii="Times New Roman" w:eastAsia="Arial" w:hAnsi="Times New Roman" w:cs="Times New Roman"/>
          <w:bCs/>
          <w:color w:val="26282D"/>
          <w:sz w:val="24"/>
          <w:szCs w:val="24"/>
        </w:rPr>
        <w:t xml:space="preserve"> счета 04 (при наличии);</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w:t>
      </w:r>
      <w:r w:rsidR="00D86848">
        <w:rPr>
          <w:rFonts w:ascii="Times New Roman" w:eastAsia="Times New Roman" w:hAnsi="Times New Roman" w:cs="Times New Roman"/>
          <w:color w:val="000000"/>
          <w:sz w:val="24"/>
          <w:szCs w:val="24"/>
        </w:rPr>
        <w:t>9</w:t>
      </w:r>
      <w:r w:rsidRPr="00A74E02">
        <w:rPr>
          <w:rFonts w:ascii="Times New Roman" w:eastAsia="Times New Roman" w:hAnsi="Times New Roman" w:cs="Times New Roman"/>
          <w:color w:val="000000"/>
          <w:sz w:val="24"/>
          <w:szCs w:val="24"/>
        </w:rPr>
        <w:t xml:space="preserve">.3. Восстановление дебиторской задолженности по доходам отражается проводкой </w:t>
      </w:r>
    </w:p>
    <w:p w:rsidR="0082704F" w:rsidRDefault="007C030B" w:rsidP="00237000">
      <w:pPr>
        <w:widowControl w:val="0"/>
        <w:spacing w:before="1" w:line="240" w:lineRule="auto"/>
        <w:ind w:right="-8" w:firstLine="851"/>
        <w:jc w:val="both"/>
        <w:rPr>
          <w:rFonts w:ascii="Times New Roman" w:eastAsia="Arial" w:hAnsi="Times New Roman" w:cs="Times New Roman"/>
          <w:bCs/>
          <w:color w:val="26282D"/>
          <w:sz w:val="24"/>
          <w:szCs w:val="24"/>
        </w:rPr>
      </w:pPr>
      <w:r w:rsidRPr="00AD088D">
        <w:rPr>
          <w:rFonts w:ascii="Times New Roman" w:eastAsia="Arial" w:hAnsi="Times New Roman" w:cs="Times New Roman"/>
          <w:bCs/>
          <w:color w:val="26282D"/>
          <w:sz w:val="24"/>
          <w:szCs w:val="24"/>
        </w:rPr>
        <w:t xml:space="preserve">- с указанием по кредиту счета 1 401 10 173, одновременно отражается уменьшение </w:t>
      </w:r>
      <w:proofErr w:type="spellStart"/>
      <w:r w:rsidRPr="00AD088D">
        <w:rPr>
          <w:rFonts w:ascii="Times New Roman" w:eastAsia="Arial" w:hAnsi="Times New Roman" w:cs="Times New Roman"/>
          <w:bCs/>
          <w:color w:val="26282D"/>
          <w:sz w:val="24"/>
          <w:szCs w:val="24"/>
        </w:rPr>
        <w:t>забалансового</w:t>
      </w:r>
      <w:proofErr w:type="spellEnd"/>
      <w:r w:rsidRPr="00AD088D">
        <w:rPr>
          <w:rFonts w:ascii="Times New Roman" w:eastAsia="Arial" w:hAnsi="Times New Roman" w:cs="Times New Roman"/>
          <w:bCs/>
          <w:color w:val="26282D"/>
          <w:sz w:val="24"/>
          <w:szCs w:val="24"/>
        </w:rPr>
        <w:t xml:space="preserve"> счета 04 (при наличии);</w:t>
      </w:r>
    </w:p>
    <w:p w:rsidR="0082704F" w:rsidRPr="00AD088D"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D088D">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D088D">
        <w:rPr>
          <w:rFonts w:ascii="Times New Roman" w:eastAsia="Times New Roman" w:hAnsi="Times New Roman" w:cs="Times New Roman"/>
          <w:color w:val="000000"/>
          <w:sz w:val="24"/>
          <w:szCs w:val="24"/>
        </w:rPr>
        <w:t>.</w:t>
      </w:r>
      <w:r w:rsidR="00D86848">
        <w:rPr>
          <w:rFonts w:ascii="Times New Roman" w:eastAsia="Times New Roman" w:hAnsi="Times New Roman" w:cs="Times New Roman"/>
          <w:color w:val="000000"/>
          <w:sz w:val="24"/>
          <w:szCs w:val="24"/>
        </w:rPr>
        <w:t>9</w:t>
      </w:r>
      <w:r w:rsidRPr="00AD088D">
        <w:rPr>
          <w:rFonts w:ascii="Times New Roman" w:eastAsia="Times New Roman" w:hAnsi="Times New Roman" w:cs="Times New Roman"/>
          <w:color w:val="000000"/>
          <w:sz w:val="24"/>
          <w:szCs w:val="24"/>
        </w:rPr>
        <w:t xml:space="preserve">.4. Восстановление кредиторской задолженности отражается проводкой </w:t>
      </w:r>
    </w:p>
    <w:p w:rsidR="0082704F" w:rsidRPr="00A74E02" w:rsidRDefault="007C030B" w:rsidP="00237000">
      <w:pPr>
        <w:widowControl w:val="0"/>
        <w:spacing w:before="1" w:line="240" w:lineRule="auto"/>
        <w:ind w:right="-8" w:firstLine="851"/>
        <w:jc w:val="both"/>
        <w:rPr>
          <w:rFonts w:ascii="Times New Roman" w:eastAsia="Arial" w:hAnsi="Times New Roman" w:cs="Times New Roman"/>
          <w:bCs/>
          <w:color w:val="26282D"/>
          <w:sz w:val="24"/>
          <w:szCs w:val="24"/>
        </w:rPr>
      </w:pPr>
      <w:r w:rsidRPr="00AD088D">
        <w:rPr>
          <w:rFonts w:ascii="Times New Roman" w:eastAsia="Arial" w:hAnsi="Times New Roman" w:cs="Times New Roman"/>
          <w:bCs/>
          <w:color w:val="26282D"/>
          <w:sz w:val="24"/>
          <w:szCs w:val="24"/>
        </w:rPr>
        <w:t xml:space="preserve">- с указанием по дебету счета 1 401 10 173, одновременно отражается уменьшение </w:t>
      </w:r>
      <w:proofErr w:type="spellStart"/>
      <w:r w:rsidRPr="00AD088D">
        <w:rPr>
          <w:rFonts w:ascii="Times New Roman" w:eastAsia="Arial" w:hAnsi="Times New Roman" w:cs="Times New Roman"/>
          <w:bCs/>
          <w:color w:val="26282D"/>
          <w:sz w:val="24"/>
          <w:szCs w:val="24"/>
        </w:rPr>
        <w:t>забалансового</w:t>
      </w:r>
      <w:proofErr w:type="spellEnd"/>
      <w:r w:rsidRPr="00AD088D">
        <w:rPr>
          <w:rFonts w:ascii="Times New Roman" w:eastAsia="Arial" w:hAnsi="Times New Roman" w:cs="Times New Roman"/>
          <w:bCs/>
          <w:color w:val="26282D"/>
          <w:sz w:val="24"/>
          <w:szCs w:val="24"/>
        </w:rPr>
        <w:t xml:space="preserve"> счета 20 (при наличии);</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.1</w:t>
      </w:r>
      <w:r w:rsidR="00D86848">
        <w:rPr>
          <w:rFonts w:ascii="Times New Roman" w:eastAsia="Times New Roman" w:hAnsi="Times New Roman" w:cs="Times New Roman"/>
          <w:color w:val="000000"/>
          <w:sz w:val="24"/>
          <w:szCs w:val="24"/>
        </w:rPr>
        <w:t>0</w:t>
      </w:r>
      <w:r w:rsidRPr="00A74E02">
        <w:rPr>
          <w:rFonts w:ascii="Times New Roman" w:eastAsia="Times New Roman" w:hAnsi="Times New Roman" w:cs="Times New Roman"/>
          <w:color w:val="000000"/>
          <w:sz w:val="24"/>
          <w:szCs w:val="24"/>
        </w:rPr>
        <w:t xml:space="preserve">. Расчет и выплата заработной платы за декабрь производится на основании предварительного Табеля учета использования рабочего времени и рассматривается в </w:t>
      </w:r>
      <w:r w:rsidRPr="00A74E02">
        <w:rPr>
          <w:rFonts w:ascii="Times New Roman" w:eastAsia="Times New Roman" w:hAnsi="Times New Roman" w:cs="Times New Roman"/>
          <w:color w:val="000000"/>
          <w:sz w:val="24"/>
          <w:szCs w:val="24"/>
        </w:rPr>
        <w:lastRenderedPageBreak/>
        <w:t xml:space="preserve">качестве оценочного значения. На основании корректировочного Табеля, представленного в течение </w:t>
      </w:r>
      <w:r w:rsidRPr="00A74E02">
        <w:rPr>
          <w:rFonts w:ascii="Times New Roman" w:eastAsia="Arial" w:hAnsi="Times New Roman" w:cs="Times New Roman"/>
          <w:bCs/>
          <w:color w:val="26282D"/>
          <w:sz w:val="24"/>
          <w:szCs w:val="24"/>
        </w:rPr>
        <w:t>3-х</w:t>
      </w:r>
      <w:r w:rsidRPr="00A74E02">
        <w:rPr>
          <w:rFonts w:ascii="Times New Roman" w:eastAsia="Times New Roman" w:hAnsi="Times New Roman" w:cs="Times New Roman"/>
          <w:color w:val="000000"/>
          <w:sz w:val="24"/>
          <w:szCs w:val="24"/>
        </w:rPr>
        <w:t xml:space="preserve"> рабочих дней очередного года, в учете отражается уточнение начисленных сумм последним днем отчетного года.</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.1</w:t>
      </w:r>
      <w:r w:rsidR="00D86848">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 xml:space="preserve">. Возмещение в бюджет СФР расходов, излишне понесенных фондом в результате недостоверности данных, представленных учреждением как страхователем, отражается по подстатье </w:t>
      </w:r>
    </w:p>
    <w:p w:rsidR="00BA0AFE" w:rsidRDefault="00BA0AFE" w:rsidP="00237000">
      <w:pPr>
        <w:spacing w:line="240" w:lineRule="auto"/>
        <w:ind w:right="-8" w:firstLine="851"/>
        <w:rPr>
          <w:rFonts w:ascii="Times New Roman" w:eastAsia="Arial" w:hAnsi="Times New Roman" w:cs="Times New Roman"/>
          <w:bCs/>
          <w:color w:val="26282D"/>
          <w:sz w:val="24"/>
          <w:szCs w:val="24"/>
        </w:rPr>
      </w:pPr>
      <w:r w:rsidRPr="00BA0AFE">
        <w:rPr>
          <w:rFonts w:ascii="Times New Roman" w:eastAsia="Arial" w:hAnsi="Times New Roman" w:cs="Times New Roman"/>
          <w:bCs/>
          <w:color w:val="26282D"/>
          <w:sz w:val="24"/>
          <w:szCs w:val="24"/>
        </w:rPr>
        <w:t>- 297 "Иные выплаты текущего характера организациям" КОСГУ.</w:t>
      </w:r>
    </w:p>
    <w:p w:rsidR="00BA0AFE" w:rsidRPr="00BA0AFE" w:rsidRDefault="00BA0AFE" w:rsidP="00237000">
      <w:pPr>
        <w:spacing w:line="240" w:lineRule="auto"/>
        <w:ind w:right="-8" w:firstLine="851"/>
        <w:rPr>
          <w:rFonts w:ascii="Times New Roman" w:eastAsia="Arial" w:hAnsi="Times New Roman" w:cs="Times New Roman"/>
          <w:bCs/>
          <w:color w:val="26282D"/>
          <w:sz w:val="24"/>
          <w:szCs w:val="24"/>
        </w:rPr>
      </w:pPr>
    </w:p>
    <w:p w:rsidR="0082704F" w:rsidRPr="00A74E02" w:rsidRDefault="00E028D4" w:rsidP="004E53B9">
      <w:pPr>
        <w:widowControl w:val="0"/>
        <w:spacing w:line="240" w:lineRule="auto"/>
        <w:ind w:right="-8" w:firstLine="851"/>
        <w:jc w:val="both"/>
        <w:rPr>
          <w:rFonts w:ascii="Times New Roman" w:eastAsia="Times New Roman" w:hAnsi="Times New Roman" w:cs="Times New Roman"/>
          <w:sz w:val="24"/>
          <w:szCs w:val="24"/>
        </w:rPr>
      </w:pPr>
      <w:r>
        <w:rPr>
          <w:rFonts w:ascii="Times New Roman" w:eastAsia="Times New Roman" w:hAnsi="Times New Roman" w:cs="Times New Roman"/>
          <w:b/>
          <w:bCs/>
          <w:color w:val="26282D"/>
          <w:sz w:val="24"/>
          <w:szCs w:val="24"/>
        </w:rPr>
        <w:t xml:space="preserve">                                    </w:t>
      </w:r>
      <w:r w:rsidR="007C030B" w:rsidRPr="00E028D4">
        <w:rPr>
          <w:rFonts w:ascii="Times New Roman" w:eastAsia="Times New Roman" w:hAnsi="Times New Roman" w:cs="Times New Roman"/>
          <w:b/>
          <w:bCs/>
          <w:color w:val="26282D"/>
          <w:sz w:val="24"/>
          <w:szCs w:val="24"/>
        </w:rPr>
        <w:t>1</w:t>
      </w:r>
      <w:r w:rsidR="00336DE5">
        <w:rPr>
          <w:rFonts w:ascii="Times New Roman" w:eastAsia="Times New Roman" w:hAnsi="Times New Roman" w:cs="Times New Roman"/>
          <w:b/>
          <w:bCs/>
          <w:color w:val="26282D"/>
          <w:sz w:val="24"/>
          <w:szCs w:val="24"/>
        </w:rPr>
        <w:t>2</w:t>
      </w:r>
      <w:r w:rsidR="007C030B" w:rsidRPr="00E028D4">
        <w:rPr>
          <w:rFonts w:ascii="Times New Roman" w:eastAsia="Times New Roman" w:hAnsi="Times New Roman" w:cs="Times New Roman"/>
          <w:b/>
          <w:bCs/>
          <w:color w:val="26282D"/>
          <w:sz w:val="24"/>
          <w:szCs w:val="24"/>
        </w:rPr>
        <w:t>. Учет доходов и расходов</w:t>
      </w:r>
      <w:bookmarkStart w:id="47" w:name="_page_700_0"/>
      <w:bookmarkEnd w:id="46"/>
    </w:p>
    <w:p w:rsidR="0082704F"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2</w:t>
      </w:r>
      <w:r w:rsidRPr="00A74E02">
        <w:rPr>
          <w:rFonts w:ascii="Times New Roman" w:eastAsia="Times New Roman" w:hAnsi="Times New Roman" w:cs="Times New Roman"/>
          <w:color w:val="000000"/>
          <w:sz w:val="24"/>
          <w:szCs w:val="24"/>
        </w:rPr>
        <w:t>.</w:t>
      </w:r>
      <w:r w:rsidR="00D85924">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 Устанавливаются следующие особенности признания в бухгалтерском учете некоторых доходов на счете 0 401 10 000 "Доходы текущего финансового года</w:t>
      </w:r>
      <w:r w:rsidR="00AD088D">
        <w:rPr>
          <w:rFonts w:ascii="Times New Roman" w:eastAsia="Times New Roman" w:hAnsi="Times New Roman" w:cs="Times New Roman"/>
          <w:color w:val="000000"/>
          <w:sz w:val="24"/>
          <w:szCs w:val="24"/>
        </w:rPr>
        <w:t>»</w:t>
      </w:r>
    </w:p>
    <w:p w:rsidR="00435142" w:rsidRPr="00435142" w:rsidRDefault="00435142"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.1.1. </w:t>
      </w:r>
      <w:r w:rsidRPr="00435142">
        <w:rPr>
          <w:rFonts w:ascii="Times New Roman" w:eastAsia="Times New Roman" w:hAnsi="Times New Roman" w:cs="Times New Roman"/>
          <w:color w:val="000000"/>
          <w:sz w:val="24"/>
          <w:szCs w:val="24"/>
        </w:rPr>
        <w:t>Доходы в виде компенсации затрат учреждения, возникающие при выдаче работнику трудовой книжки (вкладыша в трудовую книжку), признаются в учете на основании подписи получившего их лица в Книге учета бланков строгой отчетности (ф. 0504045) и даты получения</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D088D">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2</w:t>
      </w:r>
      <w:r w:rsidRPr="00AD088D">
        <w:rPr>
          <w:rFonts w:ascii="Times New Roman" w:eastAsia="Times New Roman" w:hAnsi="Times New Roman" w:cs="Times New Roman"/>
          <w:color w:val="000000"/>
          <w:sz w:val="24"/>
          <w:szCs w:val="24"/>
        </w:rPr>
        <w:t>.</w:t>
      </w:r>
      <w:r w:rsidR="00D85924">
        <w:rPr>
          <w:rFonts w:ascii="Times New Roman" w:eastAsia="Times New Roman" w:hAnsi="Times New Roman" w:cs="Times New Roman"/>
          <w:color w:val="000000"/>
          <w:sz w:val="24"/>
          <w:szCs w:val="24"/>
        </w:rPr>
        <w:t>1</w:t>
      </w:r>
      <w:r w:rsidRPr="00AD088D">
        <w:rPr>
          <w:rFonts w:ascii="Times New Roman" w:eastAsia="Times New Roman" w:hAnsi="Times New Roman" w:cs="Times New Roman"/>
          <w:color w:val="000000"/>
          <w:sz w:val="24"/>
          <w:szCs w:val="24"/>
        </w:rPr>
        <w:t>.</w:t>
      </w:r>
      <w:r w:rsidR="00435142">
        <w:rPr>
          <w:rFonts w:ascii="Times New Roman" w:eastAsia="Times New Roman" w:hAnsi="Times New Roman" w:cs="Times New Roman"/>
          <w:color w:val="000000"/>
          <w:sz w:val="24"/>
          <w:szCs w:val="24"/>
        </w:rPr>
        <w:t>2</w:t>
      </w:r>
      <w:r w:rsidRPr="00AD088D">
        <w:rPr>
          <w:rFonts w:ascii="Times New Roman" w:eastAsia="Times New Roman" w:hAnsi="Times New Roman" w:cs="Times New Roman"/>
          <w:color w:val="000000"/>
          <w:sz w:val="24"/>
          <w:szCs w:val="24"/>
        </w:rPr>
        <w:t xml:space="preserve">. Доходы в виде неучтенных объектов нефинансовых активов, выявленных в результате инвентаризации, </w:t>
      </w:r>
      <w:proofErr w:type="gramStart"/>
      <w:r w:rsidRPr="00AD088D">
        <w:rPr>
          <w:rFonts w:ascii="Times New Roman" w:eastAsia="Times New Roman" w:hAnsi="Times New Roman" w:cs="Times New Roman"/>
          <w:color w:val="000000"/>
          <w:sz w:val="24"/>
          <w:szCs w:val="24"/>
        </w:rPr>
        <w:t>отражаются</w:t>
      </w:r>
      <w:r w:rsidRPr="00AD088D">
        <w:rPr>
          <w:rFonts w:ascii="Times New Roman" w:eastAsia="Arial" w:hAnsi="Times New Roman" w:cs="Times New Roman"/>
          <w:bCs/>
          <w:color w:val="26282D"/>
          <w:sz w:val="24"/>
          <w:szCs w:val="24"/>
        </w:rPr>
        <w:t xml:space="preserve"> на дату</w:t>
      </w:r>
      <w:proofErr w:type="gramEnd"/>
      <w:r w:rsidRPr="00AD088D">
        <w:rPr>
          <w:rFonts w:ascii="Times New Roman" w:eastAsia="Arial" w:hAnsi="Times New Roman" w:cs="Times New Roman"/>
          <w:bCs/>
          <w:color w:val="26282D"/>
          <w:sz w:val="24"/>
          <w:szCs w:val="24"/>
        </w:rPr>
        <w:t xml:space="preserve"> утверждения руководителем учреждения итогов инвентаризации; </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D088D">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2</w:t>
      </w:r>
      <w:r w:rsidRPr="00AD088D">
        <w:rPr>
          <w:rFonts w:ascii="Times New Roman" w:eastAsia="Times New Roman" w:hAnsi="Times New Roman" w:cs="Times New Roman"/>
          <w:color w:val="000000"/>
          <w:sz w:val="24"/>
          <w:szCs w:val="24"/>
        </w:rPr>
        <w:t>.</w:t>
      </w:r>
      <w:r w:rsidR="00D85924">
        <w:rPr>
          <w:rFonts w:ascii="Times New Roman" w:eastAsia="Times New Roman" w:hAnsi="Times New Roman" w:cs="Times New Roman"/>
          <w:color w:val="000000"/>
          <w:sz w:val="24"/>
          <w:szCs w:val="24"/>
        </w:rPr>
        <w:t>1</w:t>
      </w:r>
      <w:r w:rsidRPr="00AD088D">
        <w:rPr>
          <w:rFonts w:ascii="Times New Roman" w:eastAsia="Times New Roman" w:hAnsi="Times New Roman" w:cs="Times New Roman"/>
          <w:color w:val="000000"/>
          <w:sz w:val="24"/>
          <w:szCs w:val="24"/>
        </w:rPr>
        <w:t>.</w:t>
      </w:r>
      <w:r w:rsidR="00435142">
        <w:rPr>
          <w:rFonts w:ascii="Times New Roman" w:eastAsia="Times New Roman" w:hAnsi="Times New Roman" w:cs="Times New Roman"/>
          <w:color w:val="000000"/>
          <w:sz w:val="24"/>
          <w:szCs w:val="24"/>
        </w:rPr>
        <w:t>3</w:t>
      </w:r>
      <w:r w:rsidRPr="00AD088D">
        <w:rPr>
          <w:rFonts w:ascii="Times New Roman" w:eastAsia="Times New Roman" w:hAnsi="Times New Roman" w:cs="Times New Roman"/>
          <w:color w:val="000000"/>
          <w:sz w:val="24"/>
          <w:szCs w:val="24"/>
        </w:rPr>
        <w:t xml:space="preserve">. Доходы от возмещения ущерба </w:t>
      </w:r>
      <w:proofErr w:type="gramStart"/>
      <w:r w:rsidRPr="00AD088D">
        <w:rPr>
          <w:rFonts w:ascii="Times New Roman" w:eastAsia="Times New Roman" w:hAnsi="Times New Roman" w:cs="Times New Roman"/>
          <w:color w:val="000000"/>
          <w:sz w:val="24"/>
          <w:szCs w:val="24"/>
        </w:rPr>
        <w:t xml:space="preserve">отражаются </w:t>
      </w:r>
      <w:r w:rsidRPr="00AD088D">
        <w:rPr>
          <w:rFonts w:ascii="Times New Roman" w:eastAsia="Arial" w:hAnsi="Times New Roman" w:cs="Times New Roman"/>
          <w:bCs/>
          <w:color w:val="26282D"/>
          <w:sz w:val="24"/>
          <w:szCs w:val="24"/>
        </w:rPr>
        <w:t xml:space="preserve"> на дату</w:t>
      </w:r>
      <w:proofErr w:type="gramEnd"/>
      <w:r w:rsidRPr="00AD088D">
        <w:rPr>
          <w:rFonts w:ascii="Times New Roman" w:eastAsia="Arial" w:hAnsi="Times New Roman" w:cs="Times New Roman"/>
          <w:bCs/>
          <w:color w:val="26282D"/>
          <w:sz w:val="24"/>
          <w:szCs w:val="24"/>
        </w:rPr>
        <w:t xml:space="preserve"> выявления недостач, хищений имущества в соответствии с результатами проведенной инвентаризации;</w:t>
      </w:r>
    </w:p>
    <w:p w:rsidR="00435142" w:rsidRDefault="007C030B" w:rsidP="00237000">
      <w:pPr>
        <w:widowControl w:val="0"/>
        <w:spacing w:line="240" w:lineRule="auto"/>
        <w:ind w:right="-8" w:firstLine="851"/>
        <w:jc w:val="both"/>
        <w:rPr>
          <w:rFonts w:ascii="Times New Roman" w:eastAsia="Times New Roman" w:hAnsi="Times New Roman" w:cs="Times New Roman"/>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2</w:t>
      </w:r>
      <w:r w:rsidRPr="00A74E02">
        <w:rPr>
          <w:rFonts w:ascii="Times New Roman" w:eastAsia="Times New Roman" w:hAnsi="Times New Roman" w:cs="Times New Roman"/>
          <w:color w:val="000000"/>
          <w:sz w:val="24"/>
          <w:szCs w:val="24"/>
        </w:rPr>
        <w:t>.</w:t>
      </w:r>
      <w:r w:rsidR="00D85924">
        <w:rPr>
          <w:rFonts w:ascii="Times New Roman" w:eastAsia="Times New Roman" w:hAnsi="Times New Roman" w:cs="Times New Roman"/>
          <w:color w:val="000000"/>
          <w:sz w:val="24"/>
          <w:szCs w:val="24"/>
        </w:rPr>
        <w:t>1</w:t>
      </w:r>
      <w:r w:rsidRPr="00A74E02">
        <w:rPr>
          <w:rFonts w:ascii="Times New Roman" w:eastAsia="Times New Roman" w:hAnsi="Times New Roman" w:cs="Times New Roman"/>
          <w:color w:val="000000"/>
          <w:sz w:val="24"/>
          <w:szCs w:val="24"/>
        </w:rPr>
        <w:t>.</w:t>
      </w:r>
      <w:r w:rsidR="00435142">
        <w:rPr>
          <w:rFonts w:ascii="Times New Roman" w:eastAsia="Times New Roman" w:hAnsi="Times New Roman" w:cs="Times New Roman"/>
          <w:color w:val="000000"/>
          <w:sz w:val="24"/>
          <w:szCs w:val="24"/>
        </w:rPr>
        <w:t>4</w:t>
      </w:r>
      <w:r w:rsidRPr="00A74E02">
        <w:rPr>
          <w:rFonts w:ascii="Times New Roman" w:eastAsia="Times New Roman" w:hAnsi="Times New Roman" w:cs="Times New Roman"/>
          <w:color w:val="000000"/>
          <w:sz w:val="24"/>
          <w:szCs w:val="24"/>
        </w:rPr>
        <w:t>. 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 в качестве доходов текущего финансового года на дату признания претензии (требования) плательщиком (виновным лицом) в случае досудебного урегулирования или на дату вступления в силу решения суда.</w:t>
      </w:r>
      <w:bookmarkStart w:id="48" w:name="_page_711_0"/>
      <w:bookmarkEnd w:id="47"/>
      <w:r w:rsidR="00B84836" w:rsidRPr="00A74E02">
        <w:rPr>
          <w:rFonts w:ascii="Times New Roman" w:eastAsia="Times New Roman" w:hAnsi="Times New Roman" w:cs="Times New Roman"/>
          <w:sz w:val="24"/>
          <w:szCs w:val="24"/>
        </w:rPr>
        <w:t xml:space="preserve"> </w:t>
      </w:r>
    </w:p>
    <w:p w:rsidR="0082704F" w:rsidRPr="00A74E02" w:rsidRDefault="00435142"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sidR="007C030B"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2</w:t>
      </w:r>
      <w:r w:rsidR="007C030B" w:rsidRPr="00A74E02">
        <w:rPr>
          <w:rFonts w:ascii="Times New Roman" w:eastAsia="Times New Roman" w:hAnsi="Times New Roman" w:cs="Times New Roman"/>
          <w:color w:val="000000"/>
          <w:sz w:val="24"/>
          <w:szCs w:val="24"/>
        </w:rPr>
        <w:t>.</w:t>
      </w:r>
      <w:r w:rsidR="00D85924">
        <w:rPr>
          <w:rFonts w:ascii="Times New Roman" w:eastAsia="Times New Roman" w:hAnsi="Times New Roman" w:cs="Times New Roman"/>
          <w:color w:val="000000"/>
          <w:sz w:val="24"/>
          <w:szCs w:val="24"/>
        </w:rPr>
        <w:t>2</w:t>
      </w:r>
      <w:r w:rsidR="007C030B" w:rsidRPr="00A74E02">
        <w:rPr>
          <w:rFonts w:ascii="Times New Roman" w:eastAsia="Times New Roman" w:hAnsi="Times New Roman" w:cs="Times New Roman"/>
          <w:color w:val="000000"/>
          <w:sz w:val="24"/>
          <w:szCs w:val="24"/>
        </w:rPr>
        <w:t>. В составе расходов будущих периодов на счете 0 401 50 000 "Расходы будущих периодов" отражаются расходы, связанные:</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bookmarkStart w:id="49" w:name="_page_721_0"/>
      <w:bookmarkEnd w:id="48"/>
      <w:r w:rsidRPr="00A74E02">
        <w:rPr>
          <w:rFonts w:ascii="Times New Roman" w:eastAsia="Arial" w:hAnsi="Times New Roman" w:cs="Times New Roman"/>
          <w:bCs/>
          <w:color w:val="26282D"/>
          <w:sz w:val="24"/>
          <w:szCs w:val="24"/>
        </w:rPr>
        <w:t>- с приобретением прав пользования нематериальными активами, если срок их использования менее или равен 12 месяцам и приходятся на 2 разных отчетных года;</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 xml:space="preserve">Расходы будущих периодов подлежат отнесению на финансовый результат текущего финансового года </w:t>
      </w:r>
      <w:r w:rsidRPr="00A74E02">
        <w:rPr>
          <w:rFonts w:ascii="Times New Roman" w:eastAsia="Arial" w:hAnsi="Times New Roman" w:cs="Times New Roman"/>
          <w:bCs/>
          <w:color w:val="26282D"/>
          <w:sz w:val="24"/>
          <w:szCs w:val="24"/>
        </w:rPr>
        <w:t>ежемесячно</w:t>
      </w:r>
      <w:r w:rsidR="00B84836" w:rsidRPr="00A74E02">
        <w:rPr>
          <w:rFonts w:ascii="Times New Roman" w:eastAsia="Arial" w:hAnsi="Times New Roman" w:cs="Times New Roman"/>
          <w:bCs/>
          <w:color w:val="26282D"/>
          <w:sz w:val="24"/>
          <w:szCs w:val="24"/>
        </w:rPr>
        <w:t xml:space="preserve"> равномерно.</w:t>
      </w:r>
    </w:p>
    <w:p w:rsidR="0082704F" w:rsidRPr="000B47A0" w:rsidRDefault="004102BA" w:rsidP="00237000">
      <w:pPr>
        <w:widowControl w:val="0"/>
        <w:spacing w:line="240" w:lineRule="auto"/>
        <w:ind w:right="-8" w:firstLine="851"/>
        <w:jc w:val="both"/>
        <w:rPr>
          <w:rFonts w:ascii="Times New Roman" w:eastAsia="Times New Roman" w:hAnsi="Times New Roman" w:cs="Times New Roman"/>
          <w:color w:val="000000"/>
          <w:sz w:val="20"/>
          <w:szCs w:val="20"/>
        </w:rPr>
      </w:pPr>
      <w:r w:rsidRPr="00A74E02">
        <w:rPr>
          <w:rFonts w:ascii="Times New Roman" w:eastAsia="Times New Roman" w:hAnsi="Times New Roman" w:cs="Times New Roman"/>
          <w:color w:val="000000"/>
          <w:sz w:val="24"/>
          <w:szCs w:val="24"/>
        </w:rPr>
        <w:t xml:space="preserve"> </w:t>
      </w:r>
      <w:r w:rsidR="007C030B" w:rsidRPr="000B47A0">
        <w:rPr>
          <w:rFonts w:ascii="Times New Roman" w:eastAsia="Times New Roman" w:hAnsi="Times New Roman" w:cs="Times New Roman"/>
          <w:color w:val="000000"/>
          <w:sz w:val="20"/>
          <w:szCs w:val="20"/>
        </w:rPr>
        <w:t xml:space="preserve">(Основание: </w:t>
      </w:r>
      <w:hyperlink r:id="rId213">
        <w:r w:rsidR="007C030B" w:rsidRPr="000B47A0">
          <w:rPr>
            <w:rFonts w:ascii="Times New Roman" w:eastAsia="Arial" w:hAnsi="Times New Roman" w:cs="Times New Roman"/>
            <w:color w:val="0F6BBF"/>
            <w:sz w:val="20"/>
            <w:szCs w:val="20"/>
          </w:rPr>
          <w:t xml:space="preserve">п. 302 </w:t>
        </w:r>
      </w:hyperlink>
      <w:r w:rsidR="007C030B" w:rsidRPr="000B47A0">
        <w:rPr>
          <w:rFonts w:ascii="Times New Roman" w:eastAsia="Times New Roman" w:hAnsi="Times New Roman" w:cs="Times New Roman"/>
          <w:color w:val="000000"/>
          <w:sz w:val="20"/>
          <w:szCs w:val="20"/>
        </w:rPr>
        <w:t>Инструкции N 157н)</w:t>
      </w:r>
    </w:p>
    <w:p w:rsidR="00ED18F4"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2</w:t>
      </w:r>
      <w:r w:rsidRPr="00A74E02">
        <w:rPr>
          <w:rFonts w:ascii="Times New Roman" w:eastAsia="Times New Roman" w:hAnsi="Times New Roman" w:cs="Times New Roman"/>
          <w:color w:val="000000"/>
          <w:sz w:val="24"/>
          <w:szCs w:val="24"/>
        </w:rPr>
        <w:t>.</w:t>
      </w:r>
      <w:r w:rsidR="00D85924">
        <w:rPr>
          <w:rFonts w:ascii="Times New Roman" w:eastAsia="Times New Roman" w:hAnsi="Times New Roman" w:cs="Times New Roman"/>
          <w:color w:val="000000"/>
          <w:sz w:val="24"/>
          <w:szCs w:val="24"/>
        </w:rPr>
        <w:t>3</w:t>
      </w:r>
      <w:r w:rsidRPr="00A74E02">
        <w:rPr>
          <w:rFonts w:ascii="Times New Roman" w:eastAsia="Times New Roman" w:hAnsi="Times New Roman" w:cs="Times New Roman"/>
          <w:color w:val="000000"/>
          <w:sz w:val="24"/>
          <w:szCs w:val="24"/>
        </w:rPr>
        <w:t>. Устанавливаются следующие особенности признания расходов будущих периодов расходами текущего финансового года</w:t>
      </w:r>
      <w:r w:rsidR="00435142">
        <w:rPr>
          <w:rFonts w:ascii="Times New Roman" w:eastAsia="Times New Roman" w:hAnsi="Times New Roman" w:cs="Times New Roman"/>
          <w:color w:val="000000"/>
          <w:sz w:val="24"/>
          <w:szCs w:val="24"/>
        </w:rPr>
        <w:t>:</w:t>
      </w:r>
    </w:p>
    <w:p w:rsidR="0082704F" w:rsidRDefault="007C030B" w:rsidP="00237000">
      <w:pPr>
        <w:widowControl w:val="0"/>
        <w:spacing w:before="1"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 xml:space="preserve">Стоимость подписки на электронные периодические (справочные) издания по мере поступления таких изданий </w:t>
      </w:r>
      <w:r w:rsidRPr="00AD088D">
        <w:rPr>
          <w:rFonts w:ascii="Times New Roman" w:eastAsia="Times New Roman" w:hAnsi="Times New Roman" w:cs="Times New Roman"/>
          <w:color w:val="000000"/>
          <w:sz w:val="24"/>
          <w:szCs w:val="24"/>
        </w:rPr>
        <w:t>относится</w:t>
      </w:r>
      <w:r w:rsidR="00AD088D" w:rsidRPr="00AD088D">
        <w:rPr>
          <w:rFonts w:ascii="Times New Roman" w:eastAsia="Times New Roman" w:hAnsi="Times New Roman" w:cs="Times New Roman"/>
          <w:color w:val="000000"/>
          <w:sz w:val="24"/>
          <w:szCs w:val="24"/>
        </w:rPr>
        <w:t xml:space="preserve"> </w:t>
      </w:r>
      <w:r w:rsidRPr="00AD088D">
        <w:rPr>
          <w:rFonts w:ascii="Times New Roman" w:eastAsia="Arial" w:hAnsi="Times New Roman" w:cs="Times New Roman"/>
          <w:bCs/>
          <w:color w:val="26282D"/>
          <w:sz w:val="24"/>
          <w:szCs w:val="24"/>
        </w:rPr>
        <w:t xml:space="preserve"> на расходы текущего финансового года</w:t>
      </w:r>
      <w:r w:rsidR="00435142">
        <w:rPr>
          <w:rFonts w:ascii="Times New Roman" w:eastAsia="Arial" w:hAnsi="Times New Roman" w:cs="Times New Roman"/>
          <w:bCs/>
          <w:color w:val="26282D"/>
          <w:sz w:val="24"/>
          <w:szCs w:val="24"/>
        </w:rPr>
        <w:t>.</w:t>
      </w:r>
    </w:p>
    <w:p w:rsidR="00AD088D" w:rsidRPr="00AD088D" w:rsidRDefault="00435142" w:rsidP="00237000">
      <w:pPr>
        <w:widowControl w:val="0"/>
        <w:spacing w:before="1" w:line="240" w:lineRule="auto"/>
        <w:ind w:right="-8" w:firstLine="851"/>
        <w:jc w:val="both"/>
        <w:rPr>
          <w:rFonts w:ascii="Times New Roman" w:eastAsia="Arial" w:hAnsi="Times New Roman" w:cs="Times New Roman"/>
          <w:bCs/>
          <w:color w:val="26282D"/>
          <w:sz w:val="24"/>
          <w:szCs w:val="24"/>
        </w:rPr>
      </w:pPr>
      <w:r>
        <w:rPr>
          <w:rFonts w:ascii="Times New Roman" w:eastAsia="Arial" w:hAnsi="Times New Roman" w:cs="Times New Roman"/>
          <w:bCs/>
          <w:color w:val="26282D"/>
          <w:sz w:val="24"/>
          <w:szCs w:val="24"/>
        </w:rPr>
        <w:t>1</w:t>
      </w:r>
      <w:r w:rsidR="00336DE5">
        <w:rPr>
          <w:rFonts w:ascii="Times New Roman" w:eastAsia="Arial" w:hAnsi="Times New Roman" w:cs="Times New Roman"/>
          <w:bCs/>
          <w:color w:val="26282D"/>
          <w:sz w:val="24"/>
          <w:szCs w:val="24"/>
        </w:rPr>
        <w:t>2</w:t>
      </w:r>
      <w:r>
        <w:rPr>
          <w:rFonts w:ascii="Times New Roman" w:eastAsia="Arial" w:hAnsi="Times New Roman" w:cs="Times New Roman"/>
          <w:bCs/>
          <w:color w:val="26282D"/>
          <w:sz w:val="24"/>
          <w:szCs w:val="24"/>
        </w:rPr>
        <w:t xml:space="preserve">.4. </w:t>
      </w:r>
      <w:r w:rsidR="00AD088D" w:rsidRPr="00CC7D03">
        <w:rPr>
          <w:rFonts w:ascii="Times New Roman" w:eastAsia="Arial" w:hAnsi="Times New Roman" w:cs="Times New Roman"/>
          <w:bCs/>
          <w:color w:val="26282D"/>
          <w:sz w:val="24"/>
          <w:szCs w:val="24"/>
        </w:rPr>
        <w:t>Нач</w:t>
      </w:r>
      <w:r w:rsidR="00AD088D" w:rsidRPr="00AD088D">
        <w:rPr>
          <w:rFonts w:ascii="Times New Roman" w:eastAsia="Arial" w:hAnsi="Times New Roman" w:cs="Times New Roman"/>
          <w:bCs/>
          <w:color w:val="26282D"/>
          <w:sz w:val="24"/>
          <w:szCs w:val="24"/>
        </w:rPr>
        <w:t>исление государственных пошлин отражается в бюджетном учете с применением счета 303 05 на основании:</w:t>
      </w:r>
    </w:p>
    <w:p w:rsidR="00AD088D" w:rsidRDefault="00AD088D" w:rsidP="00237000">
      <w:pPr>
        <w:widowControl w:val="0"/>
        <w:spacing w:before="1" w:line="240" w:lineRule="auto"/>
        <w:ind w:right="-8" w:firstLine="851"/>
        <w:jc w:val="both"/>
        <w:rPr>
          <w:rFonts w:ascii="Times New Roman" w:eastAsia="Arial" w:hAnsi="Times New Roman" w:cs="Times New Roman"/>
          <w:bCs/>
          <w:color w:val="26282D"/>
          <w:sz w:val="24"/>
          <w:szCs w:val="24"/>
        </w:rPr>
      </w:pPr>
      <w:r w:rsidRPr="00AD088D">
        <w:rPr>
          <w:rFonts w:ascii="Times New Roman" w:eastAsia="Arial" w:hAnsi="Times New Roman" w:cs="Times New Roman"/>
          <w:bCs/>
          <w:color w:val="26282D"/>
          <w:sz w:val="24"/>
          <w:szCs w:val="24"/>
        </w:rPr>
        <w:t>- документов, подтверждающих оказание соответствующей государственной (муниципальной) услуги.</w:t>
      </w:r>
    </w:p>
    <w:p w:rsidR="0082704F" w:rsidRPr="00AD088D" w:rsidRDefault="007C030B" w:rsidP="00237000">
      <w:pPr>
        <w:widowControl w:val="0"/>
        <w:spacing w:line="240" w:lineRule="auto"/>
        <w:ind w:right="-8" w:firstLine="851"/>
        <w:jc w:val="both"/>
        <w:rPr>
          <w:rFonts w:ascii="Times New Roman" w:eastAsia="Times New Roman" w:hAnsi="Times New Roman" w:cs="Times New Roman"/>
          <w:sz w:val="24"/>
          <w:szCs w:val="24"/>
        </w:rPr>
      </w:pPr>
      <w:bookmarkStart w:id="50" w:name="_page_725_0"/>
      <w:bookmarkEnd w:id="49"/>
      <w:r w:rsidRPr="00AD088D">
        <w:rPr>
          <w:rFonts w:ascii="Times New Roman" w:eastAsia="Times New Roman" w:hAnsi="Times New Roman" w:cs="Times New Roman"/>
          <w:sz w:val="24"/>
          <w:szCs w:val="24"/>
        </w:rPr>
        <w:t>1</w:t>
      </w:r>
      <w:r w:rsidR="00336DE5">
        <w:rPr>
          <w:rFonts w:ascii="Times New Roman" w:eastAsia="Times New Roman" w:hAnsi="Times New Roman" w:cs="Times New Roman"/>
          <w:sz w:val="24"/>
          <w:szCs w:val="24"/>
        </w:rPr>
        <w:t>2</w:t>
      </w:r>
      <w:r w:rsidRPr="00AD088D">
        <w:rPr>
          <w:rFonts w:ascii="Times New Roman" w:eastAsia="Times New Roman" w:hAnsi="Times New Roman" w:cs="Times New Roman"/>
          <w:sz w:val="24"/>
          <w:szCs w:val="24"/>
        </w:rPr>
        <w:t>.</w:t>
      </w:r>
      <w:r w:rsidR="00435142">
        <w:rPr>
          <w:rFonts w:ascii="Times New Roman" w:eastAsia="Times New Roman" w:hAnsi="Times New Roman" w:cs="Times New Roman"/>
          <w:sz w:val="24"/>
          <w:szCs w:val="24"/>
        </w:rPr>
        <w:t>5</w:t>
      </w:r>
      <w:r w:rsidRPr="00AD088D">
        <w:rPr>
          <w:rFonts w:ascii="Times New Roman" w:eastAsia="Times New Roman" w:hAnsi="Times New Roman" w:cs="Times New Roman"/>
          <w:sz w:val="24"/>
          <w:szCs w:val="24"/>
        </w:rPr>
        <w:t>.</w:t>
      </w:r>
      <w:r w:rsidR="00435142">
        <w:rPr>
          <w:rFonts w:ascii="Times New Roman" w:eastAsia="Times New Roman" w:hAnsi="Times New Roman" w:cs="Times New Roman"/>
          <w:sz w:val="24"/>
          <w:szCs w:val="24"/>
        </w:rPr>
        <w:t xml:space="preserve"> </w:t>
      </w:r>
      <w:r w:rsidRPr="00AD088D">
        <w:rPr>
          <w:rFonts w:ascii="Times New Roman" w:eastAsia="Times New Roman" w:hAnsi="Times New Roman" w:cs="Times New Roman"/>
          <w:sz w:val="24"/>
          <w:szCs w:val="24"/>
        </w:rPr>
        <w:t>Размер</w:t>
      </w:r>
      <w:r w:rsidRPr="00AD088D">
        <w:rPr>
          <w:rFonts w:ascii="Times New Roman" w:eastAsia="Times New Roman" w:hAnsi="Times New Roman" w:cs="Times New Roman"/>
          <w:sz w:val="24"/>
          <w:szCs w:val="24"/>
        </w:rPr>
        <w:tab/>
        <w:t>штрафных</w:t>
      </w:r>
      <w:r w:rsidR="00AD088D" w:rsidRPr="00AD088D">
        <w:rPr>
          <w:rFonts w:ascii="Times New Roman" w:eastAsia="Times New Roman" w:hAnsi="Times New Roman" w:cs="Times New Roman"/>
          <w:sz w:val="24"/>
          <w:szCs w:val="24"/>
        </w:rPr>
        <w:t xml:space="preserve"> </w:t>
      </w:r>
      <w:r w:rsidRPr="00AD088D">
        <w:rPr>
          <w:rFonts w:ascii="Times New Roman" w:eastAsia="Times New Roman" w:hAnsi="Times New Roman" w:cs="Times New Roman"/>
          <w:sz w:val="24"/>
          <w:szCs w:val="24"/>
        </w:rPr>
        <w:t>санкций,</w:t>
      </w:r>
      <w:r w:rsidRPr="00AD088D">
        <w:rPr>
          <w:rFonts w:ascii="Times New Roman" w:eastAsia="Times New Roman" w:hAnsi="Times New Roman" w:cs="Times New Roman"/>
          <w:sz w:val="24"/>
          <w:szCs w:val="24"/>
        </w:rPr>
        <w:tab/>
        <w:t>расчет</w:t>
      </w:r>
      <w:r w:rsidRPr="00AD088D">
        <w:rPr>
          <w:rFonts w:ascii="Times New Roman" w:eastAsia="Times New Roman" w:hAnsi="Times New Roman" w:cs="Times New Roman"/>
          <w:sz w:val="24"/>
          <w:szCs w:val="24"/>
        </w:rPr>
        <w:tab/>
        <w:t>которых</w:t>
      </w:r>
      <w:r w:rsidRPr="00AD088D">
        <w:rPr>
          <w:rFonts w:ascii="Times New Roman" w:eastAsia="Times New Roman" w:hAnsi="Times New Roman" w:cs="Times New Roman"/>
          <w:sz w:val="24"/>
          <w:szCs w:val="24"/>
        </w:rPr>
        <w:tab/>
        <w:t>производится</w:t>
      </w:r>
      <w:r w:rsidRPr="00AD088D">
        <w:rPr>
          <w:rFonts w:ascii="Times New Roman" w:eastAsia="Times New Roman" w:hAnsi="Times New Roman" w:cs="Times New Roman"/>
          <w:sz w:val="24"/>
          <w:szCs w:val="24"/>
        </w:rPr>
        <w:tab/>
        <w:t>исходя</w:t>
      </w:r>
      <w:r w:rsidRPr="00AD088D">
        <w:rPr>
          <w:rFonts w:ascii="Times New Roman" w:eastAsia="Times New Roman" w:hAnsi="Times New Roman" w:cs="Times New Roman"/>
          <w:sz w:val="24"/>
          <w:szCs w:val="24"/>
        </w:rPr>
        <w:tab/>
        <w:t>из</w:t>
      </w:r>
      <w:r w:rsidR="00AD088D" w:rsidRPr="00AD088D">
        <w:rPr>
          <w:rFonts w:ascii="Times New Roman" w:eastAsia="Times New Roman" w:hAnsi="Times New Roman" w:cs="Times New Roman"/>
          <w:sz w:val="24"/>
          <w:szCs w:val="24"/>
        </w:rPr>
        <w:t xml:space="preserve"> </w:t>
      </w:r>
      <w:r w:rsidRPr="00AD088D">
        <w:rPr>
          <w:rFonts w:ascii="Times New Roman" w:eastAsia="Times New Roman" w:hAnsi="Times New Roman" w:cs="Times New Roman"/>
          <w:sz w:val="24"/>
          <w:szCs w:val="24"/>
        </w:rPr>
        <w:t>ставки рефинансирования, рассчитывается отдельно за каждый период, в котором действовало то или иное значение ставки. Затем полученные результаты складываются.</w:t>
      </w:r>
    </w:p>
    <w:p w:rsidR="0082704F" w:rsidRPr="00A74E02" w:rsidRDefault="0082704F" w:rsidP="00237000">
      <w:pPr>
        <w:spacing w:after="118" w:line="240" w:lineRule="auto"/>
        <w:ind w:right="-8" w:firstLine="851"/>
        <w:jc w:val="both"/>
        <w:rPr>
          <w:rFonts w:ascii="Times New Roman" w:eastAsia="Times New Roman" w:hAnsi="Times New Roman" w:cs="Times New Roman"/>
          <w:sz w:val="24"/>
          <w:szCs w:val="24"/>
        </w:rPr>
      </w:pPr>
    </w:p>
    <w:p w:rsidR="0082704F" w:rsidRPr="00A74E02" w:rsidRDefault="007C030B" w:rsidP="004E53B9">
      <w:pPr>
        <w:widowControl w:val="0"/>
        <w:spacing w:line="240" w:lineRule="auto"/>
        <w:ind w:right="-8" w:firstLine="851"/>
        <w:jc w:val="center"/>
        <w:rPr>
          <w:rFonts w:ascii="Times New Roman" w:eastAsia="Times New Roman" w:hAnsi="Times New Roman" w:cs="Times New Roman"/>
          <w:sz w:val="24"/>
          <w:szCs w:val="24"/>
        </w:rPr>
      </w:pPr>
      <w:r w:rsidRPr="00E028D4">
        <w:rPr>
          <w:rFonts w:ascii="Times New Roman" w:eastAsia="Times New Roman" w:hAnsi="Times New Roman" w:cs="Times New Roman"/>
          <w:b/>
          <w:bCs/>
          <w:color w:val="26282D"/>
          <w:sz w:val="24"/>
          <w:szCs w:val="24"/>
        </w:rPr>
        <w:t>1</w:t>
      </w:r>
      <w:r w:rsidR="00336DE5">
        <w:rPr>
          <w:rFonts w:ascii="Times New Roman" w:eastAsia="Times New Roman" w:hAnsi="Times New Roman" w:cs="Times New Roman"/>
          <w:b/>
          <w:bCs/>
          <w:color w:val="26282D"/>
          <w:sz w:val="24"/>
          <w:szCs w:val="24"/>
        </w:rPr>
        <w:t>3</w:t>
      </w:r>
      <w:r w:rsidRPr="00E028D4">
        <w:rPr>
          <w:rFonts w:ascii="Times New Roman" w:eastAsia="Times New Roman" w:hAnsi="Times New Roman" w:cs="Times New Roman"/>
          <w:b/>
          <w:bCs/>
          <w:color w:val="26282D"/>
          <w:sz w:val="24"/>
          <w:szCs w:val="24"/>
        </w:rPr>
        <w:t>. Резервы предстоящих расходов</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Формирование и отражение в бюджетном учете резервов предстоящих расходов производится по следующим правилам:</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3</w:t>
      </w:r>
      <w:r w:rsidRPr="00A74E02">
        <w:rPr>
          <w:rFonts w:ascii="Times New Roman" w:eastAsia="Times New Roman" w:hAnsi="Times New Roman" w:cs="Times New Roman"/>
          <w:color w:val="000000"/>
          <w:sz w:val="24"/>
          <w:szCs w:val="24"/>
        </w:rPr>
        <w:t xml:space="preserve">.1. Устанавливаются следующие единицы бюджетного учета по каждому виду резерва  </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3</w:t>
      </w:r>
      <w:r w:rsidRPr="00A74E02">
        <w:rPr>
          <w:rFonts w:ascii="Times New Roman" w:eastAsia="Times New Roman" w:hAnsi="Times New Roman" w:cs="Times New Roman"/>
          <w:color w:val="000000"/>
          <w:sz w:val="24"/>
          <w:szCs w:val="24"/>
        </w:rPr>
        <w:t>.1.</w:t>
      </w:r>
      <w:r w:rsidR="00280076">
        <w:rPr>
          <w:rFonts w:ascii="Times New Roman" w:eastAsia="Times New Roman" w:hAnsi="Times New Roman" w:cs="Times New Roman"/>
          <w:color w:val="000000"/>
          <w:sz w:val="24"/>
          <w:szCs w:val="24"/>
        </w:rPr>
        <w:t>1</w:t>
      </w:r>
      <w:r w:rsidR="00254989" w:rsidRPr="00A74E02">
        <w:rPr>
          <w:rFonts w:ascii="Times New Roman" w:eastAsia="Times New Roman" w:hAnsi="Times New Roman" w:cs="Times New Roman"/>
          <w:color w:val="000000"/>
          <w:sz w:val="24"/>
          <w:szCs w:val="24"/>
        </w:rPr>
        <w:t>.</w:t>
      </w:r>
      <w:r w:rsidRPr="00A74E02">
        <w:rPr>
          <w:rFonts w:ascii="Times New Roman" w:eastAsia="Times New Roman" w:hAnsi="Times New Roman" w:cs="Times New Roman"/>
          <w:color w:val="000000"/>
          <w:sz w:val="24"/>
          <w:szCs w:val="24"/>
        </w:rPr>
        <w:t xml:space="preserve">Для резерва по претензиям </w:t>
      </w:r>
      <w:r w:rsidR="00022056">
        <w:rPr>
          <w:rFonts w:ascii="Times New Roman" w:eastAsia="Times New Roman" w:hAnsi="Times New Roman" w:cs="Times New Roman"/>
          <w:color w:val="000000"/>
          <w:sz w:val="24"/>
          <w:szCs w:val="24"/>
        </w:rPr>
        <w:t xml:space="preserve">и </w:t>
      </w:r>
      <w:r w:rsidR="00254989" w:rsidRPr="00A74E02">
        <w:rPr>
          <w:rFonts w:ascii="Times New Roman" w:eastAsia="Times New Roman" w:hAnsi="Times New Roman" w:cs="Times New Roman"/>
          <w:color w:val="000000"/>
          <w:sz w:val="24"/>
          <w:szCs w:val="24"/>
        </w:rPr>
        <w:t>ис</w:t>
      </w:r>
      <w:r w:rsidRPr="00A74E02">
        <w:rPr>
          <w:rFonts w:ascii="Times New Roman" w:eastAsia="Times New Roman" w:hAnsi="Times New Roman" w:cs="Times New Roman"/>
          <w:color w:val="000000"/>
          <w:sz w:val="24"/>
          <w:szCs w:val="24"/>
        </w:rPr>
        <w:t>кам</w:t>
      </w:r>
    </w:p>
    <w:p w:rsidR="00BA0AFE"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в разрезе каждого предъявленного требования (иска);</w:t>
      </w:r>
      <w:bookmarkStart w:id="51" w:name="_page_727_0"/>
      <w:bookmarkEnd w:id="50"/>
      <w:r w:rsidR="00CB770B">
        <w:rPr>
          <w:rFonts w:ascii="Times New Roman" w:eastAsia="Arial" w:hAnsi="Times New Roman" w:cs="Times New Roman"/>
          <w:bCs/>
          <w:color w:val="26282D"/>
          <w:sz w:val="24"/>
          <w:szCs w:val="24"/>
        </w:rPr>
        <w:t xml:space="preserve"> </w:t>
      </w:r>
    </w:p>
    <w:p w:rsidR="00BA0AFE"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022056">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3</w:t>
      </w:r>
      <w:r w:rsidRPr="00022056">
        <w:rPr>
          <w:rFonts w:ascii="Times New Roman" w:eastAsia="Times New Roman" w:hAnsi="Times New Roman" w:cs="Times New Roman"/>
          <w:color w:val="000000"/>
          <w:sz w:val="24"/>
          <w:szCs w:val="24"/>
        </w:rPr>
        <w:t>.1.</w:t>
      </w:r>
      <w:r w:rsidR="00280076">
        <w:rPr>
          <w:rFonts w:ascii="Times New Roman" w:eastAsia="Times New Roman" w:hAnsi="Times New Roman" w:cs="Times New Roman"/>
          <w:color w:val="000000"/>
          <w:sz w:val="24"/>
          <w:szCs w:val="24"/>
        </w:rPr>
        <w:t>2</w:t>
      </w:r>
      <w:r w:rsidR="00254989" w:rsidRPr="00022056">
        <w:rPr>
          <w:rFonts w:ascii="Times New Roman" w:eastAsia="Times New Roman" w:hAnsi="Times New Roman" w:cs="Times New Roman"/>
          <w:color w:val="000000"/>
          <w:sz w:val="24"/>
          <w:szCs w:val="24"/>
        </w:rPr>
        <w:t>.</w:t>
      </w:r>
      <w:r w:rsidRPr="00022056">
        <w:rPr>
          <w:rFonts w:ascii="Times New Roman" w:eastAsia="Times New Roman" w:hAnsi="Times New Roman" w:cs="Times New Roman"/>
          <w:color w:val="000000"/>
          <w:sz w:val="24"/>
          <w:szCs w:val="24"/>
        </w:rPr>
        <w:t xml:space="preserve">Для резерва предстоящей оплаты отпусков за фактически отработанное </w:t>
      </w:r>
      <w:r w:rsidRPr="00022056">
        <w:rPr>
          <w:rFonts w:ascii="Times New Roman" w:eastAsia="Times New Roman" w:hAnsi="Times New Roman" w:cs="Times New Roman"/>
          <w:color w:val="000000"/>
          <w:sz w:val="24"/>
          <w:szCs w:val="24"/>
        </w:rPr>
        <w:lastRenderedPageBreak/>
        <w:t>время (компенсаций за неиспользованный отпуск)</w:t>
      </w:r>
      <w:r w:rsidR="00D00F6A" w:rsidRPr="00022056">
        <w:rPr>
          <w:rFonts w:ascii="Times New Roman" w:eastAsia="Times New Roman" w:hAnsi="Times New Roman" w:cs="Times New Roman"/>
          <w:color w:val="000000"/>
          <w:sz w:val="24"/>
          <w:szCs w:val="24"/>
        </w:rPr>
        <w:t xml:space="preserve">  по всем работникам.</w:t>
      </w:r>
    </w:p>
    <w:p w:rsidR="00022056" w:rsidRPr="00022056" w:rsidRDefault="00336DE5" w:rsidP="00237000">
      <w:pPr>
        <w:spacing w:line="240" w:lineRule="auto"/>
        <w:ind w:right="-8" w:firstLine="851"/>
        <w:rPr>
          <w:rFonts w:ascii="Times New Roman CYR" w:eastAsia="Times New Roman" w:hAnsi="Times New Roman CYR" w:cs="Times New Roman CYR"/>
          <w:sz w:val="24"/>
          <w:szCs w:val="24"/>
        </w:rPr>
      </w:pPr>
      <w:r>
        <w:rPr>
          <w:rFonts w:ascii="Times New Roman" w:eastAsia="Times New Roman" w:hAnsi="Times New Roman" w:cs="Times New Roman"/>
          <w:color w:val="000000"/>
          <w:sz w:val="24"/>
          <w:szCs w:val="24"/>
        </w:rPr>
        <w:t>13</w:t>
      </w:r>
      <w:r w:rsidR="007C030B" w:rsidRPr="00022056">
        <w:rPr>
          <w:rFonts w:ascii="Times New Roman" w:eastAsia="Times New Roman" w:hAnsi="Times New Roman" w:cs="Times New Roman"/>
          <w:color w:val="000000"/>
          <w:sz w:val="24"/>
          <w:szCs w:val="24"/>
        </w:rPr>
        <w:t>.2. Признание</w:t>
      </w:r>
      <w:r w:rsidR="007C030B" w:rsidRPr="00A74E02">
        <w:rPr>
          <w:rFonts w:ascii="Times New Roman" w:eastAsia="Times New Roman" w:hAnsi="Times New Roman" w:cs="Times New Roman"/>
          <w:color w:val="000000"/>
          <w:sz w:val="24"/>
          <w:szCs w:val="24"/>
        </w:rPr>
        <w:t xml:space="preserve"> резервов осуществляется в оценочном значении. </w:t>
      </w:r>
      <w:r w:rsidR="00022056" w:rsidRPr="00022056">
        <w:rPr>
          <w:rFonts w:ascii="Times New Roman CYR" w:eastAsia="Times New Roman" w:hAnsi="Times New Roman CYR" w:cs="Times New Roman CYR"/>
          <w:sz w:val="24"/>
          <w:szCs w:val="24"/>
        </w:rPr>
        <w:t xml:space="preserve">Метод расчета </w:t>
      </w:r>
      <w:r w:rsidR="00022056">
        <w:rPr>
          <w:rFonts w:ascii="Times New Roman CYR" w:eastAsia="Times New Roman" w:hAnsi="Times New Roman CYR" w:cs="Times New Roman CYR"/>
          <w:sz w:val="24"/>
          <w:szCs w:val="24"/>
        </w:rPr>
        <w:t>с</w:t>
      </w:r>
      <w:r w:rsidR="00022056" w:rsidRPr="00022056">
        <w:rPr>
          <w:rFonts w:ascii="Times New Roman CYR" w:eastAsia="Times New Roman" w:hAnsi="Times New Roman CYR" w:cs="Times New Roman CYR"/>
          <w:sz w:val="24"/>
          <w:szCs w:val="24"/>
        </w:rPr>
        <w:t xml:space="preserve">уммовых величин каждого резерва определяется соответствующими федеральными </w:t>
      </w:r>
      <w:r w:rsidR="00022056">
        <w:rPr>
          <w:rFonts w:ascii="Times New Roman CYR" w:eastAsia="Times New Roman" w:hAnsi="Times New Roman CYR" w:cs="Times New Roman CYR"/>
          <w:sz w:val="24"/>
          <w:szCs w:val="24"/>
        </w:rPr>
        <w:t>с</w:t>
      </w:r>
      <w:r w:rsidR="00022056" w:rsidRPr="00022056">
        <w:rPr>
          <w:rFonts w:ascii="Times New Roman CYR" w:eastAsia="Times New Roman" w:hAnsi="Times New Roman CYR" w:cs="Times New Roman CYR"/>
          <w:sz w:val="24"/>
          <w:szCs w:val="24"/>
        </w:rPr>
        <w:t xml:space="preserve">тандартами бухгалтерского учета государственных финансов и Методическими </w:t>
      </w:r>
      <w:r w:rsidR="00022056">
        <w:rPr>
          <w:rFonts w:ascii="Times New Roman CYR" w:eastAsia="Times New Roman" w:hAnsi="Times New Roman CYR" w:cs="Times New Roman CYR"/>
          <w:sz w:val="24"/>
          <w:szCs w:val="24"/>
        </w:rPr>
        <w:t>р</w:t>
      </w:r>
      <w:r w:rsidR="00022056" w:rsidRPr="00022056">
        <w:rPr>
          <w:rFonts w:ascii="Times New Roman CYR" w:eastAsia="Times New Roman" w:hAnsi="Times New Roman CYR" w:cs="Times New Roman CYR"/>
          <w:sz w:val="24"/>
          <w:szCs w:val="24"/>
        </w:rPr>
        <w:t>екомендациями, доведенными письмами Минфина России, к ним. А в случае их отсутствия устанавливается "Порядком формирования и использования резервов предстоящих расходов" (</w:t>
      </w:r>
      <w:hyperlink w:anchor="sub_1000" w:history="1">
        <w:r w:rsidR="00022056" w:rsidRPr="00843F0F">
          <w:rPr>
            <w:rFonts w:ascii="Times New Roman CYR" w:eastAsia="Times New Roman" w:hAnsi="Times New Roman CYR" w:cs="Times New Roman"/>
            <w:color w:val="106BBE"/>
            <w:sz w:val="24"/>
            <w:szCs w:val="24"/>
          </w:rPr>
          <w:t>Приложение</w:t>
        </w:r>
      </w:hyperlink>
      <w:r w:rsidR="00022056" w:rsidRPr="00843F0F">
        <w:rPr>
          <w:rFonts w:ascii="Times New Roman CYR" w:eastAsia="Times New Roman" w:hAnsi="Times New Roman CYR" w:cs="Times New Roman CYR"/>
          <w:sz w:val="24"/>
          <w:szCs w:val="24"/>
        </w:rPr>
        <w:t xml:space="preserve"> </w:t>
      </w:r>
      <w:r w:rsidR="00022056" w:rsidRPr="00843F0F">
        <w:rPr>
          <w:rFonts w:ascii="Times New Roman CYR" w:eastAsia="Times New Roman" w:hAnsi="Times New Roman CYR" w:cs="Times New Roman CYR"/>
          <w:bCs/>
          <w:color w:val="26282F"/>
          <w:sz w:val="24"/>
          <w:szCs w:val="24"/>
        </w:rPr>
        <w:t>N 6</w:t>
      </w:r>
      <w:r w:rsidR="00022056" w:rsidRPr="00843F0F">
        <w:rPr>
          <w:rFonts w:ascii="Times New Roman CYR" w:eastAsia="Times New Roman" w:hAnsi="Times New Roman CYR" w:cs="Times New Roman CYR"/>
          <w:sz w:val="24"/>
          <w:szCs w:val="24"/>
        </w:rPr>
        <w:t>).</w:t>
      </w:r>
    </w:p>
    <w:p w:rsid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0"/>
          <w:szCs w:val="20"/>
        </w:rPr>
      </w:pPr>
      <w:proofErr w:type="gramStart"/>
      <w:r w:rsidRPr="00022056">
        <w:rPr>
          <w:rFonts w:ascii="Times New Roman CYR" w:eastAsia="Times New Roman" w:hAnsi="Times New Roman CYR" w:cs="Times New Roman CYR"/>
          <w:sz w:val="20"/>
          <w:szCs w:val="20"/>
        </w:rPr>
        <w:t xml:space="preserve">(Основание: </w:t>
      </w:r>
      <w:hyperlink r:id="rId214" w:history="1">
        <w:proofErr w:type="spellStart"/>
        <w:r w:rsidRPr="00022056">
          <w:rPr>
            <w:rFonts w:ascii="Times New Roman CYR" w:eastAsia="Times New Roman" w:hAnsi="Times New Roman CYR" w:cs="Times New Roman"/>
            <w:color w:val="106BBE"/>
            <w:sz w:val="20"/>
            <w:szCs w:val="20"/>
          </w:rPr>
          <w:t>пп</w:t>
        </w:r>
        <w:proofErr w:type="spellEnd"/>
        <w:r w:rsidRPr="00022056">
          <w:rPr>
            <w:rFonts w:ascii="Times New Roman CYR" w:eastAsia="Times New Roman" w:hAnsi="Times New Roman CYR" w:cs="Times New Roman"/>
            <w:color w:val="106BBE"/>
            <w:sz w:val="20"/>
            <w:szCs w:val="20"/>
          </w:rPr>
          <w:t>. 7</w:t>
        </w:r>
      </w:hyperlink>
      <w:r w:rsidRPr="00022056">
        <w:rPr>
          <w:rFonts w:ascii="Times New Roman CYR" w:eastAsia="Times New Roman" w:hAnsi="Times New Roman CYR" w:cs="Times New Roman CYR"/>
          <w:sz w:val="20"/>
          <w:szCs w:val="20"/>
        </w:rPr>
        <w:t xml:space="preserve">, </w:t>
      </w:r>
      <w:hyperlink r:id="rId215" w:history="1">
        <w:r w:rsidRPr="00022056">
          <w:rPr>
            <w:rFonts w:ascii="Times New Roman CYR" w:eastAsia="Times New Roman" w:hAnsi="Times New Roman CYR" w:cs="Times New Roman"/>
            <w:color w:val="106BBE"/>
            <w:sz w:val="20"/>
            <w:szCs w:val="20"/>
          </w:rPr>
          <w:t>21</w:t>
        </w:r>
      </w:hyperlink>
      <w:r w:rsidRPr="00022056">
        <w:rPr>
          <w:rFonts w:ascii="Times New Roman CYR" w:eastAsia="Times New Roman" w:hAnsi="Times New Roman CYR" w:cs="Times New Roman CYR"/>
          <w:sz w:val="20"/>
          <w:szCs w:val="20"/>
        </w:rPr>
        <w:t xml:space="preserve"> Стандарта "Резервы.</w:t>
      </w:r>
      <w:proofErr w:type="gramEnd"/>
      <w:r w:rsidRPr="00022056">
        <w:rPr>
          <w:rFonts w:ascii="Times New Roman CYR" w:eastAsia="Times New Roman" w:hAnsi="Times New Roman CYR" w:cs="Times New Roman CYR"/>
          <w:sz w:val="20"/>
          <w:szCs w:val="20"/>
        </w:rPr>
        <w:t xml:space="preserve"> </w:t>
      </w:r>
      <w:proofErr w:type="gramStart"/>
      <w:r w:rsidRPr="00022056">
        <w:rPr>
          <w:rFonts w:ascii="Times New Roman CYR" w:eastAsia="Times New Roman" w:hAnsi="Times New Roman CYR" w:cs="Times New Roman CYR"/>
          <w:sz w:val="20"/>
          <w:szCs w:val="20"/>
        </w:rPr>
        <w:t xml:space="preserve">Раскрытие информации об условных обязательствах и условных активах", </w:t>
      </w:r>
      <w:hyperlink r:id="rId216" w:history="1">
        <w:proofErr w:type="spellStart"/>
        <w:r w:rsidRPr="00022056">
          <w:rPr>
            <w:rFonts w:ascii="Times New Roman CYR" w:eastAsia="Times New Roman" w:hAnsi="Times New Roman CYR" w:cs="Times New Roman"/>
            <w:color w:val="106BBE"/>
            <w:sz w:val="20"/>
            <w:szCs w:val="20"/>
          </w:rPr>
          <w:t>пп</w:t>
        </w:r>
        <w:proofErr w:type="spellEnd"/>
        <w:r w:rsidRPr="00022056">
          <w:rPr>
            <w:rFonts w:ascii="Times New Roman CYR" w:eastAsia="Times New Roman" w:hAnsi="Times New Roman CYR" w:cs="Times New Roman"/>
            <w:color w:val="106BBE"/>
            <w:sz w:val="20"/>
            <w:szCs w:val="20"/>
          </w:rPr>
          <w:t>. 4.1</w:t>
        </w:r>
      </w:hyperlink>
      <w:r w:rsidRPr="00022056">
        <w:rPr>
          <w:rFonts w:ascii="Times New Roman CYR" w:eastAsia="Times New Roman" w:hAnsi="Times New Roman CYR" w:cs="Times New Roman CYR"/>
          <w:sz w:val="20"/>
          <w:szCs w:val="20"/>
        </w:rPr>
        <w:t xml:space="preserve">, </w:t>
      </w:r>
      <w:hyperlink r:id="rId217" w:history="1">
        <w:r w:rsidRPr="00022056">
          <w:rPr>
            <w:rFonts w:ascii="Times New Roman CYR" w:eastAsia="Times New Roman" w:hAnsi="Times New Roman CYR" w:cs="Times New Roman"/>
            <w:color w:val="106BBE"/>
            <w:sz w:val="20"/>
            <w:szCs w:val="20"/>
          </w:rPr>
          <w:t>4.3</w:t>
        </w:r>
      </w:hyperlink>
      <w:r w:rsidRPr="00022056">
        <w:rPr>
          <w:rFonts w:ascii="Times New Roman CYR" w:eastAsia="Times New Roman" w:hAnsi="Times New Roman CYR" w:cs="Times New Roman CYR"/>
          <w:sz w:val="20"/>
          <w:szCs w:val="20"/>
        </w:rPr>
        <w:t xml:space="preserve"> Методических рекомендаций, доведенных </w:t>
      </w:r>
      <w:hyperlink r:id="rId218" w:history="1">
        <w:r w:rsidRPr="00022056">
          <w:rPr>
            <w:rFonts w:ascii="Times New Roman CYR" w:eastAsia="Times New Roman" w:hAnsi="Times New Roman CYR" w:cs="Times New Roman"/>
            <w:color w:val="106BBE"/>
            <w:sz w:val="20"/>
            <w:szCs w:val="20"/>
          </w:rPr>
          <w:t>письмом</w:t>
        </w:r>
      </w:hyperlink>
      <w:r w:rsidRPr="00022056">
        <w:rPr>
          <w:rFonts w:ascii="Times New Roman CYR" w:eastAsia="Times New Roman" w:hAnsi="Times New Roman CYR" w:cs="Times New Roman CYR"/>
          <w:sz w:val="20"/>
          <w:szCs w:val="20"/>
        </w:rPr>
        <w:t xml:space="preserve"> Минфина России от 05.08.2019 N 02-07-07/58716, </w:t>
      </w:r>
      <w:hyperlink r:id="rId219" w:history="1">
        <w:r w:rsidRPr="00022056">
          <w:rPr>
            <w:rFonts w:ascii="Times New Roman CYR" w:eastAsia="Times New Roman" w:hAnsi="Times New Roman CYR" w:cs="Times New Roman"/>
            <w:color w:val="106BBE"/>
            <w:sz w:val="20"/>
            <w:szCs w:val="20"/>
          </w:rPr>
          <w:t>п. 32</w:t>
        </w:r>
      </w:hyperlink>
      <w:r w:rsidRPr="00022056">
        <w:rPr>
          <w:rFonts w:ascii="Times New Roman CYR" w:eastAsia="Times New Roman" w:hAnsi="Times New Roman CYR" w:cs="Times New Roman CYR"/>
          <w:sz w:val="20"/>
          <w:szCs w:val="20"/>
        </w:rPr>
        <w:t xml:space="preserve"> Стандарта "Запасы", </w:t>
      </w:r>
      <w:hyperlink r:id="rId220" w:history="1">
        <w:r w:rsidRPr="00022056">
          <w:rPr>
            <w:rFonts w:ascii="Times New Roman CYR" w:eastAsia="Times New Roman" w:hAnsi="Times New Roman CYR" w:cs="Times New Roman"/>
            <w:color w:val="106BBE"/>
            <w:sz w:val="20"/>
            <w:szCs w:val="20"/>
          </w:rPr>
          <w:t>п. 302.1</w:t>
        </w:r>
      </w:hyperlink>
      <w:r w:rsidRPr="00022056">
        <w:rPr>
          <w:rFonts w:ascii="Times New Roman CYR" w:eastAsia="Times New Roman" w:hAnsi="Times New Roman CYR" w:cs="Times New Roman CYR"/>
          <w:sz w:val="20"/>
          <w:szCs w:val="20"/>
        </w:rPr>
        <w:t xml:space="preserve"> Инструкции N 157н).</w:t>
      </w:r>
      <w:proofErr w:type="gramEnd"/>
    </w:p>
    <w:p w:rsidR="00022056" w:rsidRPr="00022056" w:rsidRDefault="00022056" w:rsidP="00237000">
      <w:pPr>
        <w:widowControl w:val="0"/>
        <w:autoSpaceDE w:val="0"/>
        <w:autoSpaceDN w:val="0"/>
        <w:adjustRightInd w:val="0"/>
        <w:spacing w:line="240" w:lineRule="auto"/>
        <w:ind w:right="-8" w:firstLine="851"/>
        <w:jc w:val="both"/>
        <w:rPr>
          <w:rFonts w:ascii="Times New Roman" w:eastAsia="Times New Roman" w:hAnsi="Times New Roman" w:cs="Times New Roman"/>
          <w:sz w:val="24"/>
          <w:szCs w:val="24"/>
        </w:rPr>
      </w:pPr>
      <w:r w:rsidRPr="00022056">
        <w:rPr>
          <w:rFonts w:ascii="Times New Roman" w:eastAsia="Times New Roman" w:hAnsi="Times New Roman" w:cs="Times New Roman"/>
          <w:sz w:val="24"/>
          <w:szCs w:val="24"/>
        </w:rPr>
        <w:t>В случае</w:t>
      </w:r>
      <w:proofErr w:type="gramStart"/>
      <w:r w:rsidRPr="00022056">
        <w:rPr>
          <w:rFonts w:ascii="Times New Roman" w:eastAsia="Times New Roman" w:hAnsi="Times New Roman" w:cs="Times New Roman"/>
          <w:sz w:val="24"/>
          <w:szCs w:val="24"/>
        </w:rPr>
        <w:t>,</w:t>
      </w:r>
      <w:proofErr w:type="gramEnd"/>
      <w:r w:rsidRPr="00022056">
        <w:rPr>
          <w:rFonts w:ascii="Times New Roman" w:eastAsia="Times New Roman" w:hAnsi="Times New Roman" w:cs="Times New Roman"/>
          <w:sz w:val="24"/>
          <w:szCs w:val="24"/>
        </w:rPr>
        <w:t xml:space="preserve"> если для показателя, необходимого для ведения бюджетного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w:t>
      </w:r>
    </w:p>
    <w:p w:rsidR="0082704F" w:rsidRPr="00A74E02" w:rsidRDefault="0082704F" w:rsidP="00237000">
      <w:pPr>
        <w:spacing w:after="119" w:line="240" w:lineRule="auto"/>
        <w:ind w:right="-8" w:firstLine="851"/>
        <w:jc w:val="both"/>
        <w:rPr>
          <w:rFonts w:ascii="Times New Roman" w:eastAsia="Times New Roman" w:hAnsi="Times New Roman" w:cs="Times New Roman"/>
          <w:sz w:val="24"/>
          <w:szCs w:val="24"/>
        </w:rPr>
      </w:pPr>
      <w:bookmarkStart w:id="52" w:name="_page_729_0"/>
      <w:bookmarkEnd w:id="51"/>
    </w:p>
    <w:p w:rsidR="00A465F4" w:rsidRPr="0095524C" w:rsidRDefault="007C030B" w:rsidP="004E53B9">
      <w:pPr>
        <w:widowControl w:val="0"/>
        <w:spacing w:line="240" w:lineRule="auto"/>
        <w:ind w:right="-8" w:firstLine="851"/>
        <w:jc w:val="center"/>
        <w:rPr>
          <w:rFonts w:ascii="Times New Roman" w:eastAsia="Times New Roman" w:hAnsi="Times New Roman" w:cs="Times New Roman"/>
          <w:b/>
          <w:bCs/>
          <w:color w:val="26282D"/>
          <w:sz w:val="24"/>
          <w:szCs w:val="24"/>
        </w:rPr>
      </w:pPr>
      <w:r w:rsidRPr="0095524C">
        <w:rPr>
          <w:rFonts w:ascii="Times New Roman" w:eastAsia="Times New Roman" w:hAnsi="Times New Roman" w:cs="Times New Roman"/>
          <w:b/>
          <w:bCs/>
          <w:color w:val="26282D"/>
          <w:sz w:val="24"/>
          <w:szCs w:val="24"/>
        </w:rPr>
        <w:t>1</w:t>
      </w:r>
      <w:r w:rsidR="00336DE5">
        <w:rPr>
          <w:rFonts w:ascii="Times New Roman" w:eastAsia="Times New Roman" w:hAnsi="Times New Roman" w:cs="Times New Roman"/>
          <w:b/>
          <w:bCs/>
          <w:color w:val="26282D"/>
          <w:sz w:val="24"/>
          <w:szCs w:val="24"/>
        </w:rPr>
        <w:t>4</w:t>
      </w:r>
      <w:r w:rsidRPr="0095524C">
        <w:rPr>
          <w:rFonts w:ascii="Times New Roman" w:eastAsia="Times New Roman" w:hAnsi="Times New Roman" w:cs="Times New Roman"/>
          <w:b/>
          <w:bCs/>
          <w:color w:val="26282D"/>
          <w:sz w:val="24"/>
          <w:szCs w:val="24"/>
        </w:rPr>
        <w:t>. Санкционирование расходов</w:t>
      </w:r>
    </w:p>
    <w:p w:rsidR="00022056" w:rsidRPr="00022056" w:rsidRDefault="00336DE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14</w:t>
      </w:r>
      <w:r w:rsidR="00022056" w:rsidRPr="00022056">
        <w:rPr>
          <w:rFonts w:ascii="Times New Roman CYR" w:eastAsia="Times New Roman" w:hAnsi="Times New Roman CYR" w:cs="Times New Roman CYR"/>
          <w:sz w:val="24"/>
          <w:szCs w:val="24"/>
        </w:rPr>
        <w:t>.1. Учет бюджетных и денежных обязательств осуществляется на основании следующих документов, подтверждающих их:</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4480"/>
        <w:gridCol w:w="4741"/>
      </w:tblGrid>
      <w:tr w:rsidR="00022056" w:rsidRPr="00022056" w:rsidTr="00DF3940">
        <w:tc>
          <w:tcPr>
            <w:tcW w:w="560" w:type="dxa"/>
            <w:tcBorders>
              <w:top w:val="single" w:sz="4" w:space="0" w:color="auto"/>
              <w:bottom w:val="nil"/>
              <w:right w:val="nil"/>
            </w:tcBorders>
          </w:tcPr>
          <w:p w:rsidR="00022056" w:rsidRPr="00022056" w:rsidRDefault="00022056" w:rsidP="00237000">
            <w:pPr>
              <w:widowControl w:val="0"/>
              <w:autoSpaceDE w:val="0"/>
              <w:autoSpaceDN w:val="0"/>
              <w:adjustRightInd w:val="0"/>
              <w:spacing w:line="240" w:lineRule="auto"/>
              <w:ind w:right="-8" w:firstLine="851"/>
              <w:jc w:val="center"/>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 xml:space="preserve">N </w:t>
            </w:r>
            <w:proofErr w:type="gramStart"/>
            <w:r w:rsidRPr="00022056">
              <w:rPr>
                <w:rFonts w:ascii="Times New Roman CYR" w:eastAsia="Times New Roman" w:hAnsi="Times New Roman CYR" w:cs="Times New Roman CYR"/>
                <w:sz w:val="24"/>
                <w:szCs w:val="24"/>
              </w:rPr>
              <w:t>п</w:t>
            </w:r>
            <w:proofErr w:type="gramEnd"/>
            <w:r w:rsidRPr="00022056">
              <w:rPr>
                <w:rFonts w:ascii="Times New Roman CYR" w:eastAsia="Times New Roman" w:hAnsi="Times New Roman CYR" w:cs="Times New Roman CYR"/>
                <w:sz w:val="24"/>
                <w:szCs w:val="24"/>
              </w:rPr>
              <w:t>/п</w:t>
            </w:r>
          </w:p>
        </w:tc>
        <w:tc>
          <w:tcPr>
            <w:tcW w:w="4480" w:type="dxa"/>
            <w:tcBorders>
              <w:top w:val="single" w:sz="4" w:space="0" w:color="auto"/>
              <w:left w:val="single" w:sz="4" w:space="0" w:color="auto"/>
              <w:bottom w:val="single" w:sz="4" w:space="0" w:color="auto"/>
              <w:right w:val="nil"/>
            </w:tcBorders>
            <w:vAlign w:val="center"/>
          </w:tcPr>
          <w:p w:rsidR="00022056" w:rsidRPr="00022056" w:rsidRDefault="00022056" w:rsidP="00237000">
            <w:pPr>
              <w:widowControl w:val="0"/>
              <w:autoSpaceDE w:val="0"/>
              <w:autoSpaceDN w:val="0"/>
              <w:adjustRightInd w:val="0"/>
              <w:spacing w:line="240" w:lineRule="auto"/>
              <w:ind w:right="-8" w:firstLine="851"/>
              <w:jc w:val="center"/>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Документ, на основании которого возникает бюджетное обязательство</w:t>
            </w:r>
          </w:p>
        </w:tc>
        <w:tc>
          <w:tcPr>
            <w:tcW w:w="4741" w:type="dxa"/>
            <w:tcBorders>
              <w:top w:val="single" w:sz="4" w:space="0" w:color="auto"/>
              <w:left w:val="single" w:sz="4" w:space="0" w:color="auto"/>
              <w:bottom w:val="nil"/>
            </w:tcBorders>
            <w:vAlign w:val="center"/>
          </w:tcPr>
          <w:p w:rsidR="00022056" w:rsidRPr="00022056" w:rsidRDefault="00022056" w:rsidP="00237000">
            <w:pPr>
              <w:widowControl w:val="0"/>
              <w:autoSpaceDE w:val="0"/>
              <w:autoSpaceDN w:val="0"/>
              <w:adjustRightInd w:val="0"/>
              <w:spacing w:line="240" w:lineRule="auto"/>
              <w:ind w:right="-8" w:firstLine="851"/>
              <w:jc w:val="center"/>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Документ, подтверждающий возникновение денежного обязательства</w:t>
            </w:r>
          </w:p>
        </w:tc>
      </w:tr>
      <w:tr w:rsidR="00022056" w:rsidRPr="00022056" w:rsidTr="00A465F4">
        <w:tc>
          <w:tcPr>
            <w:tcW w:w="560" w:type="dxa"/>
            <w:vMerge w:val="restart"/>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1.</w:t>
            </w:r>
          </w:p>
        </w:tc>
        <w:tc>
          <w:tcPr>
            <w:tcW w:w="4480" w:type="dxa"/>
            <w:vMerge w:val="restart"/>
            <w:tcBorders>
              <w:top w:val="single" w:sz="4" w:space="0" w:color="auto"/>
              <w:left w:val="single" w:sz="4" w:space="0" w:color="auto"/>
              <w:bottom w:val="nil"/>
              <w:right w:val="single" w:sz="4" w:space="0" w:color="auto"/>
            </w:tcBorders>
          </w:tcPr>
          <w:p w:rsidR="00022056" w:rsidRPr="00022056" w:rsidRDefault="00013E50"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М</w:t>
            </w:r>
            <w:r w:rsidR="00022056" w:rsidRPr="00022056">
              <w:rPr>
                <w:rFonts w:ascii="Times New Roman CYR" w:eastAsia="Times New Roman" w:hAnsi="Times New Roman CYR" w:cs="Times New Roman CYR"/>
                <w:sz w:val="24"/>
                <w:szCs w:val="24"/>
              </w:rPr>
              <w:t>униципальный контракт (договор) на поставку товаров, выполнение работ, оказание услуг, сведения о котором подлежат включению в реестр контрактов, заключенных заказчиками,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w:t>
            </w: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Акт выполненных работ</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Акт об оказании услуг</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Акт приема-передачи</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DF3940"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М</w:t>
            </w:r>
            <w:r w:rsidR="00022056" w:rsidRPr="00022056">
              <w:rPr>
                <w:rFonts w:ascii="Times New Roman CYR" w:eastAsia="Times New Roman" w:hAnsi="Times New Roman CYR" w:cs="Times New Roman CYR"/>
                <w:sz w:val="24"/>
                <w:szCs w:val="24"/>
              </w:rPr>
              <w:t>униципальный</w:t>
            </w:r>
            <w:r>
              <w:rPr>
                <w:rFonts w:ascii="Times New Roman CYR" w:eastAsia="Times New Roman" w:hAnsi="Times New Roman CYR" w:cs="Times New Roman CYR"/>
                <w:sz w:val="24"/>
                <w:szCs w:val="24"/>
              </w:rPr>
              <w:t xml:space="preserve"> </w:t>
            </w:r>
            <w:r w:rsidR="00022056" w:rsidRPr="00022056">
              <w:rPr>
                <w:rFonts w:ascii="Times New Roman CYR" w:eastAsia="Times New Roman" w:hAnsi="Times New Roman CYR" w:cs="Times New Roman CYR"/>
                <w:sz w:val="24"/>
                <w:szCs w:val="24"/>
              </w:rPr>
              <w:t xml:space="preserve"> контракт (в случае осуществления авансовых платежей в соответствии с условиями контракта, внесения арендной платы)</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Справка-расчет или иной документ, являющийся основанием для оплаты неустойки</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Счет</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Счет-фактура</w:t>
            </w:r>
          </w:p>
        </w:tc>
      </w:tr>
      <w:tr w:rsidR="00022056" w:rsidRPr="00022056" w:rsidTr="00A465F4">
        <w:tc>
          <w:tcPr>
            <w:tcW w:w="560" w:type="dxa"/>
            <w:vMerge/>
            <w:tcBorders>
              <w:top w:val="single" w:sz="4" w:space="0" w:color="auto"/>
              <w:bottom w:val="nil"/>
              <w:right w:val="nil"/>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nil"/>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 xml:space="preserve">Товарная накладная (унифицированная </w:t>
            </w:r>
            <w:hyperlink r:id="rId221" w:history="1">
              <w:r w:rsidRPr="00022056">
                <w:rPr>
                  <w:rFonts w:ascii="Times New Roman CYR" w:eastAsia="Times New Roman" w:hAnsi="Times New Roman CYR" w:cs="Times New Roman"/>
                  <w:color w:val="106BBE"/>
                  <w:sz w:val="24"/>
                  <w:szCs w:val="24"/>
                </w:rPr>
                <w:t>форма N ТОРГ-12</w:t>
              </w:r>
            </w:hyperlink>
            <w:r w:rsidRPr="00022056">
              <w:rPr>
                <w:rFonts w:ascii="Times New Roman CYR" w:eastAsia="Times New Roman" w:hAnsi="Times New Roman CYR" w:cs="Times New Roman CYR"/>
                <w:sz w:val="24"/>
                <w:szCs w:val="24"/>
              </w:rPr>
              <w:t>) (ф. 0330212)</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Универсальный передаточный документ</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Документ о приемке товаров, выполненной работы (ее результатов), оказанной услуги, в том числе в электронной форме (включая документ о приемке в ЕИС)</w:t>
            </w:r>
          </w:p>
        </w:tc>
      </w:tr>
      <w:tr w:rsidR="00022056" w:rsidRPr="00022056" w:rsidTr="00A465F4">
        <w:tc>
          <w:tcPr>
            <w:tcW w:w="560" w:type="dxa"/>
            <w:vMerge w:val="restart"/>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2.</w:t>
            </w:r>
          </w:p>
        </w:tc>
        <w:tc>
          <w:tcPr>
            <w:tcW w:w="4480" w:type="dxa"/>
            <w:vMerge w:val="restart"/>
            <w:tcBorders>
              <w:top w:val="single" w:sz="4" w:space="0" w:color="auto"/>
              <w:left w:val="single" w:sz="4" w:space="0" w:color="auto"/>
              <w:bottom w:val="nil"/>
              <w:right w:val="single" w:sz="4" w:space="0" w:color="auto"/>
            </w:tcBorders>
          </w:tcPr>
          <w:p w:rsidR="00022056" w:rsidRPr="00022056" w:rsidRDefault="00013E50"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М</w:t>
            </w:r>
            <w:r w:rsidR="00022056" w:rsidRPr="00022056">
              <w:rPr>
                <w:rFonts w:ascii="Times New Roman CYR" w:eastAsia="Times New Roman" w:hAnsi="Times New Roman CYR" w:cs="Times New Roman CYR"/>
                <w:sz w:val="24"/>
                <w:szCs w:val="24"/>
              </w:rPr>
              <w:t xml:space="preserve">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w:t>
            </w: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Акт выполненных работ</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Акт об оказании услуг</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Акт приема-передачи</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Договор (в случае осуществления авансовых платежей в соответствии с условиями договора, внесения арендной платы по договору)</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Справка-расчет или иной документ, являющийся основанием для оплаты неустойки</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Счет</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Счет-фактура</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 xml:space="preserve">Товарная накладная (унифицированная </w:t>
            </w:r>
            <w:hyperlink r:id="rId222" w:history="1">
              <w:r w:rsidRPr="00022056">
                <w:rPr>
                  <w:rFonts w:ascii="Times New Roman CYR" w:eastAsia="Times New Roman" w:hAnsi="Times New Roman CYR" w:cs="Times New Roman"/>
                  <w:color w:val="106BBE"/>
                  <w:sz w:val="24"/>
                  <w:szCs w:val="24"/>
                </w:rPr>
                <w:t>форма N ТОРГ-12</w:t>
              </w:r>
            </w:hyperlink>
            <w:r w:rsidRPr="00022056">
              <w:rPr>
                <w:rFonts w:ascii="Times New Roman CYR" w:eastAsia="Times New Roman" w:hAnsi="Times New Roman CYR" w:cs="Times New Roman CYR"/>
                <w:sz w:val="24"/>
                <w:szCs w:val="24"/>
              </w:rPr>
              <w:t>) (ф. 0330212)</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Универсальный передаточный документ</w:t>
            </w:r>
          </w:p>
        </w:tc>
      </w:tr>
      <w:tr w:rsidR="00022056" w:rsidRPr="00022056" w:rsidTr="00A465F4">
        <w:tc>
          <w:tcPr>
            <w:tcW w:w="560" w:type="dxa"/>
            <w:vMerge w:val="restart"/>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3.</w:t>
            </w:r>
          </w:p>
        </w:tc>
        <w:tc>
          <w:tcPr>
            <w:tcW w:w="4480" w:type="dxa"/>
            <w:vMerge w:val="restart"/>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Начисление заработной платы</w:t>
            </w:r>
            <w:r w:rsidR="000B47A0">
              <w:rPr>
                <w:rFonts w:ascii="Times New Roman CYR" w:eastAsia="Times New Roman" w:hAnsi="Times New Roman CYR" w:cs="Times New Roman CYR"/>
                <w:sz w:val="24"/>
                <w:szCs w:val="24"/>
              </w:rPr>
              <w:t>,</w:t>
            </w:r>
            <w:r w:rsidRPr="00022056">
              <w:rPr>
                <w:rFonts w:ascii="Times New Roman CYR" w:eastAsia="Times New Roman" w:hAnsi="Times New Roman CYR" w:cs="Times New Roman CYR"/>
                <w:sz w:val="24"/>
                <w:szCs w:val="24"/>
              </w:rPr>
              <w:t xml:space="preserve"> и страховых взносов</w:t>
            </w:r>
          </w:p>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Записка-расчет об исчислении среднего заработка при предоставлении отпуска, увольнении и других случаях (</w:t>
            </w:r>
            <w:hyperlink r:id="rId223" w:history="1">
              <w:r w:rsidRPr="00022056">
                <w:rPr>
                  <w:rFonts w:ascii="Times New Roman CYR" w:eastAsia="Times New Roman" w:hAnsi="Times New Roman CYR" w:cs="Times New Roman"/>
                  <w:color w:val="106BBE"/>
                  <w:sz w:val="24"/>
                  <w:szCs w:val="24"/>
                </w:rPr>
                <w:t>ф. 0504425</w:t>
              </w:r>
            </w:hyperlink>
            <w:r w:rsidRPr="00022056">
              <w:rPr>
                <w:rFonts w:ascii="Times New Roman CYR" w:eastAsia="Times New Roman" w:hAnsi="Times New Roman CYR" w:cs="Times New Roman CYR"/>
                <w:sz w:val="24"/>
                <w:szCs w:val="24"/>
              </w:rPr>
              <w:t>)</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Расчетная ведомость (</w:t>
            </w:r>
            <w:hyperlink r:id="rId224" w:history="1">
              <w:r w:rsidRPr="00022056">
                <w:rPr>
                  <w:rFonts w:ascii="Times New Roman CYR" w:eastAsia="Times New Roman" w:hAnsi="Times New Roman CYR" w:cs="Times New Roman"/>
                  <w:color w:val="106BBE"/>
                  <w:sz w:val="24"/>
                  <w:szCs w:val="24"/>
                </w:rPr>
                <w:t>ф. 0504402</w:t>
              </w:r>
            </w:hyperlink>
            <w:r w:rsidRPr="00022056">
              <w:rPr>
                <w:rFonts w:ascii="Times New Roman CYR" w:eastAsia="Times New Roman" w:hAnsi="Times New Roman CYR" w:cs="Times New Roman CYR"/>
                <w:sz w:val="24"/>
                <w:szCs w:val="24"/>
              </w:rPr>
              <w:t>)</w:t>
            </w:r>
          </w:p>
        </w:tc>
      </w:tr>
      <w:tr w:rsidR="00022056" w:rsidRPr="00022056" w:rsidTr="00A465F4">
        <w:tc>
          <w:tcPr>
            <w:tcW w:w="560" w:type="dxa"/>
            <w:vMerge/>
            <w:tcBorders>
              <w:top w:val="single" w:sz="4" w:space="0" w:color="auto"/>
              <w:bottom w:val="nil"/>
              <w:right w:val="nil"/>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nil"/>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b/>
                <w:sz w:val="24"/>
                <w:szCs w:val="24"/>
              </w:rPr>
            </w:pPr>
            <w:r w:rsidRPr="00022056">
              <w:rPr>
                <w:rFonts w:ascii="Times New Roman CYR" w:eastAsia="Times New Roman" w:hAnsi="Times New Roman CYR" w:cs="Times New Roman CYR"/>
                <w:color w:val="26282F"/>
                <w:sz w:val="24"/>
                <w:szCs w:val="24"/>
              </w:rPr>
              <w:t>иной документ, подтверждающий возникновение денежного обязательства</w:t>
            </w:r>
            <w:r w:rsidRPr="00022056">
              <w:rPr>
                <w:rFonts w:ascii="Times New Roman CYR" w:eastAsia="Times New Roman" w:hAnsi="Times New Roman CYR" w:cs="Times New Roman CYR"/>
                <w:b/>
                <w:sz w:val="24"/>
                <w:szCs w:val="24"/>
              </w:rPr>
              <w:t xml:space="preserve"> </w:t>
            </w:r>
            <w:r w:rsidRPr="00022056">
              <w:rPr>
                <w:rFonts w:ascii="Times New Roman CYR" w:eastAsia="Times New Roman" w:hAnsi="Times New Roman CYR" w:cs="Times New Roman CYR"/>
                <w:color w:val="26282F"/>
                <w:sz w:val="24"/>
                <w:szCs w:val="24"/>
              </w:rPr>
              <w:t>по бюджетному обязательству, возникшему по реализации трудовых функций работника в соответствии с трудовым законодательством РФ, законодательством о государственной гражданской службе РФ</w:t>
            </w:r>
          </w:p>
        </w:tc>
      </w:tr>
      <w:tr w:rsidR="00022056" w:rsidRPr="00022056" w:rsidTr="00A465F4">
        <w:tc>
          <w:tcPr>
            <w:tcW w:w="560" w:type="dxa"/>
            <w:vMerge w:val="restart"/>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4.</w:t>
            </w:r>
          </w:p>
        </w:tc>
        <w:tc>
          <w:tcPr>
            <w:tcW w:w="4480" w:type="dxa"/>
            <w:vMerge w:val="restart"/>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Исполнительный документ (исполнительный лист, судебный приказ)</w:t>
            </w: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Бухгалтерская справка (</w:t>
            </w:r>
            <w:hyperlink r:id="rId225" w:history="1">
              <w:r w:rsidRPr="00022056">
                <w:rPr>
                  <w:rFonts w:ascii="Times New Roman CYR" w:eastAsia="Times New Roman" w:hAnsi="Times New Roman CYR" w:cs="Times New Roman"/>
                  <w:color w:val="106BBE"/>
                  <w:sz w:val="24"/>
                  <w:szCs w:val="24"/>
                </w:rPr>
                <w:t>ф. 0504833</w:t>
              </w:r>
            </w:hyperlink>
            <w:r w:rsidRPr="00022056">
              <w:rPr>
                <w:rFonts w:ascii="Times New Roman CYR" w:eastAsia="Times New Roman" w:hAnsi="Times New Roman CYR" w:cs="Times New Roman CYR"/>
                <w:sz w:val="24"/>
                <w:szCs w:val="24"/>
              </w:rPr>
              <w:t>)</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График выплат по исполнительному документу, предусматривающему выплаты периодического характера</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Исполнительный документ</w:t>
            </w:r>
          </w:p>
        </w:tc>
      </w:tr>
      <w:tr w:rsidR="00022056" w:rsidRPr="00022056" w:rsidTr="00DF3940">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Справка-расчет</w:t>
            </w:r>
          </w:p>
        </w:tc>
      </w:tr>
      <w:tr w:rsidR="00022056" w:rsidRPr="00022056" w:rsidTr="00DF3940">
        <w:tc>
          <w:tcPr>
            <w:tcW w:w="560" w:type="dxa"/>
            <w:vMerge w:val="restart"/>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5.</w:t>
            </w:r>
          </w:p>
        </w:tc>
        <w:tc>
          <w:tcPr>
            <w:tcW w:w="4480" w:type="dxa"/>
            <w:vMerge w:val="restart"/>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Решение налогового органа о взыскании налога, сбора, пеней и штрафов</w:t>
            </w: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Бухгалтерская справка (</w:t>
            </w:r>
            <w:hyperlink r:id="rId226" w:history="1">
              <w:r w:rsidRPr="00022056">
                <w:rPr>
                  <w:rFonts w:ascii="Times New Roman CYR" w:eastAsia="Times New Roman" w:hAnsi="Times New Roman CYR" w:cs="Times New Roman"/>
                  <w:color w:val="106BBE"/>
                  <w:sz w:val="24"/>
                  <w:szCs w:val="24"/>
                </w:rPr>
                <w:t>ф. 0504833</w:t>
              </w:r>
            </w:hyperlink>
            <w:r w:rsidRPr="00022056">
              <w:rPr>
                <w:rFonts w:ascii="Times New Roman CYR" w:eastAsia="Times New Roman" w:hAnsi="Times New Roman CYR" w:cs="Times New Roman CYR"/>
                <w:sz w:val="24"/>
                <w:szCs w:val="24"/>
              </w:rPr>
              <w:t>)</w:t>
            </w:r>
          </w:p>
        </w:tc>
      </w:tr>
      <w:tr w:rsidR="00022056" w:rsidRPr="00022056" w:rsidTr="00DF3940">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Решение налогового органа</w:t>
            </w:r>
          </w:p>
        </w:tc>
      </w:tr>
      <w:tr w:rsidR="00022056" w:rsidRPr="00022056" w:rsidTr="00A465F4">
        <w:tc>
          <w:tcPr>
            <w:tcW w:w="560" w:type="dxa"/>
            <w:vMerge/>
            <w:tcBorders>
              <w:top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nil"/>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nil"/>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Справка-расчет</w:t>
            </w:r>
          </w:p>
        </w:tc>
      </w:tr>
      <w:tr w:rsidR="00022056" w:rsidRPr="00022056" w:rsidTr="00A465F4">
        <w:tc>
          <w:tcPr>
            <w:tcW w:w="560" w:type="dxa"/>
            <w:vMerge w:val="restart"/>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6.</w:t>
            </w:r>
          </w:p>
        </w:tc>
        <w:tc>
          <w:tcPr>
            <w:tcW w:w="4480" w:type="dxa"/>
            <w:vMerge w:val="restart"/>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Документ, не определенный выше, в соответствии с которым возникает бюджетное обязательство:</w:t>
            </w:r>
          </w:p>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 xml:space="preserve">- закон, иной нормативный правовой акт, в соответствии с </w:t>
            </w:r>
            <w:proofErr w:type="gramStart"/>
            <w:r w:rsidRPr="00022056">
              <w:rPr>
                <w:rFonts w:ascii="Times New Roman CYR" w:eastAsia="Times New Roman" w:hAnsi="Times New Roman CYR" w:cs="Times New Roman CYR"/>
                <w:sz w:val="24"/>
                <w:szCs w:val="24"/>
              </w:rPr>
              <w:t>которыми</w:t>
            </w:r>
            <w:proofErr w:type="gramEnd"/>
            <w:r w:rsidRPr="00022056">
              <w:rPr>
                <w:rFonts w:ascii="Times New Roman CYR" w:eastAsia="Times New Roman" w:hAnsi="Times New Roman CYR" w:cs="Times New Roman CYR"/>
                <w:sz w:val="24"/>
                <w:szCs w:val="24"/>
              </w:rPr>
              <w:t xml:space="preserve"> возникают публичные нормативные обязательства (публичные обязательства), обязательства по уплате взносов, а также обязательства по уплате платежей в бюджет (не требующие заключения договора);</w:t>
            </w:r>
          </w:p>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 договор, расчет по которому в соответствии с законодательством Российской Федерации осуществляется наличными деньгами, если получателем средств бюджета в органы казначейства не направлены информация и документы по указанному договору для их включения в реестр контрактов;</w:t>
            </w:r>
          </w:p>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 xml:space="preserve">- договор на оказание услуг, выполнение работ, заключенный получателем средств бюджета с </w:t>
            </w:r>
            <w:r w:rsidRPr="00022056">
              <w:rPr>
                <w:rFonts w:ascii="Times New Roman CYR" w:eastAsia="Times New Roman" w:hAnsi="Times New Roman CYR" w:cs="Times New Roman CYR"/>
                <w:sz w:val="24"/>
                <w:szCs w:val="24"/>
              </w:rPr>
              <w:lastRenderedPageBreak/>
              <w:t>физическим лицом, не являющимся индивидуальным предпринимателем;</w:t>
            </w:r>
          </w:p>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b/>
                <w:sz w:val="24"/>
                <w:szCs w:val="24"/>
              </w:rPr>
            </w:pPr>
            <w:r w:rsidRPr="00022056">
              <w:rPr>
                <w:rFonts w:ascii="Times New Roman CYR" w:eastAsia="Times New Roman" w:hAnsi="Times New Roman CYR" w:cs="Times New Roman CYR"/>
                <w:color w:val="26282F"/>
                <w:sz w:val="24"/>
                <w:szCs w:val="24"/>
              </w:rPr>
              <w:lastRenderedPageBreak/>
              <w:t> Отчет о расходах подотчетного лица (</w:t>
            </w:r>
            <w:hyperlink r:id="rId227" w:history="1">
              <w:r w:rsidRPr="00022056">
                <w:rPr>
                  <w:rFonts w:ascii="Times New Roman CYR" w:eastAsia="Times New Roman" w:hAnsi="Times New Roman CYR" w:cs="Times New Roman"/>
                  <w:b/>
                  <w:color w:val="106BBE"/>
                  <w:sz w:val="24"/>
                  <w:szCs w:val="24"/>
                </w:rPr>
                <w:t>ф. 0504520)</w:t>
              </w:r>
            </w:hyperlink>
          </w:p>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b/>
                <w:sz w:val="24"/>
                <w:szCs w:val="24"/>
              </w:rPr>
            </w:pPr>
            <w:r w:rsidRPr="00022056">
              <w:rPr>
                <w:rFonts w:ascii="Times New Roman CYR" w:eastAsia="Times New Roman" w:hAnsi="Times New Roman CYR" w:cs="Times New Roman CYR"/>
                <w:color w:val="26282F"/>
                <w:sz w:val="24"/>
                <w:szCs w:val="24"/>
              </w:rPr>
              <w:t> Авансовый отчет (</w:t>
            </w:r>
            <w:hyperlink r:id="rId228" w:history="1">
              <w:r w:rsidRPr="00022056">
                <w:rPr>
                  <w:rFonts w:ascii="Times New Roman CYR" w:eastAsia="Times New Roman" w:hAnsi="Times New Roman CYR" w:cs="Times New Roman"/>
                  <w:b/>
                  <w:color w:val="106BBE"/>
                  <w:sz w:val="24"/>
                  <w:szCs w:val="24"/>
                </w:rPr>
                <w:t>ф. 0504505</w:t>
              </w:r>
            </w:hyperlink>
            <w:r w:rsidRPr="00022056">
              <w:rPr>
                <w:rFonts w:ascii="Times New Roman CYR" w:eastAsia="Times New Roman" w:hAnsi="Times New Roman CYR" w:cs="Times New Roman CYR"/>
                <w:color w:val="26282F"/>
                <w:sz w:val="24"/>
                <w:szCs w:val="24"/>
              </w:rPr>
              <w:t>)</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Акт выполненных работ</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Акт приема-передачи</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Акт об оказании услуг</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DF3940">
              <w:rPr>
                <w:rFonts w:ascii="Times New Roman CYR" w:eastAsia="Times New Roman" w:hAnsi="Times New Roman CYR" w:cs="Times New Roman CYR"/>
                <w:sz w:val="24"/>
                <w:szCs w:val="24"/>
              </w:rPr>
              <w:t>Договор на оказание услуг, выполнение работ, заключенный  с физическим лицом, не являющимся индивидуальным предпринимателем</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Решение о командировании</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Заявка-обоснование закупки товаров, работ, услуг малого объема</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Заявление на выдачу денежных средств под отчет</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Заявление физического лица</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Квитанция</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Приказ о направлении в командировку, с прилагаемым расчетом командировочных сумм</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Служебная записка</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Справка-расчет</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Счет</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Счет-фактура</w:t>
            </w:r>
          </w:p>
        </w:tc>
      </w:tr>
      <w:tr w:rsidR="00022056" w:rsidRPr="00022056" w:rsidTr="00A465F4">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 xml:space="preserve">Товарная накладная (унифицированная </w:t>
            </w:r>
            <w:hyperlink r:id="rId229" w:history="1">
              <w:r w:rsidRPr="00022056">
                <w:rPr>
                  <w:rFonts w:ascii="Times New Roman CYR" w:eastAsia="Times New Roman" w:hAnsi="Times New Roman CYR" w:cs="Times New Roman"/>
                  <w:color w:val="106BBE"/>
                  <w:sz w:val="24"/>
                  <w:szCs w:val="24"/>
                </w:rPr>
                <w:t>форма N ТОРГ-12</w:t>
              </w:r>
            </w:hyperlink>
            <w:r w:rsidRPr="00022056">
              <w:rPr>
                <w:rFonts w:ascii="Times New Roman CYR" w:eastAsia="Times New Roman" w:hAnsi="Times New Roman CYR" w:cs="Times New Roman CYR"/>
                <w:sz w:val="24"/>
                <w:szCs w:val="24"/>
              </w:rPr>
              <w:t>) (ф.0330212)</w:t>
            </w:r>
          </w:p>
        </w:tc>
      </w:tr>
      <w:tr w:rsidR="00022056" w:rsidRPr="00022056" w:rsidTr="00652511">
        <w:tc>
          <w:tcPr>
            <w:tcW w:w="560" w:type="dxa"/>
            <w:vMerge/>
            <w:tcBorders>
              <w:top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right w:val="single" w:sz="4" w:space="0" w:color="auto"/>
            </w:tcBorders>
          </w:tcPr>
          <w:p w:rsidR="00022056" w:rsidRPr="00022056" w:rsidRDefault="00022056"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022056" w:rsidRPr="00022056" w:rsidRDefault="00022056" w:rsidP="00237000">
            <w:pPr>
              <w:widowControl w:val="0"/>
              <w:autoSpaceDE w:val="0"/>
              <w:autoSpaceDN w:val="0"/>
              <w:adjustRightInd w:val="0"/>
              <w:spacing w:line="240" w:lineRule="auto"/>
              <w:ind w:right="-8" w:firstLine="851"/>
              <w:rPr>
                <w:rFonts w:ascii="Times New Roman CYR" w:eastAsia="Times New Roman" w:hAnsi="Times New Roman CYR" w:cs="Times New Roman CYR"/>
                <w:sz w:val="24"/>
                <w:szCs w:val="24"/>
              </w:rPr>
            </w:pPr>
            <w:r w:rsidRPr="00022056">
              <w:rPr>
                <w:rFonts w:ascii="Times New Roman CYR" w:eastAsia="Times New Roman" w:hAnsi="Times New Roman CYR" w:cs="Times New Roman CYR"/>
                <w:sz w:val="24"/>
                <w:szCs w:val="24"/>
              </w:rPr>
              <w:t>Универсальный передаточный документ</w:t>
            </w:r>
          </w:p>
        </w:tc>
      </w:tr>
      <w:tr w:rsidR="00652511" w:rsidRPr="00022056" w:rsidTr="00652511">
        <w:trPr>
          <w:trHeight w:val="276"/>
        </w:trPr>
        <w:tc>
          <w:tcPr>
            <w:tcW w:w="560" w:type="dxa"/>
            <w:vMerge/>
            <w:tcBorders>
              <w:top w:val="single" w:sz="4" w:space="0" w:color="auto"/>
              <w:bottom w:val="single" w:sz="4" w:space="0" w:color="auto"/>
              <w:right w:val="single" w:sz="4" w:space="0" w:color="auto"/>
            </w:tcBorders>
          </w:tcPr>
          <w:p w:rsidR="00652511" w:rsidRPr="00022056" w:rsidRDefault="00652511"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480" w:type="dxa"/>
            <w:vMerge/>
            <w:tcBorders>
              <w:top w:val="single" w:sz="4" w:space="0" w:color="auto"/>
              <w:left w:val="single" w:sz="4" w:space="0" w:color="auto"/>
              <w:bottom w:val="single" w:sz="4" w:space="0" w:color="auto"/>
            </w:tcBorders>
          </w:tcPr>
          <w:p w:rsidR="00652511" w:rsidRPr="00022056" w:rsidRDefault="00652511"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c>
          <w:tcPr>
            <w:tcW w:w="4741" w:type="dxa"/>
            <w:tcBorders>
              <w:top w:val="single" w:sz="4" w:space="0" w:color="auto"/>
              <w:left w:val="single" w:sz="4" w:space="0" w:color="auto"/>
              <w:bottom w:val="single" w:sz="4" w:space="0" w:color="auto"/>
            </w:tcBorders>
          </w:tcPr>
          <w:p w:rsidR="00652511" w:rsidRPr="00022056" w:rsidRDefault="00652511"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p>
        </w:tc>
      </w:tr>
    </w:tbl>
    <w:p w:rsidR="0082704F" w:rsidRPr="00A74E02" w:rsidRDefault="0082704F" w:rsidP="00237000">
      <w:pPr>
        <w:spacing w:after="115" w:line="240" w:lineRule="auto"/>
        <w:ind w:right="-8" w:firstLine="851"/>
        <w:jc w:val="both"/>
        <w:rPr>
          <w:rFonts w:ascii="Times New Roman" w:eastAsia="Times New Roman" w:hAnsi="Times New Roman" w:cs="Times New Roman"/>
          <w:sz w:val="24"/>
          <w:szCs w:val="24"/>
        </w:rPr>
      </w:pPr>
    </w:p>
    <w:p w:rsidR="00652AC7" w:rsidRPr="00652AC7" w:rsidRDefault="007C030B" w:rsidP="00237000">
      <w:pPr>
        <w:spacing w:line="240" w:lineRule="auto"/>
        <w:ind w:right="-8" w:firstLine="851"/>
        <w:rPr>
          <w:rFonts w:ascii="Times New Roman CYR" w:eastAsia="Times New Roman" w:hAnsi="Times New Roman CYR" w:cs="Times New Roman CYR"/>
          <w:sz w:val="24"/>
          <w:szCs w:val="24"/>
        </w:rPr>
      </w:pPr>
      <w:r w:rsidRPr="00A74E02">
        <w:rPr>
          <w:rFonts w:ascii="Times New Roman" w:eastAsia="Times New Roman" w:hAnsi="Times New Roman" w:cs="Times New Roman"/>
          <w:color w:val="000000"/>
          <w:sz w:val="24"/>
          <w:szCs w:val="24"/>
        </w:rPr>
        <w:t xml:space="preserve"> </w:t>
      </w:r>
      <w:bookmarkStart w:id="53" w:name="sub_588675324"/>
      <w:bookmarkStart w:id="54" w:name="_page_784_0"/>
      <w:bookmarkEnd w:id="52"/>
      <w:r w:rsidR="00652AC7" w:rsidRPr="00652AC7">
        <w:rPr>
          <w:rFonts w:ascii="Times New Roman CYR" w:eastAsia="Times New Roman" w:hAnsi="Times New Roman CYR" w:cs="Times New Roman CYR"/>
          <w:sz w:val="24"/>
          <w:szCs w:val="24"/>
        </w:rPr>
        <w:t>1</w:t>
      </w:r>
      <w:r w:rsidR="00336DE5">
        <w:rPr>
          <w:rFonts w:ascii="Times New Roman CYR" w:eastAsia="Times New Roman" w:hAnsi="Times New Roman CYR" w:cs="Times New Roman CYR"/>
          <w:sz w:val="24"/>
          <w:szCs w:val="24"/>
        </w:rPr>
        <w:t>4</w:t>
      </w:r>
      <w:r w:rsidR="00652AC7" w:rsidRPr="00652AC7">
        <w:rPr>
          <w:rFonts w:ascii="Times New Roman CYR" w:eastAsia="Times New Roman" w:hAnsi="Times New Roman CYR" w:cs="Times New Roman CYR"/>
          <w:sz w:val="24"/>
          <w:szCs w:val="24"/>
        </w:rPr>
        <w:t>.2. Аналитический учет обязательств ведется в разрезе:</w:t>
      </w:r>
    </w:p>
    <w:bookmarkEnd w:id="53"/>
    <w:p w:rsidR="00652AC7" w:rsidRPr="00652AC7" w:rsidRDefault="00652AC7"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b/>
          <w:sz w:val="24"/>
          <w:szCs w:val="24"/>
        </w:rPr>
      </w:pPr>
      <w:proofErr w:type="gramStart"/>
      <w:r w:rsidRPr="00652AC7">
        <w:rPr>
          <w:rFonts w:ascii="Times New Roman CYR" w:eastAsia="Times New Roman" w:hAnsi="Times New Roman CYR" w:cs="Times New Roman CYR"/>
          <w:color w:val="26282F"/>
          <w:sz w:val="24"/>
          <w:szCs w:val="24"/>
        </w:rPr>
        <w:t>- кредиторов (групп кредиторов) (поставщиков (продавцов), подрядчиков, исполнителей, иных кредиторов), в отношении которых принимаются обязательства;</w:t>
      </w:r>
      <w:proofErr w:type="gramEnd"/>
    </w:p>
    <w:p w:rsidR="00652AC7" w:rsidRPr="00652AC7" w:rsidRDefault="00652AC7"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b/>
          <w:sz w:val="24"/>
          <w:szCs w:val="24"/>
        </w:rPr>
      </w:pPr>
      <w:r w:rsidRPr="00652AC7">
        <w:rPr>
          <w:rFonts w:ascii="Times New Roman CYR" w:eastAsia="Times New Roman" w:hAnsi="Times New Roman CYR" w:cs="Times New Roman CYR"/>
          <w:color w:val="26282F"/>
          <w:sz w:val="24"/>
          <w:szCs w:val="24"/>
        </w:rPr>
        <w:t>- контрактов (договоров).</w:t>
      </w:r>
    </w:p>
    <w:p w:rsidR="00652AC7" w:rsidRPr="00652AC7" w:rsidRDefault="00652AC7"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52AC7">
        <w:rPr>
          <w:rFonts w:ascii="Times New Roman CYR" w:eastAsia="Times New Roman" w:hAnsi="Times New Roman CYR" w:cs="Times New Roman CYR"/>
          <w:sz w:val="20"/>
          <w:szCs w:val="20"/>
        </w:rPr>
        <w:t xml:space="preserve">(Основание: </w:t>
      </w:r>
      <w:hyperlink r:id="rId230" w:history="1">
        <w:r w:rsidRPr="00652AC7">
          <w:rPr>
            <w:rFonts w:ascii="Times New Roman CYR" w:eastAsia="Times New Roman" w:hAnsi="Times New Roman CYR" w:cs="Times New Roman CYR"/>
            <w:color w:val="106BBE"/>
            <w:sz w:val="20"/>
            <w:szCs w:val="20"/>
          </w:rPr>
          <w:t>п. 313</w:t>
        </w:r>
      </w:hyperlink>
      <w:r w:rsidRPr="00652AC7">
        <w:rPr>
          <w:rFonts w:ascii="Times New Roman CYR" w:eastAsia="Times New Roman" w:hAnsi="Times New Roman CYR" w:cs="Times New Roman CYR"/>
          <w:sz w:val="20"/>
          <w:szCs w:val="20"/>
        </w:rPr>
        <w:t xml:space="preserve"> Инструкции N 157н).</w:t>
      </w:r>
    </w:p>
    <w:p w:rsidR="00652AC7" w:rsidRPr="00652AC7" w:rsidRDefault="00336DE5"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14</w:t>
      </w:r>
      <w:r w:rsidR="00652AC7" w:rsidRPr="00652AC7">
        <w:rPr>
          <w:rFonts w:ascii="Times New Roman CYR" w:eastAsia="Times New Roman" w:hAnsi="Times New Roman CYR" w:cs="Times New Roman CYR"/>
          <w:sz w:val="24"/>
          <w:szCs w:val="24"/>
        </w:rPr>
        <w:t>.</w:t>
      </w:r>
      <w:r w:rsidR="0095524C">
        <w:rPr>
          <w:rFonts w:ascii="Times New Roman CYR" w:eastAsia="Times New Roman" w:hAnsi="Times New Roman CYR" w:cs="Times New Roman CYR"/>
          <w:sz w:val="24"/>
          <w:szCs w:val="24"/>
        </w:rPr>
        <w:t>3</w:t>
      </w:r>
      <w:r w:rsidR="00652AC7" w:rsidRPr="00652AC7">
        <w:rPr>
          <w:rFonts w:ascii="Times New Roman CYR" w:eastAsia="Times New Roman" w:hAnsi="Times New Roman CYR" w:cs="Times New Roman CYR"/>
          <w:sz w:val="24"/>
          <w:szCs w:val="24"/>
        </w:rPr>
        <w:t>. </w:t>
      </w:r>
      <w:proofErr w:type="gramStart"/>
      <w:r w:rsidR="00652AC7" w:rsidRPr="00652AC7">
        <w:rPr>
          <w:rFonts w:ascii="Times New Roman CYR" w:eastAsia="Times New Roman" w:hAnsi="Times New Roman CYR" w:cs="Times New Roman CYR"/>
          <w:sz w:val="24"/>
          <w:szCs w:val="24"/>
        </w:rPr>
        <w:t>Учет плановых назначений (лимитов бюджетных обязательств, бюджетных ассигнований, финансового обеспечения) по доходам, расходам и источникам финансирования дефицита бюджета (средств учреждения) осуществляется на счетах санкционирования в разрезе кодов бюджетной классификации (в том числе в разрезе кодов КОСГУ) согласно той детализации доходов, расходов и источников финансирования дефицита бюджета (средств учреждения) по кодам бюджетной классификации (в том числе по кодам КОСГУ), которая предусмотрена</w:t>
      </w:r>
      <w:proofErr w:type="gramEnd"/>
      <w:r w:rsidR="00652AC7" w:rsidRPr="00652AC7">
        <w:rPr>
          <w:rFonts w:ascii="Times New Roman CYR" w:eastAsia="Times New Roman" w:hAnsi="Times New Roman CYR" w:cs="Times New Roman CYR"/>
          <w:sz w:val="24"/>
          <w:szCs w:val="24"/>
        </w:rPr>
        <w:t xml:space="preserve"> при доведении (утверждении) плановых назначений (лимитов бюджетных обязательств, бюджетных ассигнований, финансового обеспечения).</w:t>
      </w:r>
    </w:p>
    <w:p w:rsidR="00652AC7" w:rsidRPr="00652AC7" w:rsidRDefault="00652AC7"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r w:rsidRPr="00652AC7">
        <w:rPr>
          <w:rFonts w:ascii="Times New Roman CYR" w:eastAsia="Times New Roman" w:hAnsi="Times New Roman CYR" w:cs="Times New Roman CYR"/>
          <w:sz w:val="24"/>
          <w:szCs w:val="24"/>
        </w:rPr>
        <w:t>1</w:t>
      </w:r>
      <w:r w:rsidR="00336DE5">
        <w:rPr>
          <w:rFonts w:ascii="Times New Roman CYR" w:eastAsia="Times New Roman" w:hAnsi="Times New Roman CYR" w:cs="Times New Roman CYR"/>
          <w:sz w:val="24"/>
          <w:szCs w:val="24"/>
        </w:rPr>
        <w:t>4</w:t>
      </w:r>
      <w:r w:rsidRPr="00652AC7">
        <w:rPr>
          <w:rFonts w:ascii="Times New Roman CYR" w:eastAsia="Times New Roman" w:hAnsi="Times New Roman CYR" w:cs="Times New Roman CYR"/>
          <w:sz w:val="24"/>
          <w:szCs w:val="24"/>
        </w:rPr>
        <w:t>.</w:t>
      </w:r>
      <w:r w:rsidR="0095524C">
        <w:rPr>
          <w:rFonts w:ascii="Times New Roman CYR" w:eastAsia="Times New Roman" w:hAnsi="Times New Roman CYR" w:cs="Times New Roman CYR"/>
          <w:sz w:val="24"/>
          <w:szCs w:val="24"/>
        </w:rPr>
        <w:t>4</w:t>
      </w:r>
      <w:r w:rsidRPr="00652AC7">
        <w:rPr>
          <w:rFonts w:ascii="Times New Roman CYR" w:eastAsia="Times New Roman" w:hAnsi="Times New Roman CYR" w:cs="Times New Roman CYR"/>
          <w:sz w:val="24"/>
          <w:szCs w:val="24"/>
        </w:rPr>
        <w:t>. </w:t>
      </w:r>
      <w:proofErr w:type="gramStart"/>
      <w:r w:rsidRPr="00652AC7">
        <w:rPr>
          <w:rFonts w:ascii="Times New Roman CYR" w:eastAsia="Times New Roman" w:hAnsi="Times New Roman CYR" w:cs="Times New Roman CYR"/>
          <w:sz w:val="24"/>
          <w:szCs w:val="24"/>
        </w:rPr>
        <w:t>Показатели (кредитовые остатки), сформированные на конец отчетного финансового года по соответствующим счетам аналитического учета счета 0 502 99 000 "Отложенные обязательства на иные очередные годы (за пределами планового периода)", формируют показатели по соответствующим счетам аналитического учета счета 0 502 99 000 "Отложенные обязательства на иные очередные годы (за пределами планового периода)" на начало года, следующего за отчетным.</w:t>
      </w:r>
      <w:proofErr w:type="gramEnd"/>
    </w:p>
    <w:p w:rsidR="0082704F" w:rsidRPr="00A74E02" w:rsidRDefault="0082704F" w:rsidP="00237000">
      <w:pPr>
        <w:spacing w:after="118" w:line="240" w:lineRule="auto"/>
        <w:ind w:right="-8" w:firstLine="851"/>
        <w:jc w:val="both"/>
        <w:rPr>
          <w:rFonts w:ascii="Times New Roman" w:eastAsia="Times New Roman" w:hAnsi="Times New Roman" w:cs="Times New Roman"/>
          <w:sz w:val="24"/>
          <w:szCs w:val="24"/>
        </w:rPr>
      </w:pPr>
      <w:bookmarkStart w:id="55" w:name="_page_792_0"/>
      <w:bookmarkEnd w:id="54"/>
    </w:p>
    <w:p w:rsidR="0082704F" w:rsidRPr="00A74E02" w:rsidRDefault="007B0898" w:rsidP="004E53B9">
      <w:pPr>
        <w:widowControl w:val="0"/>
        <w:spacing w:line="240" w:lineRule="auto"/>
        <w:ind w:right="-8" w:firstLine="851"/>
        <w:jc w:val="both"/>
        <w:rPr>
          <w:rFonts w:ascii="Times New Roman" w:eastAsia="Times New Roman" w:hAnsi="Times New Roman" w:cs="Times New Roman"/>
          <w:sz w:val="24"/>
          <w:szCs w:val="24"/>
        </w:rPr>
      </w:pPr>
      <w:r>
        <w:rPr>
          <w:rFonts w:ascii="Times New Roman" w:eastAsia="Times New Roman" w:hAnsi="Times New Roman" w:cs="Times New Roman"/>
          <w:b/>
          <w:bCs/>
          <w:color w:val="26282D"/>
          <w:sz w:val="24"/>
          <w:szCs w:val="24"/>
        </w:rPr>
        <w:t xml:space="preserve">                                 </w:t>
      </w:r>
      <w:r w:rsidR="007C030B" w:rsidRPr="007B0898">
        <w:rPr>
          <w:rFonts w:ascii="Times New Roman" w:eastAsia="Times New Roman" w:hAnsi="Times New Roman" w:cs="Times New Roman"/>
          <w:b/>
          <w:bCs/>
          <w:color w:val="26282D"/>
          <w:sz w:val="24"/>
          <w:szCs w:val="24"/>
        </w:rPr>
        <w:t>1</w:t>
      </w:r>
      <w:r w:rsidR="00336DE5">
        <w:rPr>
          <w:rFonts w:ascii="Times New Roman" w:eastAsia="Times New Roman" w:hAnsi="Times New Roman" w:cs="Times New Roman"/>
          <w:b/>
          <w:bCs/>
          <w:color w:val="26282D"/>
          <w:sz w:val="24"/>
          <w:szCs w:val="24"/>
        </w:rPr>
        <w:t>5</w:t>
      </w:r>
      <w:r w:rsidR="007C030B" w:rsidRPr="007B0898">
        <w:rPr>
          <w:rFonts w:ascii="Times New Roman" w:eastAsia="Times New Roman" w:hAnsi="Times New Roman" w:cs="Times New Roman"/>
          <w:b/>
          <w:bCs/>
          <w:color w:val="26282D"/>
          <w:sz w:val="24"/>
          <w:szCs w:val="24"/>
        </w:rPr>
        <w:t>. Учет на забалансовых счетах</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.1. Если иное не предусмотрено положениями Инструкции N 157н и настоящей Учетной политикой, имущество, учитываемое на забалансовых счетах, отражается</w:t>
      </w:r>
      <w:r w:rsidRPr="00A74E02">
        <w:rPr>
          <w:rFonts w:ascii="Times New Roman" w:eastAsia="Arial" w:hAnsi="Times New Roman" w:cs="Times New Roman"/>
          <w:bCs/>
          <w:color w:val="26282D"/>
          <w:sz w:val="24"/>
          <w:szCs w:val="24"/>
        </w:rPr>
        <w:t>:</w:t>
      </w:r>
    </w:p>
    <w:p w:rsidR="0082704F" w:rsidRDefault="007C030B"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ED24EE">
        <w:rPr>
          <w:rFonts w:ascii="Times New Roman" w:eastAsia="Times New Roman" w:hAnsi="Times New Roman" w:cs="Times New Roman"/>
          <w:color w:val="000000"/>
          <w:sz w:val="24"/>
          <w:szCs w:val="24"/>
        </w:rPr>
        <w:t>- по стоимости на дату выбытия объектов с балансового учета</w:t>
      </w:r>
      <w:r w:rsidR="00D00F6A" w:rsidRPr="00A74E02">
        <w:rPr>
          <w:rFonts w:ascii="Times New Roman" w:eastAsia="Times New Roman" w:hAnsi="Times New Roman" w:cs="Times New Roman"/>
          <w:color w:val="000000"/>
          <w:sz w:val="24"/>
          <w:szCs w:val="24"/>
        </w:rPr>
        <w:t>.</w:t>
      </w:r>
    </w:p>
    <w:p w:rsidR="00ED24EE" w:rsidRPr="00ED24EE" w:rsidRDefault="00ED24EE" w:rsidP="00237000">
      <w:pPr>
        <w:widowControl w:val="0"/>
        <w:spacing w:before="1" w:line="240" w:lineRule="auto"/>
        <w:ind w:right="-8" w:firstLine="851"/>
        <w:jc w:val="both"/>
        <w:rPr>
          <w:rFonts w:ascii="Times New Roman" w:eastAsia="Times New Roman" w:hAnsi="Times New Roman" w:cs="Times New Roman"/>
          <w:color w:val="000000"/>
          <w:sz w:val="24"/>
          <w:szCs w:val="24"/>
        </w:rPr>
      </w:pPr>
      <w:r w:rsidRPr="00ED24EE">
        <w:rPr>
          <w:rFonts w:ascii="Times New Roman" w:eastAsia="Times New Roman" w:hAnsi="Times New Roman" w:cs="Times New Roman"/>
          <w:color w:val="000000"/>
          <w:sz w:val="24"/>
          <w:szCs w:val="24"/>
        </w:rPr>
        <w:t>- в условной оценке: 1 объект - 1 рубль - при нулевой стоимости или при отсутствии стоимостных оценок.</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w:t>
      </w:r>
      <w:r w:rsidR="007B0898">
        <w:rPr>
          <w:rFonts w:ascii="Times New Roman" w:eastAsia="Times New Roman" w:hAnsi="Times New Roman" w:cs="Times New Roman"/>
          <w:color w:val="000000"/>
          <w:sz w:val="24"/>
          <w:szCs w:val="24"/>
        </w:rPr>
        <w:t>2</w:t>
      </w:r>
      <w:r w:rsidRPr="00A74E02">
        <w:rPr>
          <w:rFonts w:ascii="Times New Roman" w:eastAsia="Times New Roman" w:hAnsi="Times New Roman" w:cs="Times New Roman"/>
          <w:color w:val="000000"/>
          <w:sz w:val="24"/>
          <w:szCs w:val="24"/>
        </w:rPr>
        <w:t>. Все материальные ценности, а также иные активы и обязательства, учитываемые на забалансовых счетах, инвентаризируются в порядке и в сроки, установленные для объектов, учитываемых на балансе.</w:t>
      </w:r>
    </w:p>
    <w:p w:rsidR="0082704F" w:rsidRPr="00A74E02" w:rsidRDefault="0082704F" w:rsidP="00237000">
      <w:pPr>
        <w:spacing w:after="10" w:line="240" w:lineRule="auto"/>
        <w:ind w:right="-8" w:firstLine="851"/>
        <w:jc w:val="both"/>
        <w:rPr>
          <w:rFonts w:ascii="Times New Roman" w:eastAsia="Times New Roman" w:hAnsi="Times New Roman" w:cs="Times New Roman"/>
          <w:sz w:val="24"/>
          <w:szCs w:val="24"/>
        </w:rPr>
      </w:pPr>
    </w:p>
    <w:p w:rsidR="00ED24EE" w:rsidRPr="00ED24EE" w:rsidRDefault="007C030B" w:rsidP="00237000">
      <w:pPr>
        <w:spacing w:line="240" w:lineRule="auto"/>
        <w:ind w:right="-8" w:firstLine="851"/>
        <w:rPr>
          <w:rFonts w:ascii="Times New Roman CYR" w:eastAsia="Times New Roman" w:hAnsi="Times New Roman CYR" w:cs="Times New Roman CYR"/>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w:t>
      </w:r>
      <w:r w:rsidR="007B0898">
        <w:rPr>
          <w:rFonts w:ascii="Times New Roman" w:eastAsia="Times New Roman" w:hAnsi="Times New Roman" w:cs="Times New Roman"/>
          <w:color w:val="000000"/>
          <w:sz w:val="24"/>
          <w:szCs w:val="24"/>
        </w:rPr>
        <w:t>3</w:t>
      </w:r>
      <w:r w:rsidRPr="00A74E02">
        <w:rPr>
          <w:rFonts w:ascii="Times New Roman" w:eastAsia="Times New Roman" w:hAnsi="Times New Roman" w:cs="Times New Roman"/>
          <w:color w:val="000000"/>
          <w:sz w:val="24"/>
          <w:szCs w:val="24"/>
        </w:rPr>
        <w:t xml:space="preserve">. При учете расчетов по целевым поступлениям и выбытиям аналитический учет на забалансовых счетах </w:t>
      </w:r>
      <w:hyperlink r:id="rId231">
        <w:r w:rsidRPr="00A74E02">
          <w:rPr>
            <w:rFonts w:ascii="Times New Roman" w:eastAsia="Arial" w:hAnsi="Times New Roman" w:cs="Times New Roman"/>
            <w:color w:val="0F6BBF"/>
            <w:sz w:val="24"/>
            <w:szCs w:val="24"/>
          </w:rPr>
          <w:t xml:space="preserve">17 </w:t>
        </w:r>
      </w:hyperlink>
      <w:r w:rsidRPr="00A74E02">
        <w:rPr>
          <w:rFonts w:ascii="Times New Roman" w:eastAsia="Times New Roman" w:hAnsi="Times New Roman" w:cs="Times New Roman"/>
          <w:color w:val="000000"/>
          <w:sz w:val="24"/>
          <w:szCs w:val="24"/>
        </w:rPr>
        <w:t xml:space="preserve">и </w:t>
      </w:r>
      <w:hyperlink r:id="rId232">
        <w:r w:rsidRPr="00A74E02">
          <w:rPr>
            <w:rFonts w:ascii="Times New Roman" w:eastAsia="Arial" w:hAnsi="Times New Roman" w:cs="Times New Roman"/>
            <w:color w:val="0F6BBF"/>
            <w:sz w:val="24"/>
            <w:szCs w:val="24"/>
          </w:rPr>
          <w:t xml:space="preserve">18 </w:t>
        </w:r>
      </w:hyperlink>
      <w:r w:rsidRPr="00A74E02">
        <w:rPr>
          <w:rFonts w:ascii="Times New Roman" w:eastAsia="Times New Roman" w:hAnsi="Times New Roman" w:cs="Times New Roman"/>
          <w:color w:val="000000"/>
          <w:sz w:val="24"/>
          <w:szCs w:val="24"/>
        </w:rPr>
        <w:t>ведется</w:t>
      </w:r>
      <w:bookmarkStart w:id="56" w:name="_page_803_0"/>
      <w:bookmarkEnd w:id="55"/>
      <w:r w:rsidR="00ED24EE" w:rsidRPr="00ED24EE">
        <w:rPr>
          <w:rFonts w:ascii="Times New Roman CYR" w:eastAsia="Times New Roman" w:hAnsi="Times New Roman CYR" w:cs="Times New Roman CYR"/>
          <w:sz w:val="24"/>
          <w:szCs w:val="24"/>
        </w:rPr>
        <w:t xml:space="preserve"> </w:t>
      </w:r>
      <w:proofErr w:type="spellStart"/>
      <w:proofErr w:type="gramStart"/>
      <w:r w:rsidR="00ED24EE" w:rsidRPr="00ED24EE">
        <w:rPr>
          <w:rFonts w:ascii="Times New Roman CYR" w:eastAsia="Times New Roman" w:hAnsi="Times New Roman CYR" w:cs="Times New Roman CYR"/>
          <w:sz w:val="24"/>
          <w:szCs w:val="24"/>
        </w:rPr>
        <w:t>ведется</w:t>
      </w:r>
      <w:proofErr w:type="spellEnd"/>
      <w:proofErr w:type="gramEnd"/>
      <w:r w:rsidR="00ED24EE" w:rsidRPr="00ED24EE">
        <w:rPr>
          <w:rFonts w:ascii="Times New Roman CYR" w:eastAsia="Times New Roman" w:hAnsi="Times New Roman CYR" w:cs="Times New Roman CYR"/>
          <w:sz w:val="24"/>
          <w:szCs w:val="24"/>
        </w:rPr>
        <w:t xml:space="preserve"> в разрезе кодов (составных частей кодов) классификации доходов, расходов и источников финансирования дефицита бюджетов, кодов КОСГУ (в части забалансовых счетов, открытых к счетам  1 201 34 000, 1 210 03 000).</w:t>
      </w:r>
    </w:p>
    <w:p w:rsidR="0082704F" w:rsidRPr="00A74E02" w:rsidRDefault="00ED24EE" w:rsidP="00237000">
      <w:pPr>
        <w:widowControl w:val="0"/>
        <w:autoSpaceDE w:val="0"/>
        <w:autoSpaceDN w:val="0"/>
        <w:adjustRightInd w:val="0"/>
        <w:spacing w:line="240" w:lineRule="auto"/>
        <w:ind w:right="-8" w:firstLine="851"/>
        <w:jc w:val="both"/>
        <w:rPr>
          <w:rFonts w:ascii="Times New Roman" w:eastAsia="Arial" w:hAnsi="Times New Roman" w:cs="Times New Roman"/>
          <w:sz w:val="24"/>
          <w:szCs w:val="24"/>
        </w:rPr>
      </w:pPr>
      <w:r w:rsidRPr="00ED24EE">
        <w:rPr>
          <w:rFonts w:ascii="Times New Roman CYR" w:eastAsia="Times New Roman" w:hAnsi="Times New Roman CYR" w:cs="Times New Roman CYR"/>
          <w:sz w:val="20"/>
          <w:szCs w:val="20"/>
        </w:rPr>
        <w:t xml:space="preserve">(Основание: </w:t>
      </w:r>
      <w:hyperlink r:id="rId233" w:history="1">
        <w:proofErr w:type="spellStart"/>
        <w:r w:rsidRPr="00ED24EE">
          <w:rPr>
            <w:rFonts w:ascii="Times New Roman CYR" w:eastAsia="Times New Roman" w:hAnsi="Times New Roman CYR" w:cs="Times New Roman CYR"/>
            <w:color w:val="106BBE"/>
            <w:sz w:val="20"/>
            <w:szCs w:val="20"/>
          </w:rPr>
          <w:t>пп</w:t>
        </w:r>
        <w:proofErr w:type="spellEnd"/>
        <w:r w:rsidRPr="00ED24EE">
          <w:rPr>
            <w:rFonts w:ascii="Times New Roman CYR" w:eastAsia="Times New Roman" w:hAnsi="Times New Roman CYR" w:cs="Times New Roman CYR"/>
            <w:color w:val="106BBE"/>
            <w:sz w:val="20"/>
            <w:szCs w:val="20"/>
          </w:rPr>
          <w:t>. 366</w:t>
        </w:r>
      </w:hyperlink>
      <w:r w:rsidRPr="00ED24EE">
        <w:rPr>
          <w:rFonts w:ascii="Times New Roman CYR" w:eastAsia="Times New Roman" w:hAnsi="Times New Roman CYR" w:cs="Times New Roman CYR"/>
          <w:sz w:val="20"/>
          <w:szCs w:val="20"/>
        </w:rPr>
        <w:t xml:space="preserve">, </w:t>
      </w:r>
      <w:hyperlink r:id="rId234" w:history="1">
        <w:r w:rsidRPr="00ED24EE">
          <w:rPr>
            <w:rFonts w:ascii="Times New Roman CYR" w:eastAsia="Times New Roman" w:hAnsi="Times New Roman CYR" w:cs="Times New Roman CYR"/>
            <w:color w:val="106BBE"/>
            <w:sz w:val="20"/>
            <w:szCs w:val="20"/>
          </w:rPr>
          <w:t>368</w:t>
        </w:r>
      </w:hyperlink>
      <w:r w:rsidRPr="00ED24EE">
        <w:rPr>
          <w:rFonts w:ascii="Times New Roman CYR" w:eastAsia="Times New Roman" w:hAnsi="Times New Roman CYR" w:cs="Times New Roman CYR"/>
          <w:sz w:val="20"/>
          <w:szCs w:val="20"/>
        </w:rPr>
        <w:t xml:space="preserve"> Инструкции N 157н).</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w:t>
      </w:r>
      <w:r w:rsidR="007B0898">
        <w:rPr>
          <w:rFonts w:ascii="Times New Roman" w:eastAsia="Times New Roman" w:hAnsi="Times New Roman" w:cs="Times New Roman"/>
          <w:color w:val="000000"/>
          <w:sz w:val="24"/>
          <w:szCs w:val="24"/>
        </w:rPr>
        <w:t>4</w:t>
      </w:r>
      <w:r w:rsidRPr="00A74E02">
        <w:rPr>
          <w:rFonts w:ascii="Times New Roman" w:eastAsia="Times New Roman" w:hAnsi="Times New Roman" w:cs="Times New Roman"/>
          <w:color w:val="000000"/>
          <w:sz w:val="24"/>
          <w:szCs w:val="24"/>
        </w:rPr>
        <w:t xml:space="preserve">. На забалансовом счете </w:t>
      </w:r>
      <w:hyperlink r:id="rId235">
        <w:r w:rsidRPr="00A74E02">
          <w:rPr>
            <w:rFonts w:ascii="Times New Roman" w:eastAsia="Arial" w:hAnsi="Times New Roman" w:cs="Times New Roman"/>
            <w:color w:val="0F6BBF"/>
            <w:sz w:val="24"/>
            <w:szCs w:val="24"/>
          </w:rPr>
          <w:t xml:space="preserve">27 </w:t>
        </w:r>
      </w:hyperlink>
      <w:r w:rsidRPr="00A74E02">
        <w:rPr>
          <w:rFonts w:ascii="Times New Roman" w:eastAsia="Times New Roman" w:hAnsi="Times New Roman" w:cs="Times New Roman"/>
          <w:color w:val="000000"/>
          <w:sz w:val="24"/>
          <w:szCs w:val="24"/>
        </w:rPr>
        <w:t>"Материальные ценности, выданные в личное пользование работникам (сотрудникам)", учитываются</w:t>
      </w:r>
      <w:r w:rsidRPr="00ED24EE">
        <w:rPr>
          <w:rFonts w:ascii="Times New Roman" w:eastAsia="Arial" w:hAnsi="Times New Roman" w:cs="Times New Roman"/>
          <w:bCs/>
          <w:color w:val="26282D"/>
          <w:sz w:val="24"/>
          <w:szCs w:val="24"/>
        </w:rPr>
        <w:t xml:space="preserve"> имущество, подлежащее выдаче в связи с оформлением сотрудника на дистанционную работу согласно ТК РФ;</w:t>
      </w:r>
    </w:p>
    <w:p w:rsidR="00ED24EE" w:rsidRPr="00A74E02" w:rsidRDefault="00ED24EE" w:rsidP="00237000">
      <w:pPr>
        <w:widowControl w:val="0"/>
        <w:autoSpaceDE w:val="0"/>
        <w:autoSpaceDN w:val="0"/>
        <w:adjustRightInd w:val="0"/>
        <w:spacing w:line="240" w:lineRule="auto"/>
        <w:ind w:right="-8" w:firstLine="851"/>
        <w:jc w:val="both"/>
        <w:rPr>
          <w:rFonts w:ascii="Times New Roman" w:eastAsia="Arial" w:hAnsi="Times New Roman" w:cs="Times New Roman"/>
          <w:bCs/>
          <w:color w:val="26282D"/>
          <w:sz w:val="24"/>
          <w:szCs w:val="24"/>
        </w:rPr>
      </w:pPr>
      <w:bookmarkStart w:id="57" w:name="sub_588675242"/>
      <w:r w:rsidRPr="00ED24EE">
        <w:rPr>
          <w:rFonts w:ascii="Times New Roman CYR" w:eastAsia="Times New Roman" w:hAnsi="Times New Roman CYR" w:cs="Times New Roman CYR"/>
          <w:sz w:val="24"/>
          <w:szCs w:val="24"/>
        </w:rPr>
        <w:t>В случае передачи имущества в личном пользовании - материальных запасов другому учреждению оно подлежит подняти</w:t>
      </w:r>
      <w:r w:rsidR="00CC7D03">
        <w:rPr>
          <w:rFonts w:ascii="Times New Roman CYR" w:eastAsia="Times New Roman" w:hAnsi="Times New Roman CYR" w:cs="Times New Roman CYR"/>
          <w:sz w:val="24"/>
          <w:szCs w:val="24"/>
        </w:rPr>
        <w:t>ю</w:t>
      </w:r>
      <w:r w:rsidRPr="00ED24EE">
        <w:rPr>
          <w:rFonts w:ascii="Times New Roman CYR" w:eastAsia="Times New Roman" w:hAnsi="Times New Roman CYR" w:cs="Times New Roman CYR"/>
          <w:sz w:val="24"/>
          <w:szCs w:val="24"/>
        </w:rPr>
        <w:t xml:space="preserve"> на баланс такого имущества в корреспонденции со счетом 1 401 10 172 по</w:t>
      </w:r>
      <w:bookmarkEnd w:id="57"/>
      <w:r w:rsidRPr="00ED24EE">
        <w:rPr>
          <w:rFonts w:ascii="Times New Roman CYR" w:eastAsia="Times New Roman" w:hAnsi="Times New Roman CYR" w:cs="Times New Roman CYR"/>
          <w:color w:val="26282F"/>
          <w:sz w:val="24"/>
          <w:szCs w:val="24"/>
        </w:rPr>
        <w:t xml:space="preserve"> стоимости, по которой оно было учтено на </w:t>
      </w:r>
      <w:r w:rsidRPr="00ED24EE">
        <w:rPr>
          <w:rFonts w:ascii="Times New Roman CYR" w:eastAsia="Times New Roman" w:hAnsi="Times New Roman CYR" w:cs="Times New Roman CYR"/>
          <w:color w:val="26282F"/>
          <w:sz w:val="24"/>
          <w:szCs w:val="24"/>
        </w:rPr>
        <w:lastRenderedPageBreak/>
        <w:t>счете 27.</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bookmarkStart w:id="58" w:name="_page_823_0"/>
      <w:bookmarkEnd w:id="56"/>
      <w:r w:rsidRPr="00A74E02">
        <w:rPr>
          <w:rFonts w:ascii="Times New Roman" w:eastAsia="Times New Roman" w:hAnsi="Times New Roman" w:cs="Times New Roman"/>
          <w:color w:val="000000"/>
          <w:sz w:val="24"/>
          <w:szCs w:val="24"/>
        </w:rPr>
        <w:t>1</w:t>
      </w:r>
      <w:r w:rsidR="00336DE5">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w:t>
      </w:r>
      <w:r w:rsidR="007B0898">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 xml:space="preserve">. Исправление ошибок прошлых лет на забалансовых счетах отражается следующим образом </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bookmarkStart w:id="59" w:name="_page_831_0"/>
      <w:bookmarkEnd w:id="58"/>
      <w:r w:rsidRPr="0002344D">
        <w:rPr>
          <w:rFonts w:ascii="Times New Roman" w:eastAsia="Arial" w:hAnsi="Times New Roman" w:cs="Times New Roman"/>
          <w:bCs/>
          <w:color w:val="26282D"/>
          <w:sz w:val="24"/>
          <w:szCs w:val="24"/>
        </w:rPr>
        <w:t>- бухгалтерская справка (ф. 0504833) по исправлению ошибки формируется датой обнаружения ошибки (текущей датой), проводка по исправлению также формируется текущей датой. При этом данный показатель не учитывается для отчетности в операциях текущего года, корректируются входящие на начало года остатки</w:t>
      </w:r>
      <w:r w:rsidR="00A82884">
        <w:rPr>
          <w:rFonts w:ascii="Times New Roman" w:eastAsia="Arial" w:hAnsi="Times New Roman" w:cs="Times New Roman"/>
          <w:bCs/>
          <w:color w:val="26282D"/>
          <w:sz w:val="24"/>
          <w:szCs w:val="24"/>
        </w:rPr>
        <w:t>.</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FA76D3">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w:t>
      </w:r>
      <w:r w:rsidR="007B0898">
        <w:rPr>
          <w:rFonts w:ascii="Times New Roman" w:eastAsia="Times New Roman" w:hAnsi="Times New Roman" w:cs="Times New Roman"/>
          <w:color w:val="000000"/>
          <w:sz w:val="24"/>
          <w:szCs w:val="24"/>
        </w:rPr>
        <w:t>5.1</w:t>
      </w:r>
      <w:r w:rsidRPr="00A74E02">
        <w:rPr>
          <w:rFonts w:ascii="Times New Roman" w:eastAsia="Times New Roman" w:hAnsi="Times New Roman" w:cs="Times New Roman"/>
          <w:color w:val="000000"/>
          <w:sz w:val="24"/>
          <w:szCs w:val="24"/>
        </w:rPr>
        <w:t>. На счете 02:</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в разрезе видов имущества: основные средства, непроизведенные активы, материальные запасы, нематериальные активы;</w:t>
      </w:r>
    </w:p>
    <w:p w:rsidR="00476EB7"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FA76D3">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w:t>
      </w:r>
      <w:r w:rsidR="007B0898">
        <w:rPr>
          <w:rFonts w:ascii="Times New Roman" w:eastAsia="Times New Roman" w:hAnsi="Times New Roman" w:cs="Times New Roman"/>
          <w:color w:val="000000"/>
          <w:sz w:val="24"/>
          <w:szCs w:val="24"/>
        </w:rPr>
        <w:t>5.2</w:t>
      </w:r>
      <w:r w:rsidRPr="00A74E02">
        <w:rPr>
          <w:rFonts w:ascii="Times New Roman" w:eastAsia="Times New Roman" w:hAnsi="Times New Roman" w:cs="Times New Roman"/>
          <w:color w:val="000000"/>
          <w:sz w:val="24"/>
          <w:szCs w:val="24"/>
        </w:rPr>
        <w:t xml:space="preserve">. На </w:t>
      </w:r>
      <w:r w:rsidR="00ED24EE">
        <w:rPr>
          <w:rFonts w:ascii="Times New Roman" w:eastAsia="Times New Roman" w:hAnsi="Times New Roman" w:cs="Times New Roman"/>
          <w:color w:val="000000"/>
          <w:sz w:val="24"/>
          <w:szCs w:val="24"/>
        </w:rPr>
        <w:t>с</w:t>
      </w:r>
      <w:r w:rsidRPr="00A74E02">
        <w:rPr>
          <w:rFonts w:ascii="Times New Roman" w:eastAsia="Times New Roman" w:hAnsi="Times New Roman" w:cs="Times New Roman"/>
          <w:color w:val="000000"/>
          <w:sz w:val="24"/>
          <w:szCs w:val="24"/>
        </w:rPr>
        <w:t>чете 25:</w:t>
      </w:r>
    </w:p>
    <w:p w:rsidR="0082704F" w:rsidRPr="00A74E02" w:rsidRDefault="00476EB7" w:rsidP="00237000">
      <w:pPr>
        <w:widowControl w:val="0"/>
        <w:spacing w:line="240" w:lineRule="auto"/>
        <w:ind w:right="-8" w:firstLine="851"/>
        <w:jc w:val="both"/>
        <w:rPr>
          <w:rFonts w:ascii="Times New Roman" w:eastAsia="Arial" w:hAnsi="Times New Roman" w:cs="Times New Roman"/>
          <w:bCs/>
          <w:color w:val="26282D"/>
          <w:sz w:val="24"/>
          <w:szCs w:val="24"/>
        </w:rPr>
      </w:pPr>
      <w:r>
        <w:rPr>
          <w:rFonts w:ascii="Times New Roman" w:eastAsia="Times New Roman" w:hAnsi="Times New Roman" w:cs="Times New Roman"/>
          <w:color w:val="000000"/>
          <w:sz w:val="24"/>
          <w:szCs w:val="24"/>
        </w:rPr>
        <w:t>-</w:t>
      </w:r>
      <w:r w:rsidR="007C030B" w:rsidRPr="00A74E02">
        <w:rPr>
          <w:rFonts w:ascii="Times New Roman" w:eastAsia="Arial" w:hAnsi="Times New Roman" w:cs="Times New Roman"/>
          <w:bCs/>
          <w:color w:val="26282D"/>
          <w:sz w:val="24"/>
          <w:szCs w:val="24"/>
        </w:rPr>
        <w:t xml:space="preserve"> в разрезе видов имущества: основные средства, непроизведенные активы, материальные запасы, нематериальные активы;</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FA76D3">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w:t>
      </w:r>
      <w:r w:rsidR="007B0898">
        <w:rPr>
          <w:rFonts w:ascii="Times New Roman" w:eastAsia="Times New Roman" w:hAnsi="Times New Roman" w:cs="Times New Roman"/>
          <w:color w:val="000000"/>
          <w:sz w:val="24"/>
          <w:szCs w:val="24"/>
        </w:rPr>
        <w:t>5.3</w:t>
      </w:r>
      <w:r w:rsidRPr="00A74E02">
        <w:rPr>
          <w:rFonts w:ascii="Times New Roman" w:eastAsia="Times New Roman" w:hAnsi="Times New Roman" w:cs="Times New Roman"/>
          <w:color w:val="000000"/>
          <w:sz w:val="24"/>
          <w:szCs w:val="24"/>
        </w:rPr>
        <w:t>. На счете 26:</w:t>
      </w:r>
    </w:p>
    <w:p w:rsidR="0082704F" w:rsidRPr="00A74E02" w:rsidRDefault="00476EB7" w:rsidP="00237000">
      <w:pPr>
        <w:widowControl w:val="0"/>
        <w:spacing w:line="240" w:lineRule="auto"/>
        <w:ind w:right="-8" w:firstLine="851"/>
        <w:jc w:val="both"/>
        <w:rPr>
          <w:rFonts w:ascii="Times New Roman" w:eastAsia="Arial" w:hAnsi="Times New Roman" w:cs="Times New Roman"/>
          <w:bCs/>
          <w:color w:val="26282D"/>
          <w:sz w:val="24"/>
          <w:szCs w:val="24"/>
        </w:rPr>
      </w:pPr>
      <w:r>
        <w:rPr>
          <w:rFonts w:ascii="Times New Roman" w:eastAsia="Arial" w:hAnsi="Times New Roman" w:cs="Times New Roman"/>
          <w:bCs/>
          <w:color w:val="26282D"/>
          <w:sz w:val="24"/>
          <w:szCs w:val="24"/>
        </w:rPr>
        <w:t>-</w:t>
      </w:r>
      <w:r w:rsidR="007C030B" w:rsidRPr="00A74E02">
        <w:rPr>
          <w:rFonts w:ascii="Times New Roman" w:eastAsia="Arial" w:hAnsi="Times New Roman" w:cs="Times New Roman"/>
          <w:bCs/>
          <w:color w:val="26282D"/>
          <w:sz w:val="24"/>
          <w:szCs w:val="24"/>
        </w:rPr>
        <w:t xml:space="preserve"> основные средства, непроизведенные активы, материальные запасы, нематериальные активы;</w:t>
      </w:r>
    </w:p>
    <w:p w:rsidR="0082704F" w:rsidRPr="00A74E02"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Times New Roman" w:hAnsi="Times New Roman" w:cs="Times New Roman"/>
          <w:color w:val="000000"/>
          <w:sz w:val="24"/>
          <w:szCs w:val="24"/>
        </w:rPr>
        <w:t>1</w:t>
      </w:r>
      <w:r w:rsidR="00FA76D3">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w:t>
      </w:r>
      <w:r w:rsidR="007B0898">
        <w:rPr>
          <w:rFonts w:ascii="Times New Roman" w:eastAsia="Times New Roman" w:hAnsi="Times New Roman" w:cs="Times New Roman"/>
          <w:color w:val="000000"/>
          <w:sz w:val="24"/>
          <w:szCs w:val="24"/>
        </w:rPr>
        <w:t>5.4</w:t>
      </w:r>
      <w:r w:rsidRPr="00A74E02">
        <w:rPr>
          <w:rFonts w:ascii="Times New Roman" w:eastAsia="Times New Roman" w:hAnsi="Times New Roman" w:cs="Times New Roman"/>
          <w:color w:val="000000"/>
          <w:sz w:val="24"/>
          <w:szCs w:val="24"/>
        </w:rPr>
        <w:t>. На счете 27:</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A74E02">
        <w:rPr>
          <w:rFonts w:ascii="Times New Roman" w:eastAsia="Arial" w:hAnsi="Times New Roman" w:cs="Times New Roman"/>
          <w:bCs/>
          <w:color w:val="26282D"/>
          <w:sz w:val="24"/>
          <w:szCs w:val="24"/>
        </w:rPr>
        <w:t>- в разрезе видов имущества: основные средства, материальные запасы</w:t>
      </w:r>
      <w:r w:rsidR="00476EB7">
        <w:rPr>
          <w:rFonts w:ascii="Times New Roman" w:eastAsia="Arial" w:hAnsi="Times New Roman" w:cs="Times New Roman"/>
          <w:bCs/>
          <w:color w:val="26282D"/>
          <w:sz w:val="24"/>
          <w:szCs w:val="24"/>
        </w:rPr>
        <w:t>.</w:t>
      </w:r>
      <w:r w:rsidRPr="00A74E02">
        <w:rPr>
          <w:rFonts w:ascii="Times New Roman" w:eastAsia="Arial" w:hAnsi="Times New Roman" w:cs="Times New Roman"/>
          <w:bCs/>
          <w:color w:val="26282D"/>
          <w:sz w:val="24"/>
          <w:szCs w:val="24"/>
        </w:rPr>
        <w:t xml:space="preserve"> </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r w:rsidRPr="00476EB7">
        <w:rPr>
          <w:rFonts w:ascii="Times New Roman" w:eastAsia="Times New Roman" w:hAnsi="Times New Roman" w:cs="Times New Roman"/>
          <w:color w:val="000000"/>
          <w:sz w:val="24"/>
          <w:szCs w:val="24"/>
        </w:rPr>
        <w:t>1</w:t>
      </w:r>
      <w:r w:rsidR="00FA76D3">
        <w:rPr>
          <w:rFonts w:ascii="Times New Roman" w:eastAsia="Times New Roman" w:hAnsi="Times New Roman" w:cs="Times New Roman"/>
          <w:color w:val="000000"/>
          <w:sz w:val="24"/>
          <w:szCs w:val="24"/>
        </w:rPr>
        <w:t>5</w:t>
      </w:r>
      <w:r w:rsidRPr="00476EB7">
        <w:rPr>
          <w:rFonts w:ascii="Times New Roman" w:eastAsia="Times New Roman" w:hAnsi="Times New Roman" w:cs="Times New Roman"/>
          <w:color w:val="000000"/>
          <w:sz w:val="24"/>
          <w:szCs w:val="24"/>
        </w:rPr>
        <w:t>.</w:t>
      </w:r>
      <w:r w:rsidR="007B0898">
        <w:rPr>
          <w:rFonts w:ascii="Times New Roman" w:eastAsia="Times New Roman" w:hAnsi="Times New Roman" w:cs="Times New Roman"/>
          <w:color w:val="000000"/>
          <w:sz w:val="24"/>
          <w:szCs w:val="24"/>
        </w:rPr>
        <w:t>6</w:t>
      </w:r>
      <w:r w:rsidRPr="00476EB7">
        <w:rPr>
          <w:rFonts w:ascii="Times New Roman" w:eastAsia="Times New Roman" w:hAnsi="Times New Roman" w:cs="Times New Roman"/>
          <w:color w:val="000000"/>
          <w:sz w:val="24"/>
          <w:szCs w:val="24"/>
        </w:rPr>
        <w:t>.</w:t>
      </w:r>
      <w:r w:rsidRPr="00A74E02">
        <w:rPr>
          <w:rFonts w:ascii="Times New Roman" w:eastAsia="Times New Roman" w:hAnsi="Times New Roman" w:cs="Times New Roman"/>
          <w:color w:val="000000"/>
          <w:sz w:val="24"/>
          <w:szCs w:val="24"/>
        </w:rPr>
        <w:t xml:space="preserve"> Предусмотрен аналитический учет на счете 04 "Сомнительная задолженность" в разрезе КБК по той классификации, которая была указана в 1-17 разрядах соответствующего балансового счета. Если ранее балансовый учет задолженности осуществлялся по расходным кодам бюджетной классификации, то последним днем текущего года производится ее перевод на доходный код бюджетной классификации, предназначенный для учета доходов от возвратов расходов прошлых лет.</w:t>
      </w:r>
    </w:p>
    <w:p w:rsidR="00476EB7" w:rsidRPr="00476EB7" w:rsidRDefault="007C030B" w:rsidP="00237000">
      <w:pPr>
        <w:spacing w:line="240" w:lineRule="auto"/>
        <w:ind w:right="-8" w:firstLine="851"/>
        <w:rPr>
          <w:rFonts w:ascii="Times New Roman" w:eastAsia="Times New Roman" w:hAnsi="Times New Roman" w:cs="Times New Roman"/>
          <w:color w:val="000000"/>
          <w:sz w:val="24"/>
          <w:szCs w:val="24"/>
        </w:rPr>
      </w:pPr>
      <w:r w:rsidRPr="00A74E02">
        <w:rPr>
          <w:rFonts w:ascii="Times New Roman" w:eastAsia="Times New Roman" w:hAnsi="Times New Roman" w:cs="Times New Roman"/>
          <w:color w:val="000000"/>
          <w:sz w:val="24"/>
          <w:szCs w:val="24"/>
        </w:rPr>
        <w:t>1</w:t>
      </w:r>
      <w:r w:rsidR="00FA76D3">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w:t>
      </w:r>
      <w:r w:rsidR="007B0898">
        <w:rPr>
          <w:rFonts w:ascii="Times New Roman" w:eastAsia="Times New Roman" w:hAnsi="Times New Roman" w:cs="Times New Roman"/>
          <w:color w:val="000000"/>
          <w:sz w:val="24"/>
          <w:szCs w:val="24"/>
        </w:rPr>
        <w:t>7</w:t>
      </w:r>
      <w:r w:rsidRPr="00A74E02">
        <w:rPr>
          <w:rFonts w:ascii="Times New Roman" w:eastAsia="Times New Roman" w:hAnsi="Times New Roman" w:cs="Times New Roman"/>
          <w:color w:val="000000"/>
          <w:sz w:val="24"/>
          <w:szCs w:val="24"/>
        </w:rPr>
        <w:t xml:space="preserve">. Предусмотрен аналитический учет на счете 20 "Задолженность, </w:t>
      </w:r>
      <w:r w:rsidR="00476EB7" w:rsidRPr="00476EB7">
        <w:rPr>
          <w:rFonts w:ascii="Times New Roman" w:eastAsia="Times New Roman" w:hAnsi="Times New Roman" w:cs="Times New Roman"/>
          <w:color w:val="000000"/>
          <w:sz w:val="24"/>
          <w:szCs w:val="24"/>
        </w:rPr>
        <w:t xml:space="preserve">невостребованная </w:t>
      </w:r>
    </w:p>
    <w:p w:rsidR="0082704F" w:rsidRPr="00A74E02" w:rsidRDefault="007C030B" w:rsidP="00237000">
      <w:pPr>
        <w:widowControl w:val="0"/>
        <w:spacing w:line="240" w:lineRule="auto"/>
        <w:ind w:right="-8" w:firstLine="851"/>
        <w:jc w:val="both"/>
        <w:rPr>
          <w:rFonts w:ascii="Times New Roman" w:hAnsi="Times New Roman" w:cs="Times New Roman"/>
          <w:sz w:val="24"/>
          <w:szCs w:val="24"/>
        </w:rPr>
      </w:pPr>
      <w:r w:rsidRPr="00A74E02">
        <w:rPr>
          <w:rFonts w:ascii="Times New Roman" w:eastAsia="Times New Roman" w:hAnsi="Times New Roman" w:cs="Times New Roman"/>
          <w:color w:val="000000"/>
          <w:sz w:val="24"/>
          <w:szCs w:val="24"/>
        </w:rPr>
        <w:t>кредиторами" в разрезе КБК по той классификации, которая была указана</w:t>
      </w:r>
      <w:r w:rsidR="00476EB7" w:rsidRPr="00476EB7">
        <w:t xml:space="preserve"> </w:t>
      </w:r>
      <w:r w:rsidR="00476EB7" w:rsidRPr="00476EB7">
        <w:rPr>
          <w:rFonts w:ascii="Times New Roman" w:eastAsia="Times New Roman" w:hAnsi="Times New Roman" w:cs="Times New Roman"/>
          <w:color w:val="000000"/>
          <w:sz w:val="24"/>
          <w:szCs w:val="24"/>
        </w:rPr>
        <w:t>в 1-17 разрядах</w:t>
      </w:r>
      <w:r w:rsidRPr="00A74E02">
        <w:rPr>
          <w:rFonts w:ascii="Times New Roman" w:eastAsia="Times New Roman" w:hAnsi="Times New Roman" w:cs="Times New Roman"/>
          <w:color w:val="000000"/>
          <w:sz w:val="24"/>
          <w:szCs w:val="24"/>
        </w:rPr>
        <w:t xml:space="preserve"> соответствующего балансового </w:t>
      </w:r>
      <w:r w:rsidRPr="00476EB7">
        <w:rPr>
          <w:rFonts w:ascii="Times New Roman" w:eastAsia="Times New Roman" w:hAnsi="Times New Roman" w:cs="Times New Roman"/>
          <w:color w:val="000000"/>
          <w:sz w:val="24"/>
          <w:szCs w:val="24"/>
        </w:rPr>
        <w:t>счета.</w:t>
      </w:r>
      <w:r w:rsidR="000020F2" w:rsidRPr="00476EB7">
        <w:rPr>
          <w:rFonts w:ascii="Times New Roman" w:eastAsia="Times New Roman" w:hAnsi="Times New Roman" w:cs="Times New Roman"/>
          <w:color w:val="000000"/>
          <w:sz w:val="24"/>
          <w:szCs w:val="24"/>
        </w:rPr>
        <w:t xml:space="preserve"> </w:t>
      </w:r>
    </w:p>
    <w:p w:rsidR="0082704F" w:rsidRPr="00A74E02" w:rsidRDefault="007C030B" w:rsidP="00237000">
      <w:pPr>
        <w:widowControl w:val="0"/>
        <w:spacing w:line="240" w:lineRule="auto"/>
        <w:ind w:right="-8" w:firstLine="851"/>
        <w:jc w:val="both"/>
        <w:rPr>
          <w:rFonts w:ascii="Times New Roman" w:eastAsia="Times New Roman" w:hAnsi="Times New Roman" w:cs="Times New Roman"/>
          <w:color w:val="000000"/>
          <w:sz w:val="24"/>
          <w:szCs w:val="24"/>
        </w:rPr>
      </w:pPr>
      <w:bookmarkStart w:id="60" w:name="_page_833_0"/>
      <w:bookmarkEnd w:id="59"/>
      <w:r w:rsidRPr="00A74E02">
        <w:rPr>
          <w:rFonts w:ascii="Times New Roman" w:eastAsia="Times New Roman" w:hAnsi="Times New Roman" w:cs="Times New Roman"/>
          <w:color w:val="000000"/>
          <w:sz w:val="24"/>
          <w:szCs w:val="24"/>
        </w:rPr>
        <w:t>1</w:t>
      </w:r>
      <w:r w:rsidR="00FA76D3">
        <w:rPr>
          <w:rFonts w:ascii="Times New Roman" w:eastAsia="Times New Roman" w:hAnsi="Times New Roman" w:cs="Times New Roman"/>
          <w:color w:val="000000"/>
          <w:sz w:val="24"/>
          <w:szCs w:val="24"/>
        </w:rPr>
        <w:t>5</w:t>
      </w:r>
      <w:r w:rsidRPr="00A74E02">
        <w:rPr>
          <w:rFonts w:ascii="Times New Roman" w:eastAsia="Times New Roman" w:hAnsi="Times New Roman" w:cs="Times New Roman"/>
          <w:color w:val="000000"/>
          <w:sz w:val="24"/>
          <w:szCs w:val="24"/>
        </w:rPr>
        <w:t>.</w:t>
      </w:r>
      <w:r w:rsidR="007B0898">
        <w:rPr>
          <w:rFonts w:ascii="Times New Roman" w:eastAsia="Times New Roman" w:hAnsi="Times New Roman" w:cs="Times New Roman"/>
          <w:color w:val="000000"/>
          <w:sz w:val="24"/>
          <w:szCs w:val="24"/>
        </w:rPr>
        <w:t>8</w:t>
      </w:r>
      <w:r w:rsidRPr="00A74E02">
        <w:rPr>
          <w:rFonts w:ascii="Times New Roman" w:eastAsia="Times New Roman" w:hAnsi="Times New Roman" w:cs="Times New Roman"/>
          <w:color w:val="000000"/>
          <w:sz w:val="24"/>
          <w:szCs w:val="24"/>
        </w:rPr>
        <w:t>. Не подлежат инвентаризации показатели на следующих забалансовых счетах, предназначенных для учета аналитической информации:</w:t>
      </w:r>
    </w:p>
    <w:p w:rsidR="0082704F" w:rsidRPr="00A74E02" w:rsidRDefault="00003EF6"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xml:space="preserve"> </w:t>
      </w:r>
      <w:r w:rsidR="007C030B" w:rsidRPr="00A74E02">
        <w:rPr>
          <w:rFonts w:ascii="Times New Roman" w:eastAsia="Arial" w:hAnsi="Times New Roman" w:cs="Times New Roman"/>
          <w:bCs/>
          <w:color w:val="26282D"/>
          <w:sz w:val="24"/>
          <w:szCs w:val="24"/>
        </w:rPr>
        <w:t>- 17 "Поступления денежных средств";</w:t>
      </w:r>
    </w:p>
    <w:p w:rsidR="0082704F" w:rsidRDefault="007C030B" w:rsidP="00237000">
      <w:pPr>
        <w:widowControl w:val="0"/>
        <w:spacing w:line="240" w:lineRule="auto"/>
        <w:ind w:right="-8" w:firstLine="851"/>
        <w:jc w:val="both"/>
        <w:rPr>
          <w:rFonts w:ascii="Times New Roman" w:eastAsia="Arial" w:hAnsi="Times New Roman" w:cs="Times New Roman"/>
          <w:bCs/>
          <w:color w:val="26282D"/>
          <w:sz w:val="24"/>
          <w:szCs w:val="24"/>
        </w:rPr>
      </w:pPr>
      <w:r w:rsidRPr="00A74E02">
        <w:rPr>
          <w:rFonts w:ascii="Times New Roman" w:eastAsia="Arial" w:hAnsi="Times New Roman" w:cs="Times New Roman"/>
          <w:bCs/>
          <w:color w:val="26282D"/>
          <w:sz w:val="24"/>
          <w:szCs w:val="24"/>
        </w:rPr>
        <w:t>- 18 "Выбытия денежных средств"</w:t>
      </w:r>
      <w:r w:rsidR="00476EB7">
        <w:rPr>
          <w:rFonts w:ascii="Times New Roman" w:eastAsia="Arial" w:hAnsi="Times New Roman" w:cs="Times New Roman"/>
          <w:bCs/>
          <w:color w:val="26282D"/>
          <w:sz w:val="24"/>
          <w:szCs w:val="24"/>
        </w:rPr>
        <w:t>.</w:t>
      </w:r>
    </w:p>
    <w:p w:rsidR="00476EB7" w:rsidRPr="00476EB7" w:rsidRDefault="00476EB7"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sz w:val="24"/>
          <w:szCs w:val="24"/>
        </w:rPr>
      </w:pPr>
      <w:bookmarkStart w:id="61" w:name="sub_1726"/>
      <w:r w:rsidRPr="00476EB7">
        <w:rPr>
          <w:rFonts w:ascii="Times New Roman CYR" w:eastAsia="Times New Roman" w:hAnsi="Times New Roman CYR" w:cs="Times New Roman CYR"/>
          <w:sz w:val="24"/>
          <w:szCs w:val="24"/>
        </w:rPr>
        <w:t>1</w:t>
      </w:r>
      <w:r w:rsidR="00FA76D3">
        <w:rPr>
          <w:rFonts w:ascii="Times New Roman CYR" w:eastAsia="Times New Roman" w:hAnsi="Times New Roman CYR" w:cs="Times New Roman CYR"/>
          <w:sz w:val="24"/>
          <w:szCs w:val="24"/>
        </w:rPr>
        <w:t>5</w:t>
      </w:r>
      <w:r w:rsidRPr="00476EB7">
        <w:rPr>
          <w:rFonts w:ascii="Times New Roman CYR" w:eastAsia="Times New Roman" w:hAnsi="Times New Roman CYR" w:cs="Times New Roman CYR"/>
          <w:sz w:val="24"/>
          <w:szCs w:val="24"/>
        </w:rPr>
        <w:t>.</w:t>
      </w:r>
      <w:r w:rsidR="007B0898">
        <w:rPr>
          <w:rFonts w:ascii="Times New Roman CYR" w:eastAsia="Times New Roman" w:hAnsi="Times New Roman CYR" w:cs="Times New Roman CYR"/>
          <w:sz w:val="24"/>
          <w:szCs w:val="24"/>
        </w:rPr>
        <w:t>9</w:t>
      </w:r>
      <w:r w:rsidRPr="00476EB7">
        <w:rPr>
          <w:rFonts w:ascii="Times New Roman CYR" w:eastAsia="Times New Roman" w:hAnsi="Times New Roman CYR" w:cs="Times New Roman CYR"/>
          <w:sz w:val="24"/>
          <w:szCs w:val="24"/>
        </w:rPr>
        <w:t>. Если имущество выбыло с балансового учета при принятии решения о его списании вследствие недостач, хищений, гибели в результате стихийных бедствий и иных чрезвычайных ситуаций, то на период исключения из реестра имущества публично-правового образования его учет осуществляется на дополнительно введенном забалансовом счете.</w:t>
      </w:r>
    </w:p>
    <w:bookmarkEnd w:id="61"/>
    <w:p w:rsidR="00476EB7" w:rsidRPr="00476EB7" w:rsidRDefault="00476EB7" w:rsidP="00237000">
      <w:pPr>
        <w:widowControl w:val="0"/>
        <w:autoSpaceDE w:val="0"/>
        <w:autoSpaceDN w:val="0"/>
        <w:adjustRightInd w:val="0"/>
        <w:spacing w:line="240" w:lineRule="auto"/>
        <w:ind w:right="-8" w:firstLine="851"/>
        <w:jc w:val="both"/>
        <w:rPr>
          <w:rFonts w:ascii="Times New Roman CYR" w:eastAsia="Times New Roman" w:hAnsi="Times New Roman CYR" w:cs="Times New Roman CYR"/>
          <w:color w:val="26282F"/>
          <w:sz w:val="24"/>
          <w:szCs w:val="24"/>
        </w:rPr>
      </w:pPr>
      <w:r w:rsidRPr="00476EB7">
        <w:rPr>
          <w:rFonts w:ascii="Times New Roman CYR" w:eastAsia="Times New Roman" w:hAnsi="Times New Roman CYR" w:cs="Times New Roman CYR"/>
          <w:sz w:val="24"/>
          <w:szCs w:val="24"/>
        </w:rPr>
        <w:t xml:space="preserve">Информация на счете ведется по наименованиям объектов </w:t>
      </w:r>
      <w:r w:rsidRPr="00476EB7">
        <w:rPr>
          <w:rFonts w:ascii="Times New Roman CYR" w:eastAsia="Times New Roman" w:hAnsi="Times New Roman CYR" w:cs="Times New Roman CYR"/>
          <w:color w:val="26282F"/>
          <w:sz w:val="24"/>
          <w:szCs w:val="24"/>
        </w:rPr>
        <w:t>по балансовой стоимости выбывших объектов.</w:t>
      </w:r>
    </w:p>
    <w:p w:rsidR="00E50539" w:rsidRDefault="00E50539" w:rsidP="00237000">
      <w:pPr>
        <w:widowControl w:val="0"/>
        <w:spacing w:line="240" w:lineRule="auto"/>
        <w:ind w:right="-8" w:firstLine="851"/>
        <w:jc w:val="both"/>
        <w:rPr>
          <w:rFonts w:ascii="Times New Roman" w:eastAsia="Times New Roman" w:hAnsi="Times New Roman" w:cs="Times New Roman"/>
          <w:bCs/>
          <w:color w:val="26282D"/>
          <w:sz w:val="24"/>
          <w:szCs w:val="24"/>
        </w:rPr>
      </w:pPr>
    </w:p>
    <w:p w:rsidR="00E50539" w:rsidRPr="00476EB7" w:rsidRDefault="007C030B" w:rsidP="004E53B9">
      <w:pPr>
        <w:widowControl w:val="0"/>
        <w:spacing w:line="240" w:lineRule="auto"/>
        <w:ind w:right="-8" w:firstLine="851"/>
        <w:jc w:val="center"/>
        <w:rPr>
          <w:rFonts w:ascii="Times New Roman" w:eastAsia="Times New Roman" w:hAnsi="Times New Roman" w:cs="Times New Roman"/>
          <w:bCs/>
          <w:color w:val="26282D"/>
          <w:sz w:val="24"/>
          <w:szCs w:val="24"/>
        </w:rPr>
      </w:pPr>
      <w:r w:rsidRPr="007B0898">
        <w:rPr>
          <w:rFonts w:ascii="Times New Roman" w:eastAsia="Times New Roman" w:hAnsi="Times New Roman" w:cs="Times New Roman"/>
          <w:b/>
          <w:bCs/>
          <w:color w:val="26282D"/>
          <w:sz w:val="24"/>
          <w:szCs w:val="24"/>
        </w:rPr>
        <w:t>1</w:t>
      </w:r>
      <w:r w:rsidR="00FA76D3">
        <w:rPr>
          <w:rFonts w:ascii="Times New Roman" w:eastAsia="Times New Roman" w:hAnsi="Times New Roman" w:cs="Times New Roman"/>
          <w:b/>
          <w:bCs/>
          <w:color w:val="26282D"/>
          <w:sz w:val="24"/>
          <w:szCs w:val="24"/>
        </w:rPr>
        <w:t>6</w:t>
      </w:r>
      <w:r w:rsidRPr="007B0898">
        <w:rPr>
          <w:rFonts w:ascii="Times New Roman" w:eastAsia="Times New Roman" w:hAnsi="Times New Roman" w:cs="Times New Roman"/>
          <w:b/>
          <w:bCs/>
          <w:color w:val="26282D"/>
          <w:sz w:val="24"/>
          <w:szCs w:val="24"/>
        </w:rPr>
        <w:t xml:space="preserve">. Порядок передачи документов бюджетного учета при смене руководителя </w:t>
      </w:r>
      <w:r w:rsidR="007B0898">
        <w:rPr>
          <w:rFonts w:ascii="Times New Roman" w:eastAsia="Times New Roman" w:hAnsi="Times New Roman" w:cs="Times New Roman"/>
          <w:b/>
          <w:bCs/>
          <w:color w:val="26282D"/>
          <w:sz w:val="24"/>
          <w:szCs w:val="24"/>
        </w:rPr>
        <w:t xml:space="preserve">         </w:t>
      </w:r>
      <w:r w:rsidRPr="007B0898">
        <w:rPr>
          <w:rFonts w:ascii="Times New Roman" w:eastAsia="Times New Roman" w:hAnsi="Times New Roman" w:cs="Times New Roman"/>
          <w:b/>
          <w:bCs/>
          <w:color w:val="26282D"/>
          <w:sz w:val="24"/>
          <w:szCs w:val="24"/>
        </w:rPr>
        <w:t>учреждения или главного бухгалтера</w:t>
      </w:r>
    </w:p>
    <w:p w:rsidR="00E50539" w:rsidRPr="00476EB7" w:rsidRDefault="00FA76D3" w:rsidP="00237000">
      <w:pPr>
        <w:spacing w:after="118" w:line="240" w:lineRule="auto"/>
        <w:ind w:right="-8"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16.1</w:t>
      </w:r>
      <w:r w:rsidR="00E50539" w:rsidRPr="00476EB7">
        <w:rPr>
          <w:rFonts w:ascii="Times New Roman" w:eastAsia="Times New Roman" w:hAnsi="Times New Roman" w:cs="Times New Roman"/>
          <w:sz w:val="24"/>
          <w:szCs w:val="24"/>
        </w:rPr>
        <w:t>. При смене руководителя или главного бухгалтера (далее – увольняемые лица) они обязаны в рамках передачи дел новому должностному лицу, иному уполномоченному должностному лицу (далее – уполномоченное лицо) передать документы бухгалтерского учета.</w:t>
      </w:r>
    </w:p>
    <w:p w:rsidR="00E50539" w:rsidRPr="00476EB7" w:rsidRDefault="00FA76D3" w:rsidP="00237000">
      <w:pPr>
        <w:spacing w:after="118" w:line="240" w:lineRule="auto"/>
        <w:ind w:right="-8"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E50539" w:rsidRPr="00476EB7">
        <w:rPr>
          <w:rFonts w:ascii="Times New Roman" w:eastAsia="Times New Roman" w:hAnsi="Times New Roman" w:cs="Times New Roman"/>
          <w:sz w:val="24"/>
          <w:szCs w:val="24"/>
        </w:rPr>
        <w:t xml:space="preserve">2. Передача бухгалтерских документов проводится на основании приказа руководителя. </w:t>
      </w:r>
    </w:p>
    <w:p w:rsidR="00E50539" w:rsidRPr="00476EB7" w:rsidRDefault="00E50539" w:rsidP="00237000">
      <w:pPr>
        <w:spacing w:after="118"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 xml:space="preserve"> </w:t>
      </w:r>
      <w:r w:rsidR="00FA76D3">
        <w:rPr>
          <w:rFonts w:ascii="Times New Roman" w:eastAsia="Times New Roman" w:hAnsi="Times New Roman" w:cs="Times New Roman"/>
          <w:sz w:val="24"/>
          <w:szCs w:val="24"/>
        </w:rPr>
        <w:t>16.</w:t>
      </w:r>
      <w:r w:rsidRPr="00476EB7">
        <w:rPr>
          <w:rFonts w:ascii="Times New Roman" w:eastAsia="Times New Roman" w:hAnsi="Times New Roman" w:cs="Times New Roman"/>
          <w:sz w:val="24"/>
          <w:szCs w:val="24"/>
        </w:rPr>
        <w:t>3. Передача документов бухучета осуществляется при участии комиссии, создаваемой в учреждении.</w:t>
      </w:r>
    </w:p>
    <w:p w:rsidR="00E50539" w:rsidRPr="00476EB7" w:rsidRDefault="00E50539" w:rsidP="00237000">
      <w:pPr>
        <w:spacing w:after="118"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lastRenderedPageBreak/>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их количество и тип.</w:t>
      </w:r>
    </w:p>
    <w:p w:rsidR="00E50539" w:rsidRPr="00476EB7" w:rsidRDefault="00E50539" w:rsidP="00237000">
      <w:pPr>
        <w:spacing w:after="118"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Акт приема-передачи дел должен полностью отражать все существенные недостатки и нарушения в организации работы бухгалтерии.</w:t>
      </w:r>
    </w:p>
    <w:p w:rsidR="00E50539" w:rsidRPr="00476EB7" w:rsidRDefault="00E50539" w:rsidP="00237000">
      <w:pPr>
        <w:spacing w:after="118"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Акт приема-передачи подписывается уполномоченным лицом, принимающим дела, и членами комиссии.</w:t>
      </w:r>
    </w:p>
    <w:p w:rsidR="00E50539" w:rsidRPr="00476EB7" w:rsidRDefault="00E50539" w:rsidP="00237000">
      <w:pPr>
        <w:spacing w:after="118"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При необходимости члены комиссии включают в акт свои рекомендации и предложения, которые возникли при приеме-передаче дел.</w:t>
      </w:r>
    </w:p>
    <w:p w:rsidR="00E50539" w:rsidRPr="00476EB7" w:rsidRDefault="00FA76D3" w:rsidP="00237000">
      <w:pPr>
        <w:spacing w:after="118" w:line="240" w:lineRule="auto"/>
        <w:ind w:right="-8"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16.4</w:t>
      </w:r>
      <w:r w:rsidR="00E50539" w:rsidRPr="00476EB7">
        <w:rPr>
          <w:rFonts w:ascii="Times New Roman" w:eastAsia="Times New Roman" w:hAnsi="Times New Roman" w:cs="Times New Roman"/>
          <w:sz w:val="24"/>
          <w:szCs w:val="24"/>
        </w:rPr>
        <w:t>. В комиссию, указанную в пункте 3 настоящего Порядка, включаются сотрудники в соответствии с приказом на передачу бухгалтерских документов.</w:t>
      </w:r>
    </w:p>
    <w:p w:rsidR="00E50539" w:rsidRPr="00476EB7" w:rsidRDefault="00FA76D3" w:rsidP="004E53B9">
      <w:pPr>
        <w:spacing w:line="240" w:lineRule="auto"/>
        <w:ind w:right="-8"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E50539" w:rsidRPr="00476EB7">
        <w:rPr>
          <w:rFonts w:ascii="Times New Roman" w:eastAsia="Times New Roman" w:hAnsi="Times New Roman" w:cs="Times New Roman"/>
          <w:sz w:val="24"/>
          <w:szCs w:val="24"/>
        </w:rPr>
        <w:t>5. Передаются следующие документы:</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учетная политика со всеми приложениями;</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квартальные и годовые бухгалтерские отчеты и балансы, налоговые декларации;</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бухгалтерские регистры синтетического и аналитического учета: книги, оборотные ведомости, карточки, журналы операций;</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налоговые регистры;</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о задолженности, в том числе по уплате налогов;</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о состоянии лицевых счетов;</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по учету зарплаты и по персонифицированному учету;</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по кассе: кассовые книги, журналы, расходные и приходные кассовые ордера, денежные документы и т. д.;</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акт о состоянии кассы, составленный на основании ревизии кассы и скрепленный подписью главного бухгалтера;</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об основных средствах, нематериальных активах и товарно-материальных ценностях;</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акты о результатах полной инвентаризации имущества и финансовых обязатель</w:t>
      </w:r>
      <w:proofErr w:type="gramStart"/>
      <w:r w:rsidRPr="00476EB7">
        <w:rPr>
          <w:rFonts w:ascii="Times New Roman" w:eastAsia="Times New Roman" w:hAnsi="Times New Roman" w:cs="Times New Roman"/>
          <w:sz w:val="24"/>
          <w:szCs w:val="24"/>
        </w:rPr>
        <w:t>ств с пр</w:t>
      </w:r>
      <w:proofErr w:type="gramEnd"/>
      <w:r w:rsidRPr="00476EB7">
        <w:rPr>
          <w:rFonts w:ascii="Times New Roman" w:eastAsia="Times New Roman" w:hAnsi="Times New Roman" w:cs="Times New Roman"/>
          <w:sz w:val="24"/>
          <w:szCs w:val="24"/>
        </w:rPr>
        <w:t>иложением инвентаризационных описей, акта проверки кассы;</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акты ревизий и проверок;</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материалы о недостачах и хищениях, переданных и не переданных в правоохранительные органы;</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бланки строгой отчетности;</w:t>
      </w:r>
    </w:p>
    <w:p w:rsidR="00E50539" w:rsidRPr="00476EB7" w:rsidRDefault="00E50539" w:rsidP="004E53B9">
      <w:pPr>
        <w:spacing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 xml:space="preserve">иная бухгалтерская документация, свидетельствующая о деятельности </w:t>
      </w:r>
      <w:r w:rsidR="001D5A1F">
        <w:rPr>
          <w:rFonts w:ascii="Times New Roman" w:eastAsia="Times New Roman" w:hAnsi="Times New Roman" w:cs="Times New Roman"/>
          <w:sz w:val="24"/>
          <w:szCs w:val="24"/>
        </w:rPr>
        <w:t>учреждения</w:t>
      </w:r>
      <w:r w:rsidRPr="00476EB7">
        <w:rPr>
          <w:rFonts w:ascii="Times New Roman" w:eastAsia="Times New Roman" w:hAnsi="Times New Roman" w:cs="Times New Roman"/>
          <w:sz w:val="24"/>
          <w:szCs w:val="24"/>
        </w:rPr>
        <w:t>.</w:t>
      </w:r>
    </w:p>
    <w:p w:rsidR="00E50539" w:rsidRPr="00476EB7" w:rsidRDefault="00FA76D3" w:rsidP="00237000">
      <w:pPr>
        <w:spacing w:after="118" w:line="240" w:lineRule="auto"/>
        <w:ind w:right="-8"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E50539" w:rsidRPr="00476EB7">
        <w:rPr>
          <w:rFonts w:ascii="Times New Roman" w:eastAsia="Times New Roman" w:hAnsi="Times New Roman" w:cs="Times New Roman"/>
          <w:sz w:val="24"/>
          <w:szCs w:val="24"/>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E50539" w:rsidRPr="00476EB7" w:rsidRDefault="00E50539" w:rsidP="00237000">
      <w:pPr>
        <w:spacing w:after="118" w:line="240" w:lineRule="auto"/>
        <w:ind w:right="-8" w:firstLine="851"/>
        <w:jc w:val="both"/>
        <w:rPr>
          <w:rFonts w:ascii="Times New Roman" w:eastAsia="Times New Roman" w:hAnsi="Times New Roman" w:cs="Times New Roman"/>
          <w:sz w:val="24"/>
          <w:szCs w:val="24"/>
        </w:rPr>
      </w:pPr>
      <w:r w:rsidRPr="00476EB7">
        <w:rPr>
          <w:rFonts w:ascii="Times New Roman" w:eastAsia="Times New Roman" w:hAnsi="Times New Roman" w:cs="Times New Roman"/>
          <w:sz w:val="24"/>
          <w:szCs w:val="24"/>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E50539" w:rsidRPr="00476EB7" w:rsidRDefault="00FA76D3" w:rsidP="00237000">
      <w:pPr>
        <w:spacing w:after="118" w:line="240" w:lineRule="auto"/>
        <w:ind w:right="-8"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E50539" w:rsidRPr="00476EB7">
        <w:rPr>
          <w:rFonts w:ascii="Times New Roman" w:eastAsia="Times New Roman" w:hAnsi="Times New Roman" w:cs="Times New Roman"/>
          <w:sz w:val="24"/>
          <w:szCs w:val="24"/>
        </w:rPr>
        <w:t>7. Акт приема-передачи оформляется в последний рабочий день увольняемого лица.</w:t>
      </w:r>
    </w:p>
    <w:p w:rsidR="0082704F" w:rsidRPr="00476EB7" w:rsidRDefault="00FA76D3" w:rsidP="00237000">
      <w:pPr>
        <w:spacing w:after="118" w:line="240" w:lineRule="auto"/>
        <w:ind w:right="-8"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E50539" w:rsidRPr="00476EB7">
        <w:rPr>
          <w:rFonts w:ascii="Times New Roman" w:eastAsia="Times New Roman" w:hAnsi="Times New Roman" w:cs="Times New Roman"/>
          <w:sz w:val="24"/>
          <w:szCs w:val="24"/>
        </w:rPr>
        <w:t>8.</w:t>
      </w:r>
      <w:r w:rsidR="00196E47">
        <w:rPr>
          <w:rFonts w:ascii="Times New Roman" w:eastAsia="Times New Roman" w:hAnsi="Times New Roman" w:cs="Times New Roman"/>
          <w:sz w:val="24"/>
          <w:szCs w:val="24"/>
        </w:rPr>
        <w:t xml:space="preserve"> </w:t>
      </w:r>
      <w:r w:rsidR="00E50539" w:rsidRPr="00476EB7">
        <w:rPr>
          <w:rFonts w:ascii="Times New Roman" w:eastAsia="Times New Roman" w:hAnsi="Times New Roman" w:cs="Times New Roman"/>
          <w:sz w:val="24"/>
          <w:szCs w:val="24"/>
        </w:rPr>
        <w:t>Акт приема-передачи дел составляется в трех экземплярах: 1-й экземпляр – руководителю, если увольняется главный бухгалтер, 2-й экземпляр – увольняемому лицу, 3-й экземпляр – уполномоченному лицу, которое принимало</w:t>
      </w:r>
    </w:p>
    <w:p w:rsidR="00E50539" w:rsidRDefault="00E50539" w:rsidP="00237000">
      <w:pPr>
        <w:widowControl w:val="0"/>
        <w:spacing w:line="240" w:lineRule="auto"/>
        <w:ind w:right="-8" w:firstLine="851"/>
        <w:jc w:val="both"/>
        <w:rPr>
          <w:rFonts w:ascii="Times New Roman" w:eastAsia="Times New Roman" w:hAnsi="Times New Roman" w:cs="Times New Roman"/>
          <w:color w:val="000000"/>
          <w:sz w:val="24"/>
          <w:szCs w:val="24"/>
        </w:rPr>
      </w:pPr>
      <w:r w:rsidRPr="00476EB7">
        <w:rPr>
          <w:rFonts w:ascii="Times New Roman" w:eastAsia="Times New Roman" w:hAnsi="Times New Roman" w:cs="Times New Roman"/>
          <w:color w:val="000000"/>
          <w:sz w:val="24"/>
          <w:szCs w:val="24"/>
        </w:rPr>
        <w:t xml:space="preserve"> </w:t>
      </w:r>
      <w:r w:rsidR="007C030B" w:rsidRPr="00476EB7">
        <w:rPr>
          <w:rFonts w:ascii="Times New Roman" w:eastAsia="Times New Roman" w:hAnsi="Times New Roman" w:cs="Times New Roman"/>
          <w:color w:val="000000"/>
          <w:sz w:val="20"/>
          <w:szCs w:val="20"/>
        </w:rPr>
        <w:t xml:space="preserve">(Основание: </w:t>
      </w:r>
      <w:hyperlink r:id="rId236">
        <w:r w:rsidR="007C030B" w:rsidRPr="00476EB7">
          <w:rPr>
            <w:rFonts w:ascii="Times New Roman" w:eastAsia="Arial" w:hAnsi="Times New Roman" w:cs="Times New Roman"/>
            <w:color w:val="0F6BBF"/>
            <w:sz w:val="20"/>
            <w:szCs w:val="20"/>
          </w:rPr>
          <w:t xml:space="preserve">п. 14 </w:t>
        </w:r>
      </w:hyperlink>
      <w:r w:rsidR="007C030B" w:rsidRPr="00476EB7">
        <w:rPr>
          <w:rFonts w:ascii="Times New Roman" w:eastAsia="Times New Roman" w:hAnsi="Times New Roman" w:cs="Times New Roman"/>
          <w:color w:val="000000"/>
          <w:sz w:val="20"/>
          <w:szCs w:val="20"/>
        </w:rPr>
        <w:t>Инструкции N 157н)</w:t>
      </w:r>
    </w:p>
    <w:p w:rsidR="00E50539" w:rsidRDefault="00E50539" w:rsidP="00237000">
      <w:pPr>
        <w:widowControl w:val="0"/>
        <w:spacing w:line="240" w:lineRule="auto"/>
        <w:ind w:right="-8" w:firstLine="851"/>
        <w:jc w:val="both"/>
        <w:rPr>
          <w:rFonts w:ascii="Times New Roman" w:eastAsia="Times New Roman" w:hAnsi="Times New Roman" w:cs="Times New Roman"/>
          <w:color w:val="000000"/>
          <w:sz w:val="24"/>
          <w:szCs w:val="24"/>
        </w:rPr>
      </w:pPr>
    </w:p>
    <w:p w:rsidR="00FA76D3" w:rsidRPr="00622A3F" w:rsidRDefault="00622A3F" w:rsidP="004E53B9">
      <w:pPr>
        <w:widowControl w:val="0"/>
        <w:spacing w:line="240" w:lineRule="auto"/>
        <w:ind w:right="-8"/>
        <w:jc w:val="center"/>
        <w:rPr>
          <w:rFonts w:ascii="Times New Roman" w:eastAsia="Times New Roman" w:hAnsi="Times New Roman" w:cs="Times New Roman"/>
          <w:b/>
          <w:color w:val="000000"/>
          <w:sz w:val="24"/>
          <w:szCs w:val="24"/>
        </w:rPr>
      </w:pPr>
      <w:r w:rsidRPr="00622A3F">
        <w:rPr>
          <w:rFonts w:ascii="Times New Roman" w:eastAsia="Times New Roman" w:hAnsi="Times New Roman" w:cs="Times New Roman"/>
          <w:b/>
          <w:color w:val="000000"/>
          <w:sz w:val="24"/>
          <w:szCs w:val="24"/>
        </w:rPr>
        <w:t xml:space="preserve">Учетная политика для целей </w:t>
      </w:r>
      <w:r w:rsidR="001176FE" w:rsidRPr="001176FE">
        <w:rPr>
          <w:rFonts w:ascii="Times New Roman" w:eastAsia="Times New Roman" w:hAnsi="Times New Roman" w:cs="Times New Roman"/>
          <w:b/>
          <w:color w:val="000000"/>
          <w:sz w:val="24"/>
          <w:szCs w:val="24"/>
        </w:rPr>
        <w:t>налогового учета</w:t>
      </w:r>
    </w:p>
    <w:p w:rsidR="00226C12" w:rsidRPr="00226C12" w:rsidRDefault="00226C12" w:rsidP="00237000">
      <w:pPr>
        <w:widowControl w:val="0"/>
        <w:spacing w:line="240" w:lineRule="auto"/>
        <w:ind w:right="-8" w:firstLine="851"/>
        <w:jc w:val="both"/>
        <w:rPr>
          <w:rFonts w:ascii="Times New Roman" w:eastAsia="Times New Roman" w:hAnsi="Times New Roman" w:cs="Times New Roman"/>
          <w:color w:val="000000"/>
          <w:sz w:val="24"/>
          <w:szCs w:val="24"/>
        </w:rPr>
      </w:pPr>
      <w:r w:rsidRPr="00226C12">
        <w:rPr>
          <w:rFonts w:ascii="Times New Roman" w:eastAsia="Times New Roman" w:hAnsi="Times New Roman" w:cs="Times New Roman"/>
          <w:color w:val="000000"/>
          <w:sz w:val="24"/>
          <w:szCs w:val="24"/>
        </w:rPr>
        <w:t>1.1. Настоящая Учетная политика для целей налогового учета разработана в соответствии с Налоговым кодексом РФ:</w:t>
      </w:r>
    </w:p>
    <w:p w:rsidR="00226C12" w:rsidRPr="00226C12" w:rsidRDefault="00226C12" w:rsidP="00237000">
      <w:pPr>
        <w:widowControl w:val="0"/>
        <w:spacing w:line="240" w:lineRule="auto"/>
        <w:ind w:right="-8" w:firstLine="851"/>
        <w:jc w:val="both"/>
        <w:rPr>
          <w:rFonts w:ascii="Times New Roman" w:eastAsia="Times New Roman" w:hAnsi="Times New Roman" w:cs="Times New Roman"/>
          <w:color w:val="000000"/>
          <w:sz w:val="24"/>
          <w:szCs w:val="24"/>
        </w:rPr>
      </w:pPr>
      <w:r w:rsidRPr="00226C12">
        <w:rPr>
          <w:rFonts w:ascii="Times New Roman" w:eastAsia="Times New Roman" w:hAnsi="Times New Roman" w:cs="Times New Roman"/>
          <w:color w:val="000000"/>
          <w:sz w:val="24"/>
          <w:szCs w:val="24"/>
        </w:rPr>
        <w:t>- части первой (Федеральный закон от 31.07.1998 N 146-ФЗ);</w:t>
      </w:r>
    </w:p>
    <w:p w:rsidR="00E50539" w:rsidRDefault="00226C12" w:rsidP="00237000">
      <w:pPr>
        <w:widowControl w:val="0"/>
        <w:spacing w:line="240" w:lineRule="auto"/>
        <w:ind w:right="-8" w:firstLine="851"/>
        <w:jc w:val="both"/>
        <w:rPr>
          <w:rFonts w:ascii="Times New Roman" w:eastAsia="Times New Roman" w:hAnsi="Times New Roman" w:cs="Times New Roman"/>
          <w:color w:val="000000"/>
          <w:sz w:val="24"/>
          <w:szCs w:val="24"/>
        </w:rPr>
      </w:pPr>
      <w:r w:rsidRPr="00226C12">
        <w:rPr>
          <w:rFonts w:ascii="Times New Roman" w:eastAsia="Times New Roman" w:hAnsi="Times New Roman" w:cs="Times New Roman"/>
          <w:color w:val="000000"/>
          <w:sz w:val="24"/>
          <w:szCs w:val="24"/>
        </w:rPr>
        <w:t>- части второй (Федеральный закон от 05.08.2000 N 117-ФЗ).</w:t>
      </w:r>
    </w:p>
    <w:p w:rsidR="00E50539" w:rsidRDefault="00226C12" w:rsidP="00237000">
      <w:pPr>
        <w:widowControl w:val="0"/>
        <w:spacing w:line="240" w:lineRule="auto"/>
        <w:ind w:right="-8" w:firstLine="851"/>
        <w:jc w:val="both"/>
        <w:rPr>
          <w:rFonts w:ascii="Times New Roman" w:eastAsia="Times New Roman" w:hAnsi="Times New Roman" w:cs="Times New Roman"/>
          <w:color w:val="000000"/>
          <w:sz w:val="24"/>
          <w:szCs w:val="24"/>
        </w:rPr>
      </w:pPr>
      <w:r w:rsidRPr="00226C12">
        <w:rPr>
          <w:rFonts w:ascii="Times New Roman" w:eastAsia="Times New Roman" w:hAnsi="Times New Roman" w:cs="Times New Roman"/>
          <w:color w:val="000000"/>
          <w:sz w:val="24"/>
          <w:szCs w:val="24"/>
        </w:rPr>
        <w:t>Ведение налогового учета осуществляет</w:t>
      </w:r>
      <w:r>
        <w:rPr>
          <w:rFonts w:ascii="Times New Roman" w:eastAsia="Times New Roman" w:hAnsi="Times New Roman" w:cs="Times New Roman"/>
          <w:color w:val="000000"/>
          <w:sz w:val="24"/>
          <w:szCs w:val="24"/>
        </w:rPr>
        <w:t xml:space="preserve"> главный бухгалтер</w:t>
      </w:r>
      <w:r w:rsidR="00476EB7">
        <w:rPr>
          <w:rFonts w:ascii="Times New Roman" w:eastAsia="Times New Roman" w:hAnsi="Times New Roman" w:cs="Times New Roman"/>
          <w:color w:val="000000"/>
          <w:sz w:val="24"/>
          <w:szCs w:val="24"/>
        </w:rPr>
        <w:t>.</w:t>
      </w:r>
    </w:p>
    <w:p w:rsidR="00226C12" w:rsidRPr="00226C12" w:rsidRDefault="00226C12" w:rsidP="00237000">
      <w:pPr>
        <w:widowControl w:val="0"/>
        <w:spacing w:line="240" w:lineRule="auto"/>
        <w:ind w:right="-8" w:firstLine="851"/>
        <w:jc w:val="both"/>
        <w:rPr>
          <w:rFonts w:ascii="Times New Roman" w:eastAsia="Times New Roman" w:hAnsi="Times New Roman" w:cs="Times New Roman"/>
          <w:color w:val="000000"/>
          <w:sz w:val="24"/>
          <w:szCs w:val="24"/>
        </w:rPr>
      </w:pPr>
      <w:r w:rsidRPr="00226C12">
        <w:rPr>
          <w:rFonts w:ascii="Times New Roman" w:eastAsia="Times New Roman" w:hAnsi="Times New Roman" w:cs="Times New Roman"/>
          <w:color w:val="000000"/>
          <w:sz w:val="24"/>
          <w:szCs w:val="24"/>
        </w:rPr>
        <w:t>Учреждение исчисляет налоговую базу на основании данных об объектах налогообложения, которые содержатся в налоговых регистрах (регистрах налогового учета).</w:t>
      </w:r>
    </w:p>
    <w:p w:rsidR="001C7F9D" w:rsidRDefault="00226C12" w:rsidP="00237000">
      <w:pPr>
        <w:widowControl w:val="0"/>
        <w:spacing w:line="240" w:lineRule="auto"/>
        <w:ind w:right="-8" w:firstLine="851"/>
        <w:jc w:val="both"/>
        <w:rPr>
          <w:rFonts w:ascii="Times New Roman" w:eastAsia="Times New Roman" w:hAnsi="Times New Roman" w:cs="Times New Roman"/>
          <w:color w:val="000000"/>
          <w:sz w:val="24"/>
          <w:szCs w:val="24"/>
        </w:rPr>
      </w:pPr>
      <w:r w:rsidRPr="00226C12">
        <w:rPr>
          <w:rFonts w:ascii="Times New Roman" w:eastAsia="Times New Roman" w:hAnsi="Times New Roman" w:cs="Times New Roman"/>
          <w:color w:val="000000"/>
          <w:sz w:val="24"/>
          <w:szCs w:val="24"/>
        </w:rPr>
        <w:t>Для систематизации данных первичных документов в качестве регистров налогового учета применяются  регистры бухгалтерского учета</w:t>
      </w:r>
      <w:r>
        <w:rPr>
          <w:rFonts w:ascii="Times New Roman" w:eastAsia="Times New Roman" w:hAnsi="Times New Roman" w:cs="Times New Roman"/>
          <w:color w:val="000000"/>
          <w:sz w:val="24"/>
          <w:szCs w:val="24"/>
        </w:rPr>
        <w:t>.</w:t>
      </w:r>
    </w:p>
    <w:p w:rsidR="001C7F9D" w:rsidRDefault="0002344D"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r w:rsidRPr="0002344D">
        <w:rPr>
          <w:rFonts w:ascii="Times New Roman" w:eastAsia="Times New Roman" w:hAnsi="Times New Roman" w:cs="Times New Roman"/>
          <w:color w:val="000000"/>
          <w:sz w:val="24"/>
          <w:szCs w:val="24"/>
        </w:rPr>
        <w:t>Объект налогообложения по налогу на прибыль определяется в соответствии со статьей 247 Налогового Кодекса РФ.</w:t>
      </w:r>
    </w:p>
    <w:p w:rsidR="001176FE" w:rsidRDefault="001C7F9D" w:rsidP="00237000">
      <w:pPr>
        <w:widowControl w:val="0"/>
        <w:spacing w:line="240" w:lineRule="auto"/>
        <w:ind w:right="-8" w:firstLine="851"/>
        <w:jc w:val="both"/>
        <w:rPr>
          <w:rFonts w:ascii="Times New Roman" w:eastAsia="Times New Roman" w:hAnsi="Times New Roman" w:cs="Times New Roman"/>
          <w:color w:val="000000"/>
          <w:sz w:val="24"/>
          <w:szCs w:val="24"/>
        </w:rPr>
      </w:pPr>
      <w:r w:rsidRPr="001C7F9D">
        <w:rPr>
          <w:rFonts w:ascii="Times New Roman" w:eastAsia="Times New Roman" w:hAnsi="Times New Roman" w:cs="Times New Roman"/>
          <w:color w:val="000000"/>
          <w:sz w:val="24"/>
          <w:szCs w:val="24"/>
        </w:rPr>
        <w:t xml:space="preserve">Налоговые декларации (налоговые расчеты) предоставляются по итогам налогового периода не позднее 28 марта года, следующего за истекшим налоговым периодом </w:t>
      </w:r>
    </w:p>
    <w:p w:rsidR="001C7F9D" w:rsidRDefault="001C7F9D" w:rsidP="00237000">
      <w:pPr>
        <w:widowControl w:val="0"/>
        <w:spacing w:line="240" w:lineRule="auto"/>
        <w:ind w:right="-8" w:firstLine="851"/>
        <w:jc w:val="both"/>
        <w:rPr>
          <w:rFonts w:ascii="Times New Roman" w:eastAsia="Times New Roman" w:hAnsi="Times New Roman" w:cs="Times New Roman"/>
          <w:color w:val="000000"/>
          <w:sz w:val="20"/>
          <w:szCs w:val="20"/>
        </w:rPr>
      </w:pPr>
      <w:r w:rsidRPr="001C7F9D">
        <w:rPr>
          <w:rFonts w:ascii="Times New Roman" w:eastAsia="Times New Roman" w:hAnsi="Times New Roman" w:cs="Times New Roman"/>
          <w:color w:val="000000"/>
          <w:sz w:val="24"/>
          <w:szCs w:val="24"/>
        </w:rPr>
        <w:t xml:space="preserve"> </w:t>
      </w:r>
      <w:r w:rsidRPr="0002344D">
        <w:rPr>
          <w:rFonts w:ascii="Times New Roman" w:eastAsia="Times New Roman" w:hAnsi="Times New Roman" w:cs="Times New Roman"/>
          <w:color w:val="000000"/>
          <w:sz w:val="20"/>
          <w:szCs w:val="20"/>
        </w:rPr>
        <w:t>(</w:t>
      </w:r>
      <w:r w:rsidR="001176FE">
        <w:rPr>
          <w:rFonts w:ascii="Times New Roman" w:eastAsia="Times New Roman" w:hAnsi="Times New Roman" w:cs="Times New Roman"/>
          <w:color w:val="000000"/>
          <w:sz w:val="20"/>
          <w:szCs w:val="20"/>
        </w:rPr>
        <w:t xml:space="preserve">Основание </w:t>
      </w:r>
      <w:r w:rsidRPr="0002344D">
        <w:rPr>
          <w:rFonts w:ascii="Times New Roman" w:eastAsia="Times New Roman" w:hAnsi="Times New Roman" w:cs="Times New Roman"/>
          <w:color w:val="000000"/>
          <w:sz w:val="20"/>
          <w:szCs w:val="20"/>
        </w:rPr>
        <w:t>п. 4 ст. 289 НК РФ).</w:t>
      </w:r>
    </w:p>
    <w:p w:rsidR="002339C6" w:rsidRPr="0002344D" w:rsidRDefault="0002344D" w:rsidP="00237000">
      <w:pPr>
        <w:widowControl w:val="0"/>
        <w:spacing w:line="240" w:lineRule="auto"/>
        <w:ind w:right="-8" w:firstLine="85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4"/>
          <w:szCs w:val="24"/>
        </w:rPr>
        <w:t>1.3.</w:t>
      </w:r>
      <w:r w:rsidR="001C7F9D" w:rsidRPr="001C7F9D">
        <w:rPr>
          <w:rFonts w:ascii="Times New Roman" w:eastAsia="Times New Roman" w:hAnsi="Times New Roman" w:cs="Times New Roman"/>
          <w:color w:val="000000"/>
          <w:sz w:val="24"/>
          <w:szCs w:val="24"/>
        </w:rPr>
        <w:t xml:space="preserve">Объектами налогообложения </w:t>
      </w:r>
      <w:r w:rsidRPr="0002344D">
        <w:rPr>
          <w:rFonts w:ascii="Times New Roman" w:eastAsia="Times New Roman" w:hAnsi="Times New Roman" w:cs="Times New Roman"/>
          <w:color w:val="000000"/>
          <w:sz w:val="24"/>
          <w:szCs w:val="24"/>
        </w:rPr>
        <w:t>Налог</w:t>
      </w:r>
      <w:r>
        <w:rPr>
          <w:rFonts w:ascii="Times New Roman" w:eastAsia="Times New Roman" w:hAnsi="Times New Roman" w:cs="Times New Roman"/>
          <w:color w:val="000000"/>
          <w:sz w:val="24"/>
          <w:szCs w:val="24"/>
        </w:rPr>
        <w:t>а</w:t>
      </w:r>
      <w:r w:rsidRPr="0002344D">
        <w:rPr>
          <w:rFonts w:ascii="Times New Roman" w:eastAsia="Times New Roman" w:hAnsi="Times New Roman" w:cs="Times New Roman"/>
          <w:color w:val="000000"/>
          <w:sz w:val="24"/>
          <w:szCs w:val="24"/>
        </w:rPr>
        <w:t xml:space="preserve"> на имущество</w:t>
      </w:r>
      <w:r>
        <w:rPr>
          <w:rFonts w:ascii="Times New Roman" w:eastAsia="Times New Roman" w:hAnsi="Times New Roman" w:cs="Times New Roman"/>
          <w:color w:val="000000"/>
          <w:sz w:val="24"/>
          <w:szCs w:val="24"/>
        </w:rPr>
        <w:t xml:space="preserve"> </w:t>
      </w:r>
      <w:r w:rsidR="001C7F9D" w:rsidRPr="001C7F9D">
        <w:rPr>
          <w:rFonts w:ascii="Times New Roman" w:eastAsia="Times New Roman" w:hAnsi="Times New Roman" w:cs="Times New Roman"/>
          <w:color w:val="000000"/>
          <w:sz w:val="24"/>
          <w:szCs w:val="24"/>
        </w:rPr>
        <w:t xml:space="preserve">признается недвижимое имущество, учитываемое на балансе учреждения в качестве объектов основных средств </w:t>
      </w:r>
      <w:r w:rsidRPr="0002344D">
        <w:rPr>
          <w:rFonts w:ascii="Times New Roman" w:eastAsia="Times New Roman" w:hAnsi="Times New Roman" w:cs="Times New Roman"/>
          <w:color w:val="000000"/>
          <w:sz w:val="20"/>
          <w:szCs w:val="20"/>
        </w:rPr>
        <w:t>(</w:t>
      </w:r>
      <w:r w:rsidR="001C7F9D" w:rsidRPr="0002344D">
        <w:rPr>
          <w:rFonts w:ascii="Times New Roman" w:eastAsia="Times New Roman" w:hAnsi="Times New Roman" w:cs="Times New Roman"/>
          <w:color w:val="000000"/>
          <w:sz w:val="20"/>
          <w:szCs w:val="20"/>
        </w:rPr>
        <w:t>ст.374 НК РФ.)</w:t>
      </w:r>
    </w:p>
    <w:p w:rsidR="001C7F9D" w:rsidRPr="001C7F9D" w:rsidRDefault="001C7F9D" w:rsidP="00237000">
      <w:pPr>
        <w:widowControl w:val="0"/>
        <w:spacing w:line="240" w:lineRule="auto"/>
        <w:ind w:right="-8" w:firstLine="851"/>
        <w:jc w:val="both"/>
        <w:rPr>
          <w:rFonts w:ascii="Times New Roman" w:eastAsia="Times New Roman" w:hAnsi="Times New Roman" w:cs="Times New Roman"/>
          <w:color w:val="000000"/>
          <w:sz w:val="24"/>
          <w:szCs w:val="24"/>
        </w:rPr>
      </w:pPr>
      <w:r w:rsidRPr="001C7F9D">
        <w:rPr>
          <w:rFonts w:ascii="Times New Roman" w:eastAsia="Times New Roman" w:hAnsi="Times New Roman" w:cs="Times New Roman"/>
          <w:color w:val="000000"/>
          <w:sz w:val="24"/>
          <w:szCs w:val="24"/>
        </w:rPr>
        <w:t xml:space="preserve"> </w:t>
      </w:r>
      <w:r w:rsidR="002339C6" w:rsidRPr="002339C6">
        <w:rPr>
          <w:rFonts w:ascii="Times New Roman" w:eastAsia="Times New Roman" w:hAnsi="Times New Roman" w:cs="Times New Roman"/>
          <w:color w:val="000000"/>
          <w:sz w:val="24"/>
          <w:szCs w:val="24"/>
        </w:rPr>
        <w:t>Остаточная стоимость имущества, признаваемого объектом налогообложения, за отчетный период определяется на 1-е число соответствующего месяца до момента начисления амортизации по этому объекту в бухгалтерском учете.</w:t>
      </w:r>
    </w:p>
    <w:p w:rsidR="001C7F9D" w:rsidRPr="0002344D" w:rsidRDefault="001C7F9D" w:rsidP="00237000">
      <w:pPr>
        <w:widowControl w:val="0"/>
        <w:spacing w:line="240" w:lineRule="auto"/>
        <w:ind w:right="-8" w:firstLine="851"/>
        <w:jc w:val="both"/>
        <w:rPr>
          <w:rFonts w:ascii="Times New Roman" w:eastAsia="Times New Roman" w:hAnsi="Times New Roman" w:cs="Times New Roman"/>
          <w:color w:val="000000"/>
          <w:sz w:val="20"/>
          <w:szCs w:val="20"/>
        </w:rPr>
      </w:pPr>
      <w:r w:rsidRPr="001C7F9D">
        <w:rPr>
          <w:rFonts w:ascii="Times New Roman" w:eastAsia="Times New Roman" w:hAnsi="Times New Roman" w:cs="Times New Roman"/>
          <w:color w:val="000000"/>
          <w:sz w:val="24"/>
          <w:szCs w:val="24"/>
        </w:rPr>
        <w:t xml:space="preserve">Налоговая ставка применяется в соответствии с законодательством Воронежской области </w:t>
      </w:r>
      <w:r w:rsidRPr="0002344D">
        <w:rPr>
          <w:rFonts w:ascii="Times New Roman" w:eastAsia="Times New Roman" w:hAnsi="Times New Roman" w:cs="Times New Roman"/>
          <w:color w:val="000000"/>
          <w:sz w:val="20"/>
          <w:szCs w:val="20"/>
        </w:rPr>
        <w:t>(ст.372 НК РФ).</w:t>
      </w:r>
    </w:p>
    <w:p w:rsidR="00226C12" w:rsidRDefault="001C7F9D" w:rsidP="00237000">
      <w:pPr>
        <w:widowControl w:val="0"/>
        <w:spacing w:line="240" w:lineRule="auto"/>
        <w:ind w:right="-8" w:firstLine="851"/>
        <w:jc w:val="both"/>
        <w:rPr>
          <w:rFonts w:ascii="Times New Roman" w:eastAsia="Times New Roman" w:hAnsi="Times New Roman" w:cs="Times New Roman"/>
          <w:color w:val="000000"/>
          <w:sz w:val="20"/>
          <w:szCs w:val="20"/>
        </w:rPr>
      </w:pPr>
      <w:r w:rsidRPr="001C7F9D">
        <w:rPr>
          <w:rFonts w:ascii="Times New Roman" w:eastAsia="Times New Roman" w:hAnsi="Times New Roman" w:cs="Times New Roman"/>
          <w:color w:val="000000"/>
          <w:sz w:val="24"/>
          <w:szCs w:val="24"/>
        </w:rPr>
        <w:t xml:space="preserve">Налоговые декларации по итогам налогового периода представляются  не позднее 30 марта года, следующего за истекшим налоговым периодом  </w:t>
      </w:r>
      <w:r w:rsidRPr="0002344D">
        <w:rPr>
          <w:rFonts w:ascii="Times New Roman" w:eastAsia="Times New Roman" w:hAnsi="Times New Roman" w:cs="Times New Roman"/>
          <w:color w:val="000000"/>
          <w:sz w:val="20"/>
          <w:szCs w:val="20"/>
        </w:rPr>
        <w:t>(п. 3 ст. 386 НК РФ).</w:t>
      </w:r>
    </w:p>
    <w:p w:rsidR="00E50539" w:rsidRPr="00C82804" w:rsidRDefault="0002344D"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00E50539" w:rsidRPr="00C82804">
        <w:rPr>
          <w:rFonts w:ascii="Times New Roman" w:eastAsia="Times New Roman" w:hAnsi="Times New Roman" w:cs="Times New Roman"/>
          <w:color w:val="000000"/>
          <w:sz w:val="24"/>
          <w:szCs w:val="24"/>
        </w:rPr>
        <w:t>Учреждение применяет право на освобождение от исполнения обязанностей налогоплательщика по НДС.</w:t>
      </w:r>
    </w:p>
    <w:p w:rsidR="00C82804" w:rsidRPr="001176FE" w:rsidRDefault="00E50539" w:rsidP="00237000">
      <w:pPr>
        <w:widowControl w:val="0"/>
        <w:spacing w:line="240" w:lineRule="auto"/>
        <w:ind w:right="-8" w:firstLine="851"/>
        <w:jc w:val="both"/>
        <w:rPr>
          <w:rFonts w:ascii="Times New Roman" w:eastAsia="Times New Roman" w:hAnsi="Times New Roman" w:cs="Times New Roman"/>
          <w:color w:val="000000"/>
          <w:sz w:val="20"/>
          <w:szCs w:val="20"/>
        </w:rPr>
      </w:pPr>
      <w:r w:rsidRPr="001176FE">
        <w:rPr>
          <w:rFonts w:ascii="Times New Roman" w:eastAsia="Times New Roman" w:hAnsi="Times New Roman" w:cs="Times New Roman"/>
          <w:color w:val="000000"/>
          <w:sz w:val="20"/>
          <w:szCs w:val="20"/>
        </w:rPr>
        <w:t>(Основание: ст. 145 НК РФ)</w:t>
      </w:r>
    </w:p>
    <w:p w:rsidR="00C82804" w:rsidRPr="00C82804" w:rsidRDefault="0002344D" w:rsidP="00237000">
      <w:pPr>
        <w:spacing w:line="240" w:lineRule="auto"/>
        <w:ind w:right="-8" w:firstLine="851"/>
        <w:contextualSpacing/>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1.5.</w:t>
      </w:r>
      <w:r w:rsidR="00C82804">
        <w:rPr>
          <w:rFonts w:ascii="Times New Roman" w:eastAsia="Times New Roman" w:hAnsi="Times New Roman" w:cs="Times New Roman"/>
          <w:color w:val="000000"/>
          <w:sz w:val="24"/>
          <w:szCs w:val="24"/>
        </w:rPr>
        <w:t>Уч</w:t>
      </w:r>
      <w:r w:rsidR="00226C12" w:rsidRPr="00C82804">
        <w:rPr>
          <w:rFonts w:ascii="Times New Roman" w:eastAsia="Times New Roman" w:hAnsi="Times New Roman" w:cs="Times New Roman"/>
          <w:color w:val="000000"/>
          <w:sz w:val="24"/>
          <w:szCs w:val="24"/>
        </w:rPr>
        <w:t xml:space="preserve">ет доходов, налоговых вычетов, а также сумм исчисленного и удержанного НДФЛ по каждому сотруднику ведется в индивидуальной налоговой карточке </w:t>
      </w:r>
      <w:r w:rsidR="00C82804" w:rsidRPr="00C82804">
        <w:rPr>
          <w:rFonts w:ascii="Times New Roman" w:eastAsia="Times New Roman" w:hAnsi="Times New Roman" w:cs="Times New Roman"/>
          <w:sz w:val="24"/>
          <w:szCs w:val="24"/>
        </w:rPr>
        <w:t>(</w:t>
      </w:r>
      <w:r w:rsidR="00C82804" w:rsidRPr="0002344D">
        <w:rPr>
          <w:rFonts w:ascii="Times New Roman" w:eastAsia="Times New Roman" w:hAnsi="Times New Roman" w:cs="Times New Roman"/>
          <w:sz w:val="20"/>
          <w:szCs w:val="20"/>
        </w:rPr>
        <w:t>п.1 ст.230</w:t>
      </w:r>
      <w:r>
        <w:rPr>
          <w:rFonts w:ascii="Times New Roman" w:eastAsia="Times New Roman" w:hAnsi="Times New Roman" w:cs="Times New Roman"/>
          <w:sz w:val="20"/>
          <w:szCs w:val="20"/>
        </w:rPr>
        <w:t xml:space="preserve"> </w:t>
      </w:r>
      <w:r w:rsidR="00C82804" w:rsidRPr="0002344D">
        <w:rPr>
          <w:rFonts w:ascii="Times New Roman" w:eastAsia="Times New Roman" w:hAnsi="Times New Roman" w:cs="Times New Roman"/>
          <w:sz w:val="20"/>
          <w:szCs w:val="20"/>
        </w:rPr>
        <w:t>НК РФ</w:t>
      </w:r>
      <w:r w:rsidR="00C82804" w:rsidRPr="00C82804">
        <w:rPr>
          <w:rFonts w:ascii="Times New Roman" w:eastAsia="Times New Roman" w:hAnsi="Times New Roman" w:cs="Times New Roman"/>
          <w:sz w:val="24"/>
          <w:szCs w:val="24"/>
        </w:rPr>
        <w:t>).</w:t>
      </w:r>
    </w:p>
    <w:p w:rsidR="00C82804" w:rsidRPr="00C82804" w:rsidRDefault="00C82804" w:rsidP="00237000">
      <w:pPr>
        <w:widowControl w:val="0"/>
        <w:autoSpaceDE w:val="0"/>
        <w:autoSpaceDN w:val="0"/>
        <w:adjustRightInd w:val="0"/>
        <w:spacing w:line="240" w:lineRule="auto"/>
        <w:ind w:right="-8" w:firstLine="851"/>
        <w:contextualSpacing/>
        <w:jc w:val="both"/>
        <w:rPr>
          <w:rFonts w:ascii="Times New Roman" w:eastAsia="Times New Roman" w:hAnsi="Times New Roman" w:cs="Times New Roman"/>
          <w:sz w:val="24"/>
          <w:szCs w:val="24"/>
          <w:u w:val="single"/>
        </w:rPr>
      </w:pPr>
      <w:r w:rsidRPr="00C82804">
        <w:rPr>
          <w:rFonts w:ascii="Times New Roman" w:eastAsia="Times New Roman" w:hAnsi="Times New Roman" w:cs="Times New Roman"/>
          <w:sz w:val="24"/>
          <w:szCs w:val="24"/>
        </w:rPr>
        <w:t xml:space="preserve">Сведения о доходах физических лиц по </w:t>
      </w:r>
      <w:hyperlink r:id="rId237" w:history="1">
        <w:r w:rsidRPr="00C82804">
          <w:rPr>
            <w:rFonts w:ascii="Times New Roman" w:eastAsia="Times New Roman" w:hAnsi="Times New Roman" w:cs="Times New Roman"/>
            <w:sz w:val="24"/>
            <w:szCs w:val="24"/>
          </w:rPr>
          <w:t>форме 2-НДФЛ</w:t>
        </w:r>
      </w:hyperlink>
      <w:r w:rsidRPr="00C82804">
        <w:rPr>
          <w:rFonts w:ascii="Times New Roman" w:eastAsia="Times New Roman" w:hAnsi="Times New Roman" w:cs="Times New Roman"/>
          <w:sz w:val="24"/>
          <w:szCs w:val="24"/>
        </w:rPr>
        <w:t xml:space="preserve"> представляются в налоговый орган в электронном виде по телекоммуникационным каналам связи.</w:t>
      </w:r>
    </w:p>
    <w:p w:rsidR="00C82804" w:rsidRPr="00C82804" w:rsidRDefault="00C82804" w:rsidP="00237000">
      <w:pPr>
        <w:widowControl w:val="0"/>
        <w:autoSpaceDE w:val="0"/>
        <w:autoSpaceDN w:val="0"/>
        <w:adjustRightInd w:val="0"/>
        <w:spacing w:line="240" w:lineRule="auto"/>
        <w:ind w:right="-8" w:firstLine="851"/>
        <w:contextualSpacing/>
        <w:jc w:val="both"/>
        <w:rPr>
          <w:rFonts w:ascii="Times New Roman" w:eastAsia="Times New Roman" w:hAnsi="Times New Roman" w:cs="Times New Roman"/>
          <w:sz w:val="24"/>
          <w:szCs w:val="24"/>
        </w:rPr>
      </w:pPr>
      <w:r w:rsidRPr="00C82804">
        <w:rPr>
          <w:rFonts w:ascii="Times New Roman" w:eastAsia="Times New Roman" w:hAnsi="Times New Roman" w:cs="Times New Roman"/>
          <w:sz w:val="24"/>
          <w:szCs w:val="24"/>
        </w:rPr>
        <w:t>Датой фактического получения дохода считается день</w:t>
      </w:r>
      <w:r>
        <w:rPr>
          <w:rFonts w:ascii="Times New Roman" w:eastAsia="Times New Roman" w:hAnsi="Times New Roman" w:cs="Times New Roman"/>
          <w:sz w:val="24"/>
          <w:szCs w:val="24"/>
        </w:rPr>
        <w:t xml:space="preserve"> </w:t>
      </w:r>
      <w:r w:rsidRPr="00C82804">
        <w:rPr>
          <w:rFonts w:ascii="Times New Roman" w:eastAsia="Times New Roman" w:hAnsi="Times New Roman" w:cs="Times New Roman"/>
          <w:sz w:val="24"/>
          <w:szCs w:val="24"/>
        </w:rPr>
        <w:t xml:space="preserve"> выплаты дохода, в том числе перечисления дохода на счета работников в банках </w:t>
      </w:r>
      <w:r w:rsidRPr="00C82804">
        <w:rPr>
          <w:rFonts w:ascii="Times New Roman" w:eastAsia="Times New Roman" w:hAnsi="Times New Roman" w:cs="Times New Roman"/>
          <w:sz w:val="20"/>
          <w:szCs w:val="20"/>
        </w:rPr>
        <w:t>(ст.223 НК РФ).</w:t>
      </w:r>
    </w:p>
    <w:p w:rsidR="00C82804" w:rsidRDefault="00C82804" w:rsidP="00237000">
      <w:pPr>
        <w:widowControl w:val="0"/>
        <w:autoSpaceDE w:val="0"/>
        <w:autoSpaceDN w:val="0"/>
        <w:adjustRightInd w:val="0"/>
        <w:spacing w:line="240" w:lineRule="auto"/>
        <w:ind w:right="-8" w:firstLine="851"/>
        <w:contextualSpacing/>
        <w:jc w:val="both"/>
        <w:rPr>
          <w:rFonts w:ascii="Times New Roman" w:eastAsia="Times New Roman" w:hAnsi="Times New Roman" w:cs="Times New Roman"/>
          <w:sz w:val="24"/>
          <w:szCs w:val="24"/>
        </w:rPr>
      </w:pPr>
      <w:r w:rsidRPr="00C82804">
        <w:rPr>
          <w:rFonts w:ascii="Times New Roman" w:eastAsia="Times New Roman" w:hAnsi="Times New Roman" w:cs="Times New Roman"/>
          <w:sz w:val="24"/>
          <w:szCs w:val="24"/>
        </w:rPr>
        <w:t>Стандартные налоговые вычеты предоставляются налогоплательщику на основании его письменного заявления и документов, подтверждающих право на такие вычеты</w:t>
      </w:r>
      <w:r>
        <w:rPr>
          <w:rFonts w:ascii="Times New Roman" w:eastAsia="Times New Roman" w:hAnsi="Times New Roman" w:cs="Times New Roman"/>
          <w:sz w:val="24"/>
          <w:szCs w:val="24"/>
        </w:rPr>
        <w:t>.</w:t>
      </w:r>
    </w:p>
    <w:p w:rsidR="00E50539" w:rsidRDefault="00C82804" w:rsidP="00237000">
      <w:pPr>
        <w:widowControl w:val="0"/>
        <w:autoSpaceDE w:val="0"/>
        <w:autoSpaceDN w:val="0"/>
        <w:adjustRightInd w:val="0"/>
        <w:spacing w:line="240" w:lineRule="auto"/>
        <w:ind w:right="-8" w:firstLine="851"/>
        <w:contextualSpacing/>
        <w:jc w:val="both"/>
        <w:rPr>
          <w:rFonts w:ascii="Times New Roman" w:eastAsia="Times New Roman" w:hAnsi="Times New Roman" w:cs="Times New Roman"/>
          <w:sz w:val="24"/>
          <w:szCs w:val="24"/>
        </w:rPr>
      </w:pPr>
      <w:r w:rsidRPr="00C82804">
        <w:rPr>
          <w:rFonts w:ascii="Times New Roman" w:eastAsia="Times New Roman" w:hAnsi="Times New Roman" w:cs="Times New Roman"/>
          <w:sz w:val="24"/>
          <w:szCs w:val="24"/>
        </w:rPr>
        <w:t>Перечисление исчисленных и удержанных сумм налога в бюджет производится по месту своего нахождения.</w:t>
      </w:r>
    </w:p>
    <w:p w:rsidR="00226C12" w:rsidRPr="00226C12" w:rsidRDefault="0002344D" w:rsidP="00237000">
      <w:pPr>
        <w:widowControl w:val="0"/>
        <w:spacing w:line="240" w:lineRule="auto"/>
        <w:ind w:right="-8"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r w:rsidR="00226C12" w:rsidRPr="00226C12">
        <w:rPr>
          <w:rFonts w:ascii="Times New Roman" w:eastAsia="Times New Roman" w:hAnsi="Times New Roman" w:cs="Times New Roman"/>
          <w:color w:val="000000"/>
          <w:sz w:val="24"/>
          <w:szCs w:val="24"/>
        </w:rPr>
        <w:t xml:space="preserve"> Для учета сумм начисленных выплат и относящихся к ним сумм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по каждому физическому лицу, в пользу которого осуществлялись выплаты, </w:t>
      </w:r>
      <w:r w:rsidR="00C82804">
        <w:rPr>
          <w:rFonts w:ascii="Times New Roman" w:eastAsia="Times New Roman" w:hAnsi="Times New Roman" w:cs="Times New Roman"/>
          <w:color w:val="000000"/>
          <w:sz w:val="24"/>
          <w:szCs w:val="24"/>
        </w:rPr>
        <w:t xml:space="preserve">ведется в индивидуальных </w:t>
      </w:r>
      <w:r w:rsidR="00C82804" w:rsidRPr="00C82804">
        <w:rPr>
          <w:rFonts w:ascii="Times New Roman" w:eastAsia="Times New Roman" w:hAnsi="Times New Roman" w:cs="Times New Roman"/>
          <w:color w:val="000000"/>
          <w:sz w:val="24"/>
          <w:szCs w:val="24"/>
        </w:rPr>
        <w:t>карточках</w:t>
      </w:r>
      <w:r w:rsidR="00226C12" w:rsidRPr="00C82804">
        <w:rPr>
          <w:rFonts w:ascii="Times New Roman" w:eastAsia="Times New Roman" w:hAnsi="Times New Roman" w:cs="Times New Roman"/>
          <w:color w:val="000000"/>
          <w:sz w:val="24"/>
          <w:szCs w:val="24"/>
        </w:rPr>
        <w:t>.</w:t>
      </w:r>
    </w:p>
    <w:p w:rsidR="00622A3F" w:rsidRDefault="00226C12" w:rsidP="004E53B9">
      <w:pPr>
        <w:widowControl w:val="0"/>
        <w:spacing w:line="240" w:lineRule="auto"/>
        <w:ind w:right="-8" w:firstLine="851"/>
        <w:jc w:val="both"/>
        <w:rPr>
          <w:rFonts w:ascii="Times New Roman" w:eastAsia="Times New Roman" w:hAnsi="Times New Roman" w:cs="Times New Roman"/>
          <w:color w:val="000000"/>
          <w:sz w:val="24"/>
          <w:szCs w:val="24"/>
        </w:rPr>
      </w:pPr>
      <w:r w:rsidRPr="00226C12">
        <w:rPr>
          <w:rFonts w:ascii="Times New Roman" w:eastAsia="Times New Roman" w:hAnsi="Times New Roman" w:cs="Times New Roman"/>
          <w:color w:val="000000"/>
          <w:sz w:val="24"/>
          <w:szCs w:val="24"/>
        </w:rPr>
        <w:t>(</w:t>
      </w:r>
      <w:r w:rsidRPr="0002344D">
        <w:rPr>
          <w:rFonts w:ascii="Times New Roman" w:eastAsia="Times New Roman" w:hAnsi="Times New Roman" w:cs="Times New Roman"/>
          <w:color w:val="000000"/>
          <w:sz w:val="20"/>
          <w:szCs w:val="20"/>
        </w:rPr>
        <w:t xml:space="preserve">Основание: </w:t>
      </w:r>
      <w:proofErr w:type="spellStart"/>
      <w:r w:rsidRPr="0002344D">
        <w:rPr>
          <w:rFonts w:ascii="Times New Roman" w:eastAsia="Times New Roman" w:hAnsi="Times New Roman" w:cs="Times New Roman"/>
          <w:color w:val="000000"/>
          <w:sz w:val="20"/>
          <w:szCs w:val="20"/>
        </w:rPr>
        <w:t>пп</w:t>
      </w:r>
      <w:proofErr w:type="spellEnd"/>
      <w:r w:rsidRPr="0002344D">
        <w:rPr>
          <w:rFonts w:ascii="Times New Roman" w:eastAsia="Times New Roman" w:hAnsi="Times New Roman" w:cs="Times New Roman"/>
          <w:color w:val="000000"/>
          <w:sz w:val="20"/>
          <w:szCs w:val="20"/>
        </w:rPr>
        <w:t>. 2 п. 3.4 ст. 23, п. 4 ст. 431 НК РФ)</w:t>
      </w:r>
      <w:bookmarkEnd w:id="60"/>
    </w:p>
    <w:sectPr w:rsidR="00622A3F" w:rsidSect="004E53B9">
      <w:headerReference w:type="default" r:id="rId238"/>
      <w:pgSz w:w="11900" w:h="16840"/>
      <w:pgMar w:top="1134" w:right="851" w:bottom="1134" w:left="1701" w:header="567"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31F" w:rsidRDefault="00D2731F" w:rsidP="00BA60FB">
      <w:pPr>
        <w:spacing w:line="240" w:lineRule="auto"/>
      </w:pPr>
      <w:r>
        <w:separator/>
      </w:r>
    </w:p>
  </w:endnote>
  <w:endnote w:type="continuationSeparator" w:id="0">
    <w:p w:rsidR="00D2731F" w:rsidRDefault="00D2731F" w:rsidP="00BA60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31F" w:rsidRDefault="00D2731F" w:rsidP="00BA60FB">
      <w:pPr>
        <w:spacing w:line="240" w:lineRule="auto"/>
      </w:pPr>
      <w:r>
        <w:separator/>
      </w:r>
    </w:p>
  </w:footnote>
  <w:footnote w:type="continuationSeparator" w:id="0">
    <w:p w:rsidR="00D2731F" w:rsidRDefault="00D2731F" w:rsidP="00BA60F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2930883"/>
      <w:docPartObj>
        <w:docPartGallery w:val="Page Numbers (Top of Page)"/>
        <w:docPartUnique/>
      </w:docPartObj>
    </w:sdtPr>
    <w:sdtContent>
      <w:p w:rsidR="004E53B9" w:rsidRDefault="004E53B9">
        <w:pPr>
          <w:pStyle w:val="a3"/>
          <w:jc w:val="right"/>
        </w:pPr>
        <w:r>
          <w:fldChar w:fldCharType="begin"/>
        </w:r>
        <w:r>
          <w:instrText>PAGE   \* MERGEFORMAT</w:instrText>
        </w:r>
        <w:r>
          <w:fldChar w:fldCharType="separate"/>
        </w:r>
        <w:r>
          <w:rPr>
            <w:noProof/>
          </w:rPr>
          <w:t>2</w:t>
        </w:r>
        <w:r>
          <w:fldChar w:fldCharType="end"/>
        </w:r>
      </w:p>
    </w:sdtContent>
  </w:sdt>
  <w:p w:rsidR="004E53B9" w:rsidRDefault="004E53B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32564"/>
    <w:multiLevelType w:val="hybridMultilevel"/>
    <w:tmpl w:val="FFFFFFFF"/>
    <w:lvl w:ilvl="0" w:tplc="0419000F">
      <w:start w:val="1"/>
      <w:numFmt w:val="decimal"/>
      <w:lvlText w:val="%1."/>
      <w:lvlJc w:val="left"/>
      <w:pPr>
        <w:ind w:left="786"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2704F"/>
    <w:rsid w:val="00001CD0"/>
    <w:rsid w:val="000020F2"/>
    <w:rsid w:val="00003EF6"/>
    <w:rsid w:val="00006458"/>
    <w:rsid w:val="00013E50"/>
    <w:rsid w:val="000153A9"/>
    <w:rsid w:val="00016EB6"/>
    <w:rsid w:val="00022056"/>
    <w:rsid w:val="0002344D"/>
    <w:rsid w:val="0002611A"/>
    <w:rsid w:val="00030595"/>
    <w:rsid w:val="00030F2B"/>
    <w:rsid w:val="0005516E"/>
    <w:rsid w:val="0006791C"/>
    <w:rsid w:val="000707B6"/>
    <w:rsid w:val="0008662E"/>
    <w:rsid w:val="00093F0F"/>
    <w:rsid w:val="000B47A0"/>
    <w:rsid w:val="000C2802"/>
    <w:rsid w:val="000C4258"/>
    <w:rsid w:val="000C709B"/>
    <w:rsid w:val="000C718A"/>
    <w:rsid w:val="000D6183"/>
    <w:rsid w:val="000E1A67"/>
    <w:rsid w:val="000E1F61"/>
    <w:rsid w:val="000E5153"/>
    <w:rsid w:val="000F2DF6"/>
    <w:rsid w:val="000F7B4C"/>
    <w:rsid w:val="00114180"/>
    <w:rsid w:val="001176FE"/>
    <w:rsid w:val="00125F40"/>
    <w:rsid w:val="001308AF"/>
    <w:rsid w:val="001344C9"/>
    <w:rsid w:val="001400D2"/>
    <w:rsid w:val="00150F12"/>
    <w:rsid w:val="0018533E"/>
    <w:rsid w:val="00193593"/>
    <w:rsid w:val="00196E47"/>
    <w:rsid w:val="001A1CF8"/>
    <w:rsid w:val="001A2A28"/>
    <w:rsid w:val="001A2AFC"/>
    <w:rsid w:val="001C5A58"/>
    <w:rsid w:val="001C7C2E"/>
    <w:rsid w:val="001C7F9D"/>
    <w:rsid w:val="001D5A1F"/>
    <w:rsid w:val="00226C12"/>
    <w:rsid w:val="002339C6"/>
    <w:rsid w:val="00233C5B"/>
    <w:rsid w:val="00236CAE"/>
    <w:rsid w:val="00237000"/>
    <w:rsid w:val="00243AE3"/>
    <w:rsid w:val="00254989"/>
    <w:rsid w:val="00257D2D"/>
    <w:rsid w:val="00261C99"/>
    <w:rsid w:val="00280076"/>
    <w:rsid w:val="00281062"/>
    <w:rsid w:val="00286563"/>
    <w:rsid w:val="002A2223"/>
    <w:rsid w:val="002A6082"/>
    <w:rsid w:val="002B4D40"/>
    <w:rsid w:val="002C737F"/>
    <w:rsid w:val="002E06A5"/>
    <w:rsid w:val="002F004A"/>
    <w:rsid w:val="002F7DBC"/>
    <w:rsid w:val="003211B7"/>
    <w:rsid w:val="00323FA5"/>
    <w:rsid w:val="003300AD"/>
    <w:rsid w:val="003362BA"/>
    <w:rsid w:val="00336DE5"/>
    <w:rsid w:val="003629C8"/>
    <w:rsid w:val="00363384"/>
    <w:rsid w:val="0036383A"/>
    <w:rsid w:val="003744CB"/>
    <w:rsid w:val="0038392D"/>
    <w:rsid w:val="003A249B"/>
    <w:rsid w:val="003A59E0"/>
    <w:rsid w:val="003A64BD"/>
    <w:rsid w:val="003A66E7"/>
    <w:rsid w:val="003D0FD0"/>
    <w:rsid w:val="003D23DE"/>
    <w:rsid w:val="003D3618"/>
    <w:rsid w:val="00404C83"/>
    <w:rsid w:val="004102BA"/>
    <w:rsid w:val="00426964"/>
    <w:rsid w:val="00435142"/>
    <w:rsid w:val="004424EA"/>
    <w:rsid w:val="00451F17"/>
    <w:rsid w:val="00451FE1"/>
    <w:rsid w:val="004634A9"/>
    <w:rsid w:val="0047359E"/>
    <w:rsid w:val="00476EB7"/>
    <w:rsid w:val="00482635"/>
    <w:rsid w:val="00494FE8"/>
    <w:rsid w:val="004A02B0"/>
    <w:rsid w:val="004D2119"/>
    <w:rsid w:val="004E53B9"/>
    <w:rsid w:val="004F3295"/>
    <w:rsid w:val="00503190"/>
    <w:rsid w:val="005141C9"/>
    <w:rsid w:val="0052250D"/>
    <w:rsid w:val="00524606"/>
    <w:rsid w:val="00533A90"/>
    <w:rsid w:val="00534496"/>
    <w:rsid w:val="00535214"/>
    <w:rsid w:val="0054610A"/>
    <w:rsid w:val="00546D2B"/>
    <w:rsid w:val="00574273"/>
    <w:rsid w:val="005862F4"/>
    <w:rsid w:val="005B10FC"/>
    <w:rsid w:val="005B3EBC"/>
    <w:rsid w:val="005E4EE8"/>
    <w:rsid w:val="005F50BF"/>
    <w:rsid w:val="006142B2"/>
    <w:rsid w:val="00622A3F"/>
    <w:rsid w:val="0064014B"/>
    <w:rsid w:val="00642BC0"/>
    <w:rsid w:val="006441C2"/>
    <w:rsid w:val="00652511"/>
    <w:rsid w:val="00652AC7"/>
    <w:rsid w:val="0066451B"/>
    <w:rsid w:val="0068650B"/>
    <w:rsid w:val="006939DB"/>
    <w:rsid w:val="006950DD"/>
    <w:rsid w:val="006B03FC"/>
    <w:rsid w:val="006B6291"/>
    <w:rsid w:val="006D74D5"/>
    <w:rsid w:val="00712FBB"/>
    <w:rsid w:val="00732A27"/>
    <w:rsid w:val="007527F8"/>
    <w:rsid w:val="00760B18"/>
    <w:rsid w:val="007766A9"/>
    <w:rsid w:val="007878A8"/>
    <w:rsid w:val="007920BB"/>
    <w:rsid w:val="007954A7"/>
    <w:rsid w:val="007A2119"/>
    <w:rsid w:val="007B0898"/>
    <w:rsid w:val="007B1979"/>
    <w:rsid w:val="007B37C9"/>
    <w:rsid w:val="007B79DF"/>
    <w:rsid w:val="007C030B"/>
    <w:rsid w:val="007C2266"/>
    <w:rsid w:val="00817D7F"/>
    <w:rsid w:val="0082704F"/>
    <w:rsid w:val="00843F0F"/>
    <w:rsid w:val="008524B9"/>
    <w:rsid w:val="008566DF"/>
    <w:rsid w:val="008758AC"/>
    <w:rsid w:val="00883F98"/>
    <w:rsid w:val="008A42F4"/>
    <w:rsid w:val="008B7DA6"/>
    <w:rsid w:val="008C6951"/>
    <w:rsid w:val="008D1ECD"/>
    <w:rsid w:val="008E4CCC"/>
    <w:rsid w:val="008E4E2F"/>
    <w:rsid w:val="00926F6C"/>
    <w:rsid w:val="00931128"/>
    <w:rsid w:val="00932443"/>
    <w:rsid w:val="00936BEB"/>
    <w:rsid w:val="00941586"/>
    <w:rsid w:val="0094457B"/>
    <w:rsid w:val="00952F36"/>
    <w:rsid w:val="0095524C"/>
    <w:rsid w:val="00964449"/>
    <w:rsid w:val="00965FDD"/>
    <w:rsid w:val="009810CB"/>
    <w:rsid w:val="009A580C"/>
    <w:rsid w:val="009C24FB"/>
    <w:rsid w:val="00A12C3D"/>
    <w:rsid w:val="00A465F4"/>
    <w:rsid w:val="00A5243E"/>
    <w:rsid w:val="00A5382C"/>
    <w:rsid w:val="00A60943"/>
    <w:rsid w:val="00A62E81"/>
    <w:rsid w:val="00A67C39"/>
    <w:rsid w:val="00A74E02"/>
    <w:rsid w:val="00A7767B"/>
    <w:rsid w:val="00A82884"/>
    <w:rsid w:val="00A976E1"/>
    <w:rsid w:val="00AA3075"/>
    <w:rsid w:val="00AA79DF"/>
    <w:rsid w:val="00AB1DCB"/>
    <w:rsid w:val="00AB7237"/>
    <w:rsid w:val="00AC1BF6"/>
    <w:rsid w:val="00AC1D4E"/>
    <w:rsid w:val="00AC3539"/>
    <w:rsid w:val="00AD088D"/>
    <w:rsid w:val="00AF072A"/>
    <w:rsid w:val="00AF181A"/>
    <w:rsid w:val="00AF4FD4"/>
    <w:rsid w:val="00B00DC5"/>
    <w:rsid w:val="00B22F21"/>
    <w:rsid w:val="00B35B4E"/>
    <w:rsid w:val="00B36137"/>
    <w:rsid w:val="00B4245E"/>
    <w:rsid w:val="00B545D7"/>
    <w:rsid w:val="00B57DD9"/>
    <w:rsid w:val="00B64209"/>
    <w:rsid w:val="00B81A59"/>
    <w:rsid w:val="00B84836"/>
    <w:rsid w:val="00BA0AFE"/>
    <w:rsid w:val="00BA25EE"/>
    <w:rsid w:val="00BA2E10"/>
    <w:rsid w:val="00BA60FB"/>
    <w:rsid w:val="00BC2ADC"/>
    <w:rsid w:val="00BE0691"/>
    <w:rsid w:val="00BE40BB"/>
    <w:rsid w:val="00BE602E"/>
    <w:rsid w:val="00BE743B"/>
    <w:rsid w:val="00C24D43"/>
    <w:rsid w:val="00C43CA9"/>
    <w:rsid w:val="00C557DA"/>
    <w:rsid w:val="00C56C44"/>
    <w:rsid w:val="00C7070A"/>
    <w:rsid w:val="00C82804"/>
    <w:rsid w:val="00CB1885"/>
    <w:rsid w:val="00CB6F97"/>
    <w:rsid w:val="00CB7008"/>
    <w:rsid w:val="00CB770B"/>
    <w:rsid w:val="00CC7D03"/>
    <w:rsid w:val="00CE5D54"/>
    <w:rsid w:val="00D00F6A"/>
    <w:rsid w:val="00D03859"/>
    <w:rsid w:val="00D04521"/>
    <w:rsid w:val="00D04F54"/>
    <w:rsid w:val="00D11694"/>
    <w:rsid w:val="00D2050F"/>
    <w:rsid w:val="00D215C8"/>
    <w:rsid w:val="00D21938"/>
    <w:rsid w:val="00D26CCB"/>
    <w:rsid w:val="00D2731F"/>
    <w:rsid w:val="00D27D41"/>
    <w:rsid w:val="00D36844"/>
    <w:rsid w:val="00D54619"/>
    <w:rsid w:val="00D85924"/>
    <w:rsid w:val="00D86848"/>
    <w:rsid w:val="00D8690C"/>
    <w:rsid w:val="00D95639"/>
    <w:rsid w:val="00DA1732"/>
    <w:rsid w:val="00DA683E"/>
    <w:rsid w:val="00DA6F24"/>
    <w:rsid w:val="00DB3EA5"/>
    <w:rsid w:val="00DC00C7"/>
    <w:rsid w:val="00DC2D11"/>
    <w:rsid w:val="00DC3D01"/>
    <w:rsid w:val="00DD046B"/>
    <w:rsid w:val="00DD18EA"/>
    <w:rsid w:val="00DE6061"/>
    <w:rsid w:val="00DF3940"/>
    <w:rsid w:val="00E028D4"/>
    <w:rsid w:val="00E201A2"/>
    <w:rsid w:val="00E21A97"/>
    <w:rsid w:val="00E42ACE"/>
    <w:rsid w:val="00E50539"/>
    <w:rsid w:val="00E604CF"/>
    <w:rsid w:val="00EA07B5"/>
    <w:rsid w:val="00EB7943"/>
    <w:rsid w:val="00EC7BDA"/>
    <w:rsid w:val="00ED18F4"/>
    <w:rsid w:val="00ED24EE"/>
    <w:rsid w:val="00ED76E0"/>
    <w:rsid w:val="00EE6C8F"/>
    <w:rsid w:val="00EF0AAB"/>
    <w:rsid w:val="00F05524"/>
    <w:rsid w:val="00F574A7"/>
    <w:rsid w:val="00F6667E"/>
    <w:rsid w:val="00F836A4"/>
    <w:rsid w:val="00FA7319"/>
    <w:rsid w:val="00FA76D3"/>
    <w:rsid w:val="00FD5910"/>
    <w:rsid w:val="00FD7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60FB"/>
    <w:pPr>
      <w:tabs>
        <w:tab w:val="center" w:pos="4677"/>
        <w:tab w:val="right" w:pos="9355"/>
      </w:tabs>
      <w:spacing w:line="240" w:lineRule="auto"/>
    </w:pPr>
  </w:style>
  <w:style w:type="character" w:customStyle="1" w:styleId="a4">
    <w:name w:val="Верхний колонтитул Знак"/>
    <w:basedOn w:val="a0"/>
    <w:link w:val="a3"/>
    <w:uiPriority w:val="99"/>
    <w:rsid w:val="00BA60FB"/>
  </w:style>
  <w:style w:type="paragraph" w:styleId="a5">
    <w:name w:val="footer"/>
    <w:basedOn w:val="a"/>
    <w:link w:val="a6"/>
    <w:uiPriority w:val="99"/>
    <w:unhideWhenUsed/>
    <w:rsid w:val="00BA60FB"/>
    <w:pPr>
      <w:tabs>
        <w:tab w:val="center" w:pos="4677"/>
        <w:tab w:val="right" w:pos="9355"/>
      </w:tabs>
      <w:spacing w:line="240" w:lineRule="auto"/>
    </w:pPr>
  </w:style>
  <w:style w:type="character" w:customStyle="1" w:styleId="a6">
    <w:name w:val="Нижний колонтитул Знак"/>
    <w:basedOn w:val="a0"/>
    <w:link w:val="a5"/>
    <w:uiPriority w:val="99"/>
    <w:rsid w:val="00BA60FB"/>
  </w:style>
  <w:style w:type="paragraph" w:customStyle="1" w:styleId="a7">
    <w:name w:val="Нормальный (таблица)"/>
    <w:basedOn w:val="a"/>
    <w:next w:val="a"/>
    <w:uiPriority w:val="99"/>
    <w:rsid w:val="006D74D5"/>
    <w:pPr>
      <w:widowControl w:val="0"/>
      <w:autoSpaceDE w:val="0"/>
      <w:autoSpaceDN w:val="0"/>
      <w:adjustRightInd w:val="0"/>
      <w:spacing w:line="240" w:lineRule="auto"/>
      <w:jc w:val="both"/>
    </w:pPr>
    <w:rPr>
      <w:rFonts w:ascii="Times New Roman CYR" w:eastAsiaTheme="minorEastAsia" w:hAnsi="Times New Roman CYR" w:cs="Times New Roman CYR"/>
      <w:sz w:val="24"/>
      <w:szCs w:val="24"/>
    </w:rPr>
  </w:style>
  <w:style w:type="paragraph" w:customStyle="1" w:styleId="a8">
    <w:name w:val="Прижатый влево"/>
    <w:basedOn w:val="a"/>
    <w:next w:val="a"/>
    <w:uiPriority w:val="99"/>
    <w:rsid w:val="006D74D5"/>
    <w:pPr>
      <w:widowControl w:val="0"/>
      <w:autoSpaceDE w:val="0"/>
      <w:autoSpaceDN w:val="0"/>
      <w:adjustRightInd w:val="0"/>
      <w:spacing w:line="240" w:lineRule="auto"/>
    </w:pPr>
    <w:rPr>
      <w:rFonts w:ascii="Times New Roman CYR" w:eastAsiaTheme="minorEastAsia" w:hAnsi="Times New Roman CYR" w:cs="Times New Roman CYR"/>
      <w:sz w:val="24"/>
      <w:szCs w:val="24"/>
    </w:rPr>
  </w:style>
  <w:style w:type="paragraph" w:styleId="a9">
    <w:name w:val="Balloon Text"/>
    <w:basedOn w:val="a"/>
    <w:link w:val="aa"/>
    <w:uiPriority w:val="99"/>
    <w:semiHidden/>
    <w:unhideWhenUsed/>
    <w:rsid w:val="00093F0F"/>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093F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60FB"/>
    <w:pPr>
      <w:tabs>
        <w:tab w:val="center" w:pos="4677"/>
        <w:tab w:val="right" w:pos="9355"/>
      </w:tabs>
      <w:spacing w:line="240" w:lineRule="auto"/>
    </w:pPr>
  </w:style>
  <w:style w:type="character" w:customStyle="1" w:styleId="a4">
    <w:name w:val="Верхний колонтитул Знак"/>
    <w:basedOn w:val="a0"/>
    <w:link w:val="a3"/>
    <w:uiPriority w:val="99"/>
    <w:rsid w:val="00BA60FB"/>
  </w:style>
  <w:style w:type="paragraph" w:styleId="a5">
    <w:name w:val="footer"/>
    <w:basedOn w:val="a"/>
    <w:link w:val="a6"/>
    <w:uiPriority w:val="99"/>
    <w:unhideWhenUsed/>
    <w:rsid w:val="00BA60FB"/>
    <w:pPr>
      <w:tabs>
        <w:tab w:val="center" w:pos="4677"/>
        <w:tab w:val="right" w:pos="9355"/>
      </w:tabs>
      <w:spacing w:line="240" w:lineRule="auto"/>
    </w:pPr>
  </w:style>
  <w:style w:type="character" w:customStyle="1" w:styleId="a6">
    <w:name w:val="Нижний колонтитул Знак"/>
    <w:basedOn w:val="a0"/>
    <w:link w:val="a5"/>
    <w:uiPriority w:val="99"/>
    <w:rsid w:val="00BA60FB"/>
  </w:style>
  <w:style w:type="paragraph" w:customStyle="1" w:styleId="a7">
    <w:name w:val="Нормальный (таблица)"/>
    <w:basedOn w:val="a"/>
    <w:next w:val="a"/>
    <w:uiPriority w:val="99"/>
    <w:rsid w:val="006D74D5"/>
    <w:pPr>
      <w:widowControl w:val="0"/>
      <w:autoSpaceDE w:val="0"/>
      <w:autoSpaceDN w:val="0"/>
      <w:adjustRightInd w:val="0"/>
      <w:spacing w:line="240" w:lineRule="auto"/>
      <w:jc w:val="both"/>
    </w:pPr>
    <w:rPr>
      <w:rFonts w:ascii="Times New Roman CYR" w:eastAsiaTheme="minorEastAsia" w:hAnsi="Times New Roman CYR" w:cs="Times New Roman CYR"/>
      <w:sz w:val="24"/>
      <w:szCs w:val="24"/>
    </w:rPr>
  </w:style>
  <w:style w:type="paragraph" w:customStyle="1" w:styleId="a8">
    <w:name w:val="Прижатый влево"/>
    <w:basedOn w:val="a"/>
    <w:next w:val="a"/>
    <w:uiPriority w:val="99"/>
    <w:rsid w:val="006D74D5"/>
    <w:pPr>
      <w:widowControl w:val="0"/>
      <w:autoSpaceDE w:val="0"/>
      <w:autoSpaceDN w:val="0"/>
      <w:adjustRightInd w:val="0"/>
      <w:spacing w:line="240" w:lineRule="auto"/>
    </w:pPr>
    <w:rPr>
      <w:rFonts w:ascii="Times New Roman CYR" w:eastAsiaTheme="minorEastAsia" w:hAnsi="Times New Roman CYR" w:cs="Times New Roman CYR"/>
      <w:sz w:val="24"/>
      <w:szCs w:val="24"/>
    </w:rPr>
  </w:style>
  <w:style w:type="paragraph" w:styleId="a9">
    <w:name w:val="Balloon Text"/>
    <w:basedOn w:val="a"/>
    <w:link w:val="aa"/>
    <w:uiPriority w:val="99"/>
    <w:semiHidden/>
    <w:unhideWhenUsed/>
    <w:rsid w:val="00093F0F"/>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093F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9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ternet.garant.ru/document/redirect/12180849/2299" TargetMode="External"/><Relationship Id="rId21" Type="http://schemas.openxmlformats.org/officeDocument/2006/relationships/hyperlink" Target="https://internet.garant.ru/document/redirect/70664762/4" TargetMode="External"/><Relationship Id="rId42" Type="http://schemas.openxmlformats.org/officeDocument/2006/relationships/hyperlink" Target="https://internet.garant.ru/document/redirect/71586636/1028" TargetMode="External"/><Relationship Id="rId63" Type="http://schemas.openxmlformats.org/officeDocument/2006/relationships/hyperlink" Target="https://internet.garant.ru/document/redirect/70951956/4060" TargetMode="External"/><Relationship Id="rId84" Type="http://schemas.openxmlformats.org/officeDocument/2006/relationships/hyperlink" Target="https://internet.garant.ru/document/redirect/71947650/10093" TargetMode="External"/><Relationship Id="rId138" Type="http://schemas.openxmlformats.org/officeDocument/2006/relationships/hyperlink" Target="https://internet.garant.ru/document/redirect/12180849/2046" TargetMode="External"/><Relationship Id="rId159" Type="http://schemas.openxmlformats.org/officeDocument/2006/relationships/hyperlink" Target="https://internet.garant.ru/document/redirect/71589050/1010" TargetMode="External"/><Relationship Id="rId170" Type="http://schemas.openxmlformats.org/officeDocument/2006/relationships/hyperlink" Target="https://internet.garant.ru/document/redirect/12180849/10100" TargetMode="External"/><Relationship Id="rId191" Type="http://schemas.openxmlformats.org/officeDocument/2006/relationships/hyperlink" Target="https://internet.garant.ru/document/redirect/12113060/20" TargetMode="External"/><Relationship Id="rId205" Type="http://schemas.openxmlformats.org/officeDocument/2006/relationships/hyperlink" Target="https://internet.garant.ru/document/redirect/72069292/0" TargetMode="External"/><Relationship Id="rId226" Type="http://schemas.openxmlformats.org/officeDocument/2006/relationships/hyperlink" Target="https://internet.garant.ru/document/redirect/70951956/2320" TargetMode="External"/><Relationship Id="rId107" Type="http://schemas.openxmlformats.org/officeDocument/2006/relationships/hyperlink" Target="https://internet.garant.ru/document/redirect/71589050/1056" TargetMode="External"/><Relationship Id="rId11" Type="http://schemas.openxmlformats.org/officeDocument/2006/relationships/hyperlink" Target="https://internet.garant.ru/document/redirect/12180849/0" TargetMode="External"/><Relationship Id="rId32" Type="http://schemas.openxmlformats.org/officeDocument/2006/relationships/hyperlink" Target="https://internet.garant.ru/document/redirect/400766923/5005" TargetMode="External"/><Relationship Id="rId53" Type="http://schemas.openxmlformats.org/officeDocument/2006/relationships/hyperlink" Target="https://internet.garant.ru/document/redirect/71586636/1033" TargetMode="External"/><Relationship Id="rId74" Type="http://schemas.openxmlformats.org/officeDocument/2006/relationships/hyperlink" Target="https://internet.garant.ru/document/redirect/400766923/3100" TargetMode="External"/><Relationship Id="rId128" Type="http://schemas.openxmlformats.org/officeDocument/2006/relationships/hyperlink" Target="https://internet.garant.ru/document/redirect/12180849/2027" TargetMode="External"/><Relationship Id="rId149" Type="http://schemas.openxmlformats.org/officeDocument/2006/relationships/hyperlink" Target="https://internet.garant.ru/document/redirect/12180849/2027" TargetMode="External"/><Relationship Id="rId5" Type="http://schemas.openxmlformats.org/officeDocument/2006/relationships/settings" Target="settings.xml"/><Relationship Id="rId95" Type="http://schemas.openxmlformats.org/officeDocument/2006/relationships/hyperlink" Target="https://internet.garant.ru/document/redirect/71978912/1037" TargetMode="External"/><Relationship Id="rId160" Type="http://schemas.openxmlformats.org/officeDocument/2006/relationships/hyperlink" Target="https://internet.garant.ru/document/redirect/12180849/2045" TargetMode="External"/><Relationship Id="rId181" Type="http://schemas.openxmlformats.org/officeDocument/2006/relationships/hyperlink" Target="https://internet.garant.ru/document/redirect/12180849/2116" TargetMode="External"/><Relationship Id="rId216" Type="http://schemas.openxmlformats.org/officeDocument/2006/relationships/hyperlink" Target="https://internet.garant.ru/document/redirect/72369488/1410" TargetMode="External"/><Relationship Id="rId237" Type="http://schemas.openxmlformats.org/officeDocument/2006/relationships/hyperlink" Target="consultantplus://offline/ref=A95805CAC32BC4EEB8955ACBD3F9AEA7F6388A58048555CEE0BD2E775F12CCD7D6589C98531DFB4Et6n9E" TargetMode="External"/><Relationship Id="rId22" Type="http://schemas.openxmlformats.org/officeDocument/2006/relationships/hyperlink" Target="https://internet.garant.ru/document/redirect/12180849/2016" TargetMode="External"/><Relationship Id="rId43" Type="http://schemas.openxmlformats.org/officeDocument/2006/relationships/hyperlink" Target="https://internet.garant.ru/document/redirect/12180849/2011" TargetMode="External"/><Relationship Id="rId64" Type="http://schemas.openxmlformats.org/officeDocument/2006/relationships/hyperlink" Target="https://internet.garant.ru/document/redirect/70951956/4310" TargetMode="External"/><Relationship Id="rId118" Type="http://schemas.openxmlformats.org/officeDocument/2006/relationships/hyperlink" Target="https://internet.garant.ru/document/redirect/71586636/1054" TargetMode="External"/><Relationship Id="rId139" Type="http://schemas.openxmlformats.org/officeDocument/2006/relationships/hyperlink" Target="https://internet.garant.ru/document/redirect/12180849/2047" TargetMode="External"/><Relationship Id="rId80" Type="http://schemas.openxmlformats.org/officeDocument/2006/relationships/hyperlink" Target="https://internet.garant.ru/document/redirect/70103036/1103" TargetMode="External"/><Relationship Id="rId85" Type="http://schemas.openxmlformats.org/officeDocument/2006/relationships/hyperlink" Target="https://internet.garant.ru/document/redirect/70103036/1901" TargetMode="External"/><Relationship Id="rId150" Type="http://schemas.openxmlformats.org/officeDocument/2006/relationships/hyperlink" Target="https://internet.garant.ru/document/redirect/12180849/2031" TargetMode="External"/><Relationship Id="rId155" Type="http://schemas.openxmlformats.org/officeDocument/2006/relationships/hyperlink" Target="https://internet.garant.ru/document/redirect/12180849/2023" TargetMode="External"/><Relationship Id="rId171" Type="http://schemas.openxmlformats.org/officeDocument/2006/relationships/hyperlink" Target="https://internet.garant.ru/document/redirect/12180849/2059" TargetMode="External"/><Relationship Id="rId176" Type="http://schemas.openxmlformats.org/officeDocument/2006/relationships/hyperlink" Target="https://internet.garant.ru/document/redirect/71589050/1037" TargetMode="External"/><Relationship Id="rId192" Type="http://schemas.openxmlformats.org/officeDocument/2006/relationships/hyperlink" Target="https://internet.garant.ru/document/redirect/70951956/4441" TargetMode="External"/><Relationship Id="rId197" Type="http://schemas.openxmlformats.org/officeDocument/2006/relationships/hyperlink" Target="https://internet.garant.ru/document/redirect/12180849/2212" TargetMode="External"/><Relationship Id="rId206" Type="http://schemas.openxmlformats.org/officeDocument/2006/relationships/hyperlink" Target="https://internet.garant.ru/document/redirect/12180849/2202" TargetMode="External"/><Relationship Id="rId227" Type="http://schemas.openxmlformats.org/officeDocument/2006/relationships/hyperlink" Target="https://internet.garant.ru/document/redirect/70951956/2337" TargetMode="External"/><Relationship Id="rId201" Type="http://schemas.openxmlformats.org/officeDocument/2006/relationships/hyperlink" Target="https://internet.garant.ru/document/redirect/70951956/224011" TargetMode="External"/><Relationship Id="rId222" Type="http://schemas.openxmlformats.org/officeDocument/2006/relationships/hyperlink" Target="https://internet.garant.ru/document/redirect/180026/4012" TargetMode="External"/><Relationship Id="rId12" Type="http://schemas.openxmlformats.org/officeDocument/2006/relationships/hyperlink" Target="https://internet.garant.ru/document/redirect/12180897/0" TargetMode="External"/><Relationship Id="rId17" Type="http://schemas.openxmlformats.org/officeDocument/2006/relationships/hyperlink" Target="https://internet.garant.ru/document/redirect/70103036/703" TargetMode="External"/><Relationship Id="rId33" Type="http://schemas.openxmlformats.org/officeDocument/2006/relationships/hyperlink" Target="https://internet.garant.ru/document/redirect/400766923/5005" TargetMode="External"/><Relationship Id="rId38" Type="http://schemas.openxmlformats.org/officeDocument/2006/relationships/hyperlink" Target="https://internet.garant.ru/document/redirect/71586636/1026" TargetMode="External"/><Relationship Id="rId59" Type="http://schemas.openxmlformats.org/officeDocument/2006/relationships/hyperlink" Target="https://internet.garant.ru/document/redirect/400766923/4700" TargetMode="External"/><Relationship Id="rId103" Type="http://schemas.openxmlformats.org/officeDocument/2006/relationships/hyperlink" Target="https://internet.garant.ru/document/redirect/71440772/0" TargetMode="External"/><Relationship Id="rId108" Type="http://schemas.openxmlformats.org/officeDocument/2006/relationships/hyperlink" Target="https://internet.garant.ru/document/redirect/71835182/1300" TargetMode="External"/><Relationship Id="rId124" Type="http://schemas.openxmlformats.org/officeDocument/2006/relationships/hyperlink" Target="https://internet.garant.ru/document/redirect/12180849/2025" TargetMode="External"/><Relationship Id="rId129" Type="http://schemas.openxmlformats.org/officeDocument/2006/relationships/hyperlink" Target="https://internet.garant.ru/document/redirect/12180849/2085" TargetMode="External"/><Relationship Id="rId54" Type="http://schemas.openxmlformats.org/officeDocument/2006/relationships/hyperlink" Target="https://internet.garant.ru/document/redirect/12180849/2011" TargetMode="External"/><Relationship Id="rId70" Type="http://schemas.openxmlformats.org/officeDocument/2006/relationships/hyperlink" Target="https://internet.garant.ru/document/redirect/71472098/0" TargetMode="External"/><Relationship Id="rId75" Type="http://schemas.openxmlformats.org/officeDocument/2006/relationships/hyperlink" Target="https://internet.garant.ru/document/redirect/55730290/0" TargetMode="External"/><Relationship Id="rId91" Type="http://schemas.openxmlformats.org/officeDocument/2006/relationships/hyperlink" Target="https://internet.garant.ru/document/redirect/71947648/1002" TargetMode="External"/><Relationship Id="rId96" Type="http://schemas.openxmlformats.org/officeDocument/2006/relationships/hyperlink" Target="https://internet.garant.ru/document/redirect/72369488/1800" TargetMode="External"/><Relationship Id="rId140" Type="http://schemas.openxmlformats.org/officeDocument/2006/relationships/hyperlink" Target="https://internet.garant.ru/document/redirect/12180849/2049" TargetMode="External"/><Relationship Id="rId145" Type="http://schemas.openxmlformats.org/officeDocument/2006/relationships/hyperlink" Target="https://internet.garant.ru/document/redirect/71589050/1028" TargetMode="External"/><Relationship Id="rId161" Type="http://schemas.openxmlformats.org/officeDocument/2006/relationships/hyperlink" Target="https://internet.garant.ru/document/redirect/71589050/1010" TargetMode="External"/><Relationship Id="rId166" Type="http://schemas.openxmlformats.org/officeDocument/2006/relationships/hyperlink" Target="https://internet.garant.ru/document/redirect/71589050/103902" TargetMode="External"/><Relationship Id="rId182" Type="http://schemas.openxmlformats.org/officeDocument/2006/relationships/hyperlink" Target="https://internet.garant.ru/document/redirect/12180849/27" TargetMode="External"/><Relationship Id="rId187" Type="http://schemas.openxmlformats.org/officeDocument/2006/relationships/hyperlink" Target="https://internet.garant.ru/document/redirect/12180849/2167" TargetMode="External"/><Relationship Id="rId217" Type="http://schemas.openxmlformats.org/officeDocument/2006/relationships/hyperlink" Target="https://internet.garant.ru/document/redirect/72369488/1430"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s://internet.garant.ru/document/redirect/12180849/2221" TargetMode="External"/><Relationship Id="rId233" Type="http://schemas.openxmlformats.org/officeDocument/2006/relationships/hyperlink" Target="https://internet.garant.ru/document/redirect/12180849/2366" TargetMode="External"/><Relationship Id="rId238" Type="http://schemas.openxmlformats.org/officeDocument/2006/relationships/header" Target="header1.xml"/><Relationship Id="rId23" Type="http://schemas.openxmlformats.org/officeDocument/2006/relationships/hyperlink" Target="https://internet.garant.ru/document/redirect/12180849/2025" TargetMode="External"/><Relationship Id="rId28" Type="http://schemas.openxmlformats.org/officeDocument/2006/relationships/hyperlink" Target="https://internet.garant.ru/document/redirect/12180849/2061" TargetMode="External"/><Relationship Id="rId49" Type="http://schemas.openxmlformats.org/officeDocument/2006/relationships/hyperlink" Target="https://internet.garant.ru/document/redirect/400766923/5006" TargetMode="External"/><Relationship Id="rId114" Type="http://schemas.openxmlformats.org/officeDocument/2006/relationships/hyperlink" Target="https://internet.garant.ru/document/redirect/12180849/220491" TargetMode="External"/><Relationship Id="rId119" Type="http://schemas.openxmlformats.org/officeDocument/2006/relationships/hyperlink" Target="https://internet.garant.ru/document/redirect/71586636/1059" TargetMode="External"/><Relationship Id="rId44" Type="http://schemas.openxmlformats.org/officeDocument/2006/relationships/hyperlink" Target="https://internet.garant.ru/document/redirect/70103036/905" TargetMode="External"/><Relationship Id="rId60" Type="http://schemas.openxmlformats.org/officeDocument/2006/relationships/hyperlink" Target="https://internet.garant.ru/document/redirect/70951956/4030" TargetMode="External"/><Relationship Id="rId65" Type="http://schemas.openxmlformats.org/officeDocument/2006/relationships/hyperlink" Target="https://internet.garant.ru/document/redirect/70951956/4320" TargetMode="External"/><Relationship Id="rId81" Type="http://schemas.openxmlformats.org/officeDocument/2006/relationships/hyperlink" Target="https://internet.garant.ru/document/redirect/71586636/1080" TargetMode="External"/><Relationship Id="rId86" Type="http://schemas.openxmlformats.org/officeDocument/2006/relationships/hyperlink" Target="https://internet.garant.ru/document/redirect/71586636/1023" TargetMode="External"/><Relationship Id="rId130" Type="http://schemas.openxmlformats.org/officeDocument/2006/relationships/hyperlink" Target="https://internet.garant.ru/document/redirect/12180849/205302" TargetMode="External"/><Relationship Id="rId135" Type="http://schemas.openxmlformats.org/officeDocument/2006/relationships/hyperlink" Target="https://internet.garant.ru/document/redirect/12180849/2046" TargetMode="External"/><Relationship Id="rId151" Type="http://schemas.openxmlformats.org/officeDocument/2006/relationships/hyperlink" Target="https://internet.garant.ru/document/redirect/12180849/2106" TargetMode="External"/><Relationship Id="rId156" Type="http://schemas.openxmlformats.org/officeDocument/2006/relationships/hyperlink" Target="https://internet.garant.ru/document/redirect/71589050/1015" TargetMode="External"/><Relationship Id="rId177" Type="http://schemas.openxmlformats.org/officeDocument/2006/relationships/hyperlink" Target="https://internet.garant.ru/document/redirect/71589050/1040" TargetMode="External"/><Relationship Id="rId198" Type="http://schemas.openxmlformats.org/officeDocument/2006/relationships/hyperlink" Target="https://internet.garant.ru/document/redirect/12180849/2213" TargetMode="External"/><Relationship Id="rId172" Type="http://schemas.openxmlformats.org/officeDocument/2006/relationships/hyperlink" Target="https://internet.garant.ru/document/redirect/73153968/1030" TargetMode="External"/><Relationship Id="rId193" Type="http://schemas.openxmlformats.org/officeDocument/2006/relationships/hyperlink" Target="https://internet.garant.ru/document/redirect/12180849/2167" TargetMode="External"/><Relationship Id="rId202" Type="http://schemas.openxmlformats.org/officeDocument/2006/relationships/hyperlink" Target="https://internet.garant.ru/document/redirect/71960490/0" TargetMode="External"/><Relationship Id="rId207" Type="http://schemas.openxmlformats.org/officeDocument/2006/relationships/hyperlink" Target="https://internet.garant.ru/document/redirect/12180849/2204" TargetMode="External"/><Relationship Id="rId223" Type="http://schemas.openxmlformats.org/officeDocument/2006/relationships/hyperlink" Target="https://internet.garant.ru/document/redirect/70951956/2220" TargetMode="External"/><Relationship Id="rId228" Type="http://schemas.openxmlformats.org/officeDocument/2006/relationships/hyperlink" Target="https://internet.garant.ru/document/redirect/70951956/2240" TargetMode="External"/><Relationship Id="rId13" Type="http://schemas.openxmlformats.org/officeDocument/2006/relationships/hyperlink" Target="https://internet.garant.ru/document/redirect/70951956/0" TargetMode="External"/><Relationship Id="rId18" Type="http://schemas.openxmlformats.org/officeDocument/2006/relationships/hyperlink" Target="https://internet.garant.ru/document/redirect/12180849/2004" TargetMode="External"/><Relationship Id="rId39" Type="http://schemas.openxmlformats.org/officeDocument/2006/relationships/hyperlink" Target="https://internet.garant.ru/document/redirect/71586636/1031" TargetMode="External"/><Relationship Id="rId109" Type="http://schemas.openxmlformats.org/officeDocument/2006/relationships/hyperlink" Target="https://internet.garant.ru/document/redirect/71835182/0" TargetMode="External"/><Relationship Id="rId34" Type="http://schemas.openxmlformats.org/officeDocument/2006/relationships/hyperlink" Target="https://internet.garant.ru/document/redirect/70103036/904" TargetMode="External"/><Relationship Id="rId50" Type="http://schemas.openxmlformats.org/officeDocument/2006/relationships/hyperlink" Target="https://internet.garant.ru/document/redirect/70103036/1006" TargetMode="External"/><Relationship Id="rId55" Type="http://schemas.openxmlformats.org/officeDocument/2006/relationships/hyperlink" Target="https://internet.garant.ru/document/redirect/12180849/2019" TargetMode="External"/><Relationship Id="rId76" Type="http://schemas.openxmlformats.org/officeDocument/2006/relationships/hyperlink" Target="https://internet.garant.ru/document/redirect/70951956/2320" TargetMode="External"/><Relationship Id="rId97" Type="http://schemas.openxmlformats.org/officeDocument/2006/relationships/hyperlink" Target="https://internet.garant.ru/document/redirect/72369488/0" TargetMode="External"/><Relationship Id="rId104" Type="http://schemas.openxmlformats.org/officeDocument/2006/relationships/hyperlink" Target="https://internet.garant.ru/document/redirect/71440772/0" TargetMode="External"/><Relationship Id="rId120" Type="http://schemas.openxmlformats.org/officeDocument/2006/relationships/hyperlink" Target="https://internet.garant.ru/document/redirect/71589050/1007" TargetMode="External"/><Relationship Id="rId125" Type="http://schemas.openxmlformats.org/officeDocument/2006/relationships/hyperlink" Target="https://internet.garant.ru/document/redirect/12180849/2031" TargetMode="External"/><Relationship Id="rId141" Type="http://schemas.openxmlformats.org/officeDocument/2006/relationships/hyperlink" Target="https://internet.garant.ru/document/redirect/70951956/4010" TargetMode="External"/><Relationship Id="rId146" Type="http://schemas.openxmlformats.org/officeDocument/2006/relationships/hyperlink" Target="https://internet.garant.ru/document/redirect/71589050/1027" TargetMode="External"/><Relationship Id="rId167" Type="http://schemas.openxmlformats.org/officeDocument/2006/relationships/hyperlink" Target="https://internet.garant.ru/document/redirect/12180849/2086" TargetMode="External"/><Relationship Id="rId188" Type="http://schemas.openxmlformats.org/officeDocument/2006/relationships/hyperlink" Target="https://internet.garant.ru/document/redirect/12180849/2170" TargetMode="External"/><Relationship Id="rId7" Type="http://schemas.openxmlformats.org/officeDocument/2006/relationships/footnotes" Target="footnotes.xml"/><Relationship Id="rId71" Type="http://schemas.openxmlformats.org/officeDocument/2006/relationships/hyperlink" Target="https://internet.garant.ru/document/redirect/70951956/5310" TargetMode="External"/><Relationship Id="rId92" Type="http://schemas.openxmlformats.org/officeDocument/2006/relationships/hyperlink" Target="https://internet.garant.ru/document/redirect/72013950/1031" TargetMode="External"/><Relationship Id="rId162" Type="http://schemas.openxmlformats.org/officeDocument/2006/relationships/hyperlink" Target="https://internet.garant.ru/document/redirect/71589050/1010" TargetMode="External"/><Relationship Id="rId183" Type="http://schemas.openxmlformats.org/officeDocument/2006/relationships/hyperlink" Target="https://internet.garant.ru/document/redirect/12180849/27" TargetMode="External"/><Relationship Id="rId213" Type="http://schemas.openxmlformats.org/officeDocument/2006/relationships/hyperlink" Target="https://internet.garant.ru/document/redirect/12180849/2302" TargetMode="External"/><Relationship Id="rId218" Type="http://schemas.openxmlformats.org/officeDocument/2006/relationships/hyperlink" Target="https://internet.garant.ru/document/redirect/72369488/0" TargetMode="External"/><Relationship Id="rId234" Type="http://schemas.openxmlformats.org/officeDocument/2006/relationships/hyperlink" Target="https://internet.garant.ru/document/redirect/12180849/2368" TargetMode="External"/><Relationship Id="rId239"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internet.garant.ru/document/redirect/12180849/2063" TargetMode="External"/><Relationship Id="rId24" Type="http://schemas.openxmlformats.org/officeDocument/2006/relationships/hyperlink" Target="https://internet.garant.ru/document/redirect/12180849/2034" TargetMode="External"/><Relationship Id="rId40" Type="http://schemas.openxmlformats.org/officeDocument/2006/relationships/hyperlink" Target="https://internet.garant.ru/document/redirect/12175009/0" TargetMode="External"/><Relationship Id="rId45" Type="http://schemas.openxmlformats.org/officeDocument/2006/relationships/hyperlink" Target="https://internet.garant.ru/document/redirect/70103036/906" TargetMode="External"/><Relationship Id="rId66" Type="http://schemas.openxmlformats.org/officeDocument/2006/relationships/hyperlink" Target="https://internet.garant.ru/document/redirect/12180849/2011" TargetMode="External"/><Relationship Id="rId87" Type="http://schemas.openxmlformats.org/officeDocument/2006/relationships/hyperlink" Target="https://internet.garant.ru/document/redirect/71947650/10096" TargetMode="External"/><Relationship Id="rId110" Type="http://schemas.openxmlformats.org/officeDocument/2006/relationships/hyperlink" Target="https://internet.garant.ru/document/redirect/70951956/53390" TargetMode="External"/><Relationship Id="rId115" Type="http://schemas.openxmlformats.org/officeDocument/2006/relationships/hyperlink" Target="https://internet.garant.ru/document/redirect/12180849/2257" TargetMode="External"/><Relationship Id="rId131" Type="http://schemas.openxmlformats.org/officeDocument/2006/relationships/hyperlink" Target="https://internet.garant.ru/document/redirect/12180849/2053" TargetMode="External"/><Relationship Id="rId136" Type="http://schemas.openxmlformats.org/officeDocument/2006/relationships/hyperlink" Target="https://internet.garant.ru/document/redirect/12180849/2047" TargetMode="External"/><Relationship Id="rId157" Type="http://schemas.openxmlformats.org/officeDocument/2006/relationships/hyperlink" Target="https://internet.garant.ru/document/redirect/12180849/2027" TargetMode="External"/><Relationship Id="rId178" Type="http://schemas.openxmlformats.org/officeDocument/2006/relationships/hyperlink" Target="https://internet.garant.ru/document/redirect/72146396/1012" TargetMode="External"/><Relationship Id="rId61" Type="http://schemas.openxmlformats.org/officeDocument/2006/relationships/hyperlink" Target="https://internet.garant.ru/document/redirect/70951956/4030" TargetMode="External"/><Relationship Id="rId82" Type="http://schemas.openxmlformats.org/officeDocument/2006/relationships/hyperlink" Target="https://internet.garant.ru/document/redirect/71586636/1081" TargetMode="External"/><Relationship Id="rId152" Type="http://schemas.openxmlformats.org/officeDocument/2006/relationships/hyperlink" Target="https://internet.garant.ru/document/redirect/71589050/1019" TargetMode="External"/><Relationship Id="rId173" Type="http://schemas.openxmlformats.org/officeDocument/2006/relationships/hyperlink" Target="https://internet.garant.ru/document/redirect/73153968/1035" TargetMode="External"/><Relationship Id="rId194" Type="http://schemas.openxmlformats.org/officeDocument/2006/relationships/hyperlink" Target="https://internet.garant.ru/document/redirect/70951956/5510" TargetMode="External"/><Relationship Id="rId199" Type="http://schemas.openxmlformats.org/officeDocument/2006/relationships/hyperlink" Target="https://internet.garant.ru/document/redirect/12180849/2216" TargetMode="External"/><Relationship Id="rId203" Type="http://schemas.openxmlformats.org/officeDocument/2006/relationships/hyperlink" Target="https://internet.garant.ru/document/redirect/70951956/2240" TargetMode="External"/><Relationship Id="rId208" Type="http://schemas.openxmlformats.org/officeDocument/2006/relationships/hyperlink" Target="https://internet.garant.ru/document/redirect/12180849/2254" TargetMode="External"/><Relationship Id="rId229" Type="http://schemas.openxmlformats.org/officeDocument/2006/relationships/hyperlink" Target="https://internet.garant.ru/document/redirect/180026/4012" TargetMode="External"/><Relationship Id="rId19" Type="http://schemas.openxmlformats.org/officeDocument/2006/relationships/hyperlink" Target="https://internet.garant.ru/document/redirect/71586636/1026" TargetMode="External"/><Relationship Id="rId224" Type="http://schemas.openxmlformats.org/officeDocument/2006/relationships/hyperlink" Target="https://internet.garant.ru/document/redirect/70951956/2180" TargetMode="External"/><Relationship Id="rId240" Type="http://schemas.openxmlformats.org/officeDocument/2006/relationships/theme" Target="theme/theme1.xml"/><Relationship Id="rId14" Type="http://schemas.openxmlformats.org/officeDocument/2006/relationships/hyperlink" Target="https://internet.garant.ru/document/redirect/12181732/0" TargetMode="External"/><Relationship Id="rId30" Type="http://schemas.openxmlformats.org/officeDocument/2006/relationships/hyperlink" Target="https://internet.garant.ru/document/redirect/12180849/2339" TargetMode="External"/><Relationship Id="rId35" Type="http://schemas.openxmlformats.org/officeDocument/2006/relationships/hyperlink" Target="https://internet.garant.ru/document/redirect/71586636/1025" TargetMode="External"/><Relationship Id="rId56" Type="http://schemas.openxmlformats.org/officeDocument/2006/relationships/hyperlink" Target="https://internet.garant.ru/document/redirect/12113060/30" TargetMode="External"/><Relationship Id="rId77" Type="http://schemas.openxmlformats.org/officeDocument/2006/relationships/hyperlink" Target="https://internet.garant.ru/document/redirect/72069292/1010" TargetMode="External"/><Relationship Id="rId100" Type="http://schemas.openxmlformats.org/officeDocument/2006/relationships/hyperlink" Target="https://internet.garant.ru/document/redirect/12180849/2332" TargetMode="External"/><Relationship Id="rId105" Type="http://schemas.openxmlformats.org/officeDocument/2006/relationships/hyperlink" Target="https://internet.garant.ru/document/redirect/71440774/0" TargetMode="External"/><Relationship Id="rId126" Type="http://schemas.openxmlformats.org/officeDocument/2006/relationships/hyperlink" Target="https://internet.garant.ru/document/redirect/71589050/1047" TargetMode="External"/><Relationship Id="rId147" Type="http://schemas.openxmlformats.org/officeDocument/2006/relationships/hyperlink" Target="https://internet.garant.ru/document/redirect/72041364/0" TargetMode="External"/><Relationship Id="rId168" Type="http://schemas.openxmlformats.org/officeDocument/2006/relationships/hyperlink" Target="https://internet.garant.ru/document/redirect/400766923/2002" TargetMode="External"/><Relationship Id="rId8" Type="http://schemas.openxmlformats.org/officeDocument/2006/relationships/endnotes" Target="endnotes.xml"/><Relationship Id="rId51" Type="http://schemas.openxmlformats.org/officeDocument/2006/relationships/hyperlink" Target="https://internet.garant.ru/document/redirect/70103036/1007" TargetMode="External"/><Relationship Id="rId72" Type="http://schemas.openxmlformats.org/officeDocument/2006/relationships/hyperlink" Target="https://internet.garant.ru/document/redirect/70951956/2210" TargetMode="External"/><Relationship Id="rId93" Type="http://schemas.openxmlformats.org/officeDocument/2006/relationships/hyperlink" Target="https://internet.garant.ru/document/redirect/72013950/0" TargetMode="External"/><Relationship Id="rId98" Type="http://schemas.openxmlformats.org/officeDocument/2006/relationships/hyperlink" Target="https://internet.garant.ru/document/redirect/71586636/1040" TargetMode="External"/><Relationship Id="rId121" Type="http://schemas.openxmlformats.org/officeDocument/2006/relationships/hyperlink" Target="https://internet.garant.ru/document/redirect/71589050/1022" TargetMode="External"/><Relationship Id="rId142" Type="http://schemas.openxmlformats.org/officeDocument/2006/relationships/hyperlink" Target="https://internet.garant.ru/document/redirect/71589050/1010" TargetMode="External"/><Relationship Id="rId163" Type="http://schemas.openxmlformats.org/officeDocument/2006/relationships/hyperlink" Target="https://internet.garant.ru/document/redirect/72227678/0" TargetMode="External"/><Relationship Id="rId184" Type="http://schemas.openxmlformats.org/officeDocument/2006/relationships/hyperlink" Target="https://internet.garant.ru/document/redirect/400766923/20200" TargetMode="External"/><Relationship Id="rId189" Type="http://schemas.openxmlformats.org/officeDocument/2006/relationships/hyperlink" Target="https://internet.garant.ru/document/redirect/70951956/2320" TargetMode="External"/><Relationship Id="rId219" Type="http://schemas.openxmlformats.org/officeDocument/2006/relationships/hyperlink" Target="https://internet.garant.ru/document/redirect/72146396/1032" TargetMode="External"/><Relationship Id="rId3" Type="http://schemas.openxmlformats.org/officeDocument/2006/relationships/styles" Target="styles.xml"/><Relationship Id="rId214" Type="http://schemas.openxmlformats.org/officeDocument/2006/relationships/hyperlink" Target="https://internet.garant.ru/document/redirect/71978912/1007" TargetMode="External"/><Relationship Id="rId230" Type="http://schemas.openxmlformats.org/officeDocument/2006/relationships/hyperlink" Target="https://internet.garant.ru/document/redirect/12180849/23135" TargetMode="External"/><Relationship Id="rId235" Type="http://schemas.openxmlformats.org/officeDocument/2006/relationships/hyperlink" Target="https://internet.garant.ru/document/redirect/12180849/27" TargetMode="External"/><Relationship Id="rId25" Type="http://schemas.openxmlformats.org/officeDocument/2006/relationships/hyperlink" Target="https://internet.garant.ru/document/redirect/12180849/2046" TargetMode="External"/><Relationship Id="rId46" Type="http://schemas.openxmlformats.org/officeDocument/2006/relationships/hyperlink" Target="https://internet.garant.ru/document/redirect/71586636/1032" TargetMode="External"/><Relationship Id="rId67" Type="http://schemas.openxmlformats.org/officeDocument/2006/relationships/hyperlink" Target="https://internet.garant.ru/document/redirect/12180849/2019" TargetMode="External"/><Relationship Id="rId116" Type="http://schemas.openxmlformats.org/officeDocument/2006/relationships/hyperlink" Target="https://internet.garant.ru/document/redirect/12180849/2299" TargetMode="External"/><Relationship Id="rId137" Type="http://schemas.openxmlformats.org/officeDocument/2006/relationships/hyperlink" Target="https://internet.garant.ru/document/redirect/71589050/1009" TargetMode="External"/><Relationship Id="rId158" Type="http://schemas.openxmlformats.org/officeDocument/2006/relationships/hyperlink" Target="https://internet.garant.ru/document/redirect/12180849/2045" TargetMode="External"/><Relationship Id="rId20" Type="http://schemas.openxmlformats.org/officeDocument/2006/relationships/hyperlink" Target="https://internet.garant.ru/document/redirect/12180849/2019" TargetMode="External"/><Relationship Id="rId41" Type="http://schemas.openxmlformats.org/officeDocument/2006/relationships/hyperlink" Target="https://internet.garant.ru/document/redirect/70103036/1005" TargetMode="External"/><Relationship Id="rId62" Type="http://schemas.openxmlformats.org/officeDocument/2006/relationships/hyperlink" Target="https://internet.garant.ru/document/redirect/70951956/4040" TargetMode="External"/><Relationship Id="rId83" Type="http://schemas.openxmlformats.org/officeDocument/2006/relationships/hyperlink" Target="https://internet.garant.ru/document/redirect/71947650/10093" TargetMode="External"/><Relationship Id="rId88" Type="http://schemas.openxmlformats.org/officeDocument/2006/relationships/hyperlink" Target="https://internet.garant.ru/document/redirect/71586636/1017" TargetMode="External"/><Relationship Id="rId111" Type="http://schemas.openxmlformats.org/officeDocument/2006/relationships/hyperlink" Target="https://internet.garant.ru/document/redirect/400766923/4400" TargetMode="External"/><Relationship Id="rId132" Type="http://schemas.openxmlformats.org/officeDocument/2006/relationships/hyperlink" Target="https://internet.garant.ru/document/redirect/400766923/2008" TargetMode="External"/><Relationship Id="rId153" Type="http://schemas.openxmlformats.org/officeDocument/2006/relationships/hyperlink" Target="https://internet.garant.ru/document/redirect/12180849/40110" TargetMode="External"/><Relationship Id="rId174" Type="http://schemas.openxmlformats.org/officeDocument/2006/relationships/hyperlink" Target="https://internet.garant.ru/document/redirect/73153968/1036" TargetMode="External"/><Relationship Id="rId179" Type="http://schemas.openxmlformats.org/officeDocument/2006/relationships/hyperlink" Target="https://internet.garant.ru/document/redirect/72146396/1008" TargetMode="External"/><Relationship Id="rId195" Type="http://schemas.openxmlformats.org/officeDocument/2006/relationships/hyperlink" Target="https://internet.garant.ru/document/redirect/70951956/4441" TargetMode="External"/><Relationship Id="rId209" Type="http://schemas.openxmlformats.org/officeDocument/2006/relationships/hyperlink" Target="https://internet.garant.ru/document/redirect/12180897/2080" TargetMode="External"/><Relationship Id="rId190" Type="http://schemas.openxmlformats.org/officeDocument/2006/relationships/hyperlink" Target="https://internet.garant.ru/document/redirect/12113060/10" TargetMode="External"/><Relationship Id="rId204" Type="http://schemas.openxmlformats.org/officeDocument/2006/relationships/hyperlink" Target="https://internet.garant.ru/document/redirect/70951956/2320" TargetMode="External"/><Relationship Id="rId220" Type="http://schemas.openxmlformats.org/officeDocument/2006/relationships/hyperlink" Target="https://internet.garant.ru/document/redirect/12180849/3021" TargetMode="External"/><Relationship Id="rId225" Type="http://schemas.openxmlformats.org/officeDocument/2006/relationships/hyperlink" Target="https://internet.garant.ru/document/redirect/70951956/2320" TargetMode="External"/><Relationship Id="rId15" Type="http://schemas.openxmlformats.org/officeDocument/2006/relationships/hyperlink" Target="https://internet.garant.ru/document/redirect/71835192/0" TargetMode="External"/><Relationship Id="rId36" Type="http://schemas.openxmlformats.org/officeDocument/2006/relationships/hyperlink" Target="https://internet.garant.ru/document/redirect/70103036/9026" TargetMode="External"/><Relationship Id="rId57" Type="http://schemas.openxmlformats.org/officeDocument/2006/relationships/hyperlink" Target="https://internet.garant.ru/document/redirect/70951956/2260" TargetMode="External"/><Relationship Id="rId106" Type="http://schemas.openxmlformats.org/officeDocument/2006/relationships/hyperlink" Target="https://internet.garant.ru/document/redirect/71589050/1051" TargetMode="External"/><Relationship Id="rId127" Type="http://schemas.openxmlformats.org/officeDocument/2006/relationships/hyperlink" Target="https://internet.garant.ru/document/redirect/72146396/1038" TargetMode="External"/><Relationship Id="rId10" Type="http://schemas.openxmlformats.org/officeDocument/2006/relationships/hyperlink" Target="https://internet.garant.ru/document/redirect/70103036/0" TargetMode="External"/><Relationship Id="rId31" Type="http://schemas.openxmlformats.org/officeDocument/2006/relationships/hyperlink" Target="https://internet.garant.ru/document/redirect/12180849/2371" TargetMode="External"/><Relationship Id="rId52" Type="http://schemas.openxmlformats.org/officeDocument/2006/relationships/hyperlink" Target="https://internet.garant.ru/document/redirect/71586636/1032" TargetMode="External"/><Relationship Id="rId73" Type="http://schemas.openxmlformats.org/officeDocument/2006/relationships/hyperlink" Target="https://internet.garant.ru/document/redirect/70951956/52210" TargetMode="External"/><Relationship Id="rId78" Type="http://schemas.openxmlformats.org/officeDocument/2006/relationships/hyperlink" Target="https://internet.garant.ru/document/redirect/72069292/0" TargetMode="External"/><Relationship Id="rId94" Type="http://schemas.openxmlformats.org/officeDocument/2006/relationships/hyperlink" Target="https://internet.garant.ru/document/redirect/71978912/1035" TargetMode="External"/><Relationship Id="rId99" Type="http://schemas.openxmlformats.org/officeDocument/2006/relationships/hyperlink" Target="https://internet.garant.ru/document/redirect/71586636/1019" TargetMode="External"/><Relationship Id="rId101" Type="http://schemas.openxmlformats.org/officeDocument/2006/relationships/hyperlink" Target="https://internet.garant.ru/document/redirect/12180897/2002" TargetMode="External"/><Relationship Id="rId122" Type="http://schemas.openxmlformats.org/officeDocument/2006/relationships/hyperlink" Target="https://internet.garant.ru/document/redirect/72146396/1022" TargetMode="External"/><Relationship Id="rId143" Type="http://schemas.openxmlformats.org/officeDocument/2006/relationships/hyperlink" Target="https://internet.garant.ru/document/redirect/71589050/1010" TargetMode="External"/><Relationship Id="rId148" Type="http://schemas.openxmlformats.org/officeDocument/2006/relationships/hyperlink" Target="https://internet.garant.ru/document/redirect/12180849/2025" TargetMode="External"/><Relationship Id="rId164" Type="http://schemas.openxmlformats.org/officeDocument/2006/relationships/hyperlink" Target="https://internet.garant.ru/document/redirect/12180849/21" TargetMode="External"/><Relationship Id="rId169" Type="http://schemas.openxmlformats.org/officeDocument/2006/relationships/hyperlink" Target="https://internet.garant.ru/document/redirect/70951956/4010" TargetMode="External"/><Relationship Id="rId185" Type="http://schemas.openxmlformats.org/officeDocument/2006/relationships/hyperlink" Target="https://internet.garant.ru/document/redirect/12180849/2385" TargetMode="External"/><Relationship Id="rId4" Type="http://schemas.microsoft.com/office/2007/relationships/stylesWithEffects" Target="stylesWithEffects.xml"/><Relationship Id="rId9" Type="http://schemas.openxmlformats.org/officeDocument/2006/relationships/hyperlink" Target="https://internet.garant.ru/document/redirect/12112604/0" TargetMode="External"/><Relationship Id="rId180" Type="http://schemas.openxmlformats.org/officeDocument/2006/relationships/hyperlink" Target="https://internet.garant.ru/document/redirect/72146396/1042" TargetMode="External"/><Relationship Id="rId210" Type="http://schemas.openxmlformats.org/officeDocument/2006/relationships/hyperlink" Target="https://internet.garant.ru/document/redirect/12180849/2200" TargetMode="External"/><Relationship Id="rId215" Type="http://schemas.openxmlformats.org/officeDocument/2006/relationships/hyperlink" Target="https://internet.garant.ru/document/redirect/71978912/1021" TargetMode="External"/><Relationship Id="rId236" Type="http://schemas.openxmlformats.org/officeDocument/2006/relationships/hyperlink" Target="https://internet.garant.ru/document/redirect/12180849/2014" TargetMode="External"/><Relationship Id="rId26" Type="http://schemas.openxmlformats.org/officeDocument/2006/relationships/hyperlink" Target="https://internet.garant.ru/document/redirect/12180849/2051" TargetMode="External"/><Relationship Id="rId231" Type="http://schemas.openxmlformats.org/officeDocument/2006/relationships/hyperlink" Target="https://internet.garant.ru/document/redirect/12180849/17" TargetMode="External"/><Relationship Id="rId47" Type="http://schemas.openxmlformats.org/officeDocument/2006/relationships/hyperlink" Target="https://internet.garant.ru/document/redirect/71586636/1033" TargetMode="External"/><Relationship Id="rId68" Type="http://schemas.openxmlformats.org/officeDocument/2006/relationships/hyperlink" Target="https://internet.garant.ru/document/redirect/70951956/2210" TargetMode="External"/><Relationship Id="rId89" Type="http://schemas.openxmlformats.org/officeDocument/2006/relationships/hyperlink" Target="https://internet.garant.ru/document/redirect/12180849/200306" TargetMode="External"/><Relationship Id="rId112" Type="http://schemas.openxmlformats.org/officeDocument/2006/relationships/hyperlink" Target="https://internet.garant.ru/document/redirect/12180849/2128" TargetMode="External"/><Relationship Id="rId133" Type="http://schemas.openxmlformats.org/officeDocument/2006/relationships/hyperlink" Target="https://internet.garant.ru/document/redirect/400766923/20100" TargetMode="External"/><Relationship Id="rId154" Type="http://schemas.openxmlformats.org/officeDocument/2006/relationships/hyperlink" Target="https://internet.garant.ru/document/redirect/12180849/2046" TargetMode="External"/><Relationship Id="rId175" Type="http://schemas.openxmlformats.org/officeDocument/2006/relationships/hyperlink" Target="https://internet.garant.ru/document/redirect/71589050/1036" TargetMode="External"/><Relationship Id="rId196" Type="http://schemas.openxmlformats.org/officeDocument/2006/relationships/hyperlink" Target="https://internet.garant.ru/document/redirect/12180849/2167" TargetMode="External"/><Relationship Id="rId200" Type="http://schemas.openxmlformats.org/officeDocument/2006/relationships/hyperlink" Target="https://internet.garant.ru/document/redirect/70951956/2240" TargetMode="External"/><Relationship Id="rId16" Type="http://schemas.openxmlformats.org/officeDocument/2006/relationships/hyperlink" Target="https://internet.garant.ru/document/redirect/400766923/0" TargetMode="External"/><Relationship Id="rId221" Type="http://schemas.openxmlformats.org/officeDocument/2006/relationships/hyperlink" Target="https://internet.garant.ru/document/redirect/180026/4012" TargetMode="External"/><Relationship Id="rId37" Type="http://schemas.openxmlformats.org/officeDocument/2006/relationships/hyperlink" Target="https://internet.garant.ru/document/redirect/70103036/9027" TargetMode="External"/><Relationship Id="rId58" Type="http://schemas.openxmlformats.org/officeDocument/2006/relationships/hyperlink" Target="https://internet.garant.ru/document/redirect/400766923/4600" TargetMode="External"/><Relationship Id="rId79" Type="http://schemas.openxmlformats.org/officeDocument/2006/relationships/hyperlink" Target="https://internet.garant.ru/document/redirect/70951956/2320" TargetMode="External"/><Relationship Id="rId102" Type="http://schemas.openxmlformats.org/officeDocument/2006/relationships/hyperlink" Target="https://internet.garant.ru/document/redirect/71553866/0" TargetMode="External"/><Relationship Id="rId123" Type="http://schemas.openxmlformats.org/officeDocument/2006/relationships/hyperlink" Target="https://internet.garant.ru/document/redirect/72146396/1292" TargetMode="External"/><Relationship Id="rId144" Type="http://schemas.openxmlformats.org/officeDocument/2006/relationships/hyperlink" Target="https://internet.garant.ru/document/redirect/12180849/2027" TargetMode="External"/><Relationship Id="rId90" Type="http://schemas.openxmlformats.org/officeDocument/2006/relationships/hyperlink" Target="https://internet.garant.ru/document/redirect/71947650/10097" TargetMode="External"/><Relationship Id="rId165" Type="http://schemas.openxmlformats.org/officeDocument/2006/relationships/hyperlink" Target="https://internet.garant.ru/document/redirect/12180849/2373" TargetMode="External"/><Relationship Id="rId186" Type="http://schemas.openxmlformats.org/officeDocument/2006/relationships/hyperlink" Target="https://internet.garant.ru/document/redirect/70951956/2260" TargetMode="External"/><Relationship Id="rId211" Type="http://schemas.openxmlformats.org/officeDocument/2006/relationships/hyperlink" Target="https://internet.garant.ru/document/redirect/12180849/2199" TargetMode="External"/><Relationship Id="rId232" Type="http://schemas.openxmlformats.org/officeDocument/2006/relationships/hyperlink" Target="https://internet.garant.ru/document/redirect/12180849/18" TargetMode="External"/><Relationship Id="rId27" Type="http://schemas.openxmlformats.org/officeDocument/2006/relationships/hyperlink" Target="https://internet.garant.ru/document/redirect/12180849/2060" TargetMode="External"/><Relationship Id="rId48" Type="http://schemas.openxmlformats.org/officeDocument/2006/relationships/hyperlink" Target="https://internet.garant.ru/document/redirect/70951956/5100" TargetMode="External"/><Relationship Id="rId69" Type="http://schemas.openxmlformats.org/officeDocument/2006/relationships/hyperlink" Target="https://internet.garant.ru/document/redirect/70951956/52210" TargetMode="External"/><Relationship Id="rId113" Type="http://schemas.openxmlformats.org/officeDocument/2006/relationships/hyperlink" Target="https://internet.garant.ru/document/redirect/12180849/2217036" TargetMode="External"/><Relationship Id="rId134" Type="http://schemas.openxmlformats.org/officeDocument/2006/relationships/hyperlink" Target="https://internet.garant.ru/document/redirect/71589050/1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A6CA0-FC0A-48F4-A0D1-D0E0708E1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4643</TotalTime>
  <Pages>33</Pages>
  <Words>17993</Words>
  <Characters>102566</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Name</cp:lastModifiedBy>
  <cp:revision>78</cp:revision>
  <cp:lastPrinted>2024-12-26T11:28:00Z</cp:lastPrinted>
  <dcterms:created xsi:type="dcterms:W3CDTF">2024-02-28T05:39:00Z</dcterms:created>
  <dcterms:modified xsi:type="dcterms:W3CDTF">2024-12-26T11:28:00Z</dcterms:modified>
</cp:coreProperties>
</file>