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26" w:rsidRPr="00DD1626" w:rsidRDefault="00DD1626" w:rsidP="00DD1626">
      <w:pPr>
        <w:spacing w:before="152" w:after="152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DD162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10942" w:type="dxa"/>
        <w:tblCellMar>
          <w:left w:w="0" w:type="dxa"/>
          <w:right w:w="0" w:type="dxa"/>
        </w:tblCellMar>
        <w:tblLook w:val="04A0"/>
      </w:tblPr>
      <w:tblGrid>
        <w:gridCol w:w="4177"/>
        <w:gridCol w:w="677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DD1626" w:rsidRPr="00DD1626" w:rsidTr="00DD1626">
        <w:trPr>
          <w:gridAfter w:val="60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Внимание! </w:t>
            </w:r>
            <w:proofErr w:type="gramStart"/>
            <w:r w:rsidRPr="00DD1626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DD1626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>КоАП</w:t>
            </w:r>
            <w:proofErr w:type="spellEnd"/>
            <w:r w:rsidRPr="00DD1626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 РФ и ст. 178 УК РФ</w:t>
            </w:r>
            <w:proofErr w:type="gramEnd"/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Благоустройство детской зоны напротив кинотеатра "Уран" города </w:t>
            </w:r>
            <w:proofErr w:type="spell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Нововоронежа</w:t>
            </w:r>
            <w:proofErr w:type="spellEnd"/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Электронный аукцион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РТС-тендер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http://www.rts-tender.ru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Уполномоченный орган</w:t>
            </w: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Нововоронеж г, УЛ. КОСМОНАВТОВ, Д. 4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Нововоронеж г, УЛ. КОСМОНАВТОВ, Д. 4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Севастьянова Елена Леонидовна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nvor@govvrn.ru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7-47364-28979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отсутствует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Ответственное должностное лицо заказчика: Колокольчева Екатерина Сергеевна, тел: 47364 5-44-65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10.03.2025 09:00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10.03.2025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12.03.2025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20000000.00 РОССИЙСКИЙ РУБЛЬ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253365100284636510100100420014299244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20000000.00 РОССИЙСКИЙ РУБЛЬ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 даты заключения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контракта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31.12.2025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бюджет городского округа город Нововоронеж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Код территории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муниципального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20727000: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Нет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tbl>
            <w:tblPr>
              <w:tblW w:w="106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  <w:gridCol w:w="2056"/>
              <w:gridCol w:w="2056"/>
              <w:gridCol w:w="2056"/>
              <w:gridCol w:w="3150"/>
            </w:tblGrid>
            <w:tr w:rsidR="00DD1626" w:rsidRPr="00DD162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D1626" w:rsidRPr="00DD162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tbl>
            <w:tblPr>
              <w:tblW w:w="106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60"/>
              <w:gridCol w:w="1362"/>
              <w:gridCol w:w="1362"/>
              <w:gridCol w:w="825"/>
              <w:gridCol w:w="825"/>
              <w:gridCol w:w="2154"/>
            </w:tblGrid>
            <w:tr w:rsidR="00DD1626" w:rsidRPr="00DD1626">
              <w:tc>
                <w:tcPr>
                  <w:tcW w:w="41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DD1626" w:rsidRPr="00DD1626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D1626" w:rsidRPr="00DD162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9140503070И455551244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D1626" w:rsidRPr="00DD162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200000.00 РОССИЙСКИЙ РУБЛЬ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внесения денежных сре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дств в к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 даты окончания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расчётного счёта"03232643207270003100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лицевого счёта"05914005740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"Код поступления" Информация отсутствует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"БИК"012007084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.В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оронеж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корреспондентского счета"40102810945370000023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ч</w:t>
            </w:r>
            <w:proofErr w:type="gramEnd"/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3651002846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365101001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10011610000000000140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20727000001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40102810945370000023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03100643000000013100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012007084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20.00%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расчётного счёта"03232643207270003100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лицевого счёта"05914005740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"Код поступления" Информация отсутствует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"БИК"012007084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.В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оронеж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корреспондентского счета"40102810945370000023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400000.00 РОССИЙСКИЙ РУБЛЬ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Обеспечение гарантийных обязатель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ств пр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расчетного счета"03232643207270003100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"Номер лицевого счета"05914005740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"Код поступления" Информация отсутствует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"БИК"012007084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.В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оронеж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корреспондентского счета"40102810945370000023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lastRenderedPageBreak/>
              <w:t>Информация о банковском и (или) казначейском сопровождении контракта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отсутствует</w:t>
            </w: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tbl>
            <w:tblPr>
              <w:tblW w:w="106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55"/>
              <w:gridCol w:w="703"/>
              <w:gridCol w:w="712"/>
              <w:gridCol w:w="1040"/>
              <w:gridCol w:w="878"/>
              <w:gridCol w:w="2566"/>
              <w:gridCol w:w="1034"/>
            </w:tblGrid>
            <w:tr w:rsidR="00DD1626" w:rsidRPr="00DD1626">
              <w:trPr>
                <w:trHeight w:val="1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46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5"/>
                    <w:gridCol w:w="1944"/>
                  </w:tblGrid>
                  <w:tr w:rsidR="00DD1626" w:rsidRPr="00DD1626">
                    <w:trPr>
                      <w:jc w:val="center"/>
                    </w:trPr>
                    <w:tc>
                      <w:tcPr>
                        <w:tcW w:w="50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1" w:type="dxa"/>
                          <w:left w:w="51" w:type="dxa"/>
                          <w:bottom w:w="51" w:type="dxa"/>
                          <w:right w:w="51" w:type="dxa"/>
                        </w:tcMar>
                        <w:vAlign w:val="center"/>
                        <w:hideMark/>
                      </w:tcPr>
                      <w:p w:rsidR="00DD1626" w:rsidRPr="00DD1626" w:rsidRDefault="00DD1626" w:rsidP="00DD162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</w:pPr>
                        <w:r w:rsidRPr="00DD162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1" w:type="dxa"/>
                          <w:left w:w="51" w:type="dxa"/>
                          <w:bottom w:w="51" w:type="dxa"/>
                          <w:right w:w="51" w:type="dxa"/>
                        </w:tcMar>
                        <w:vAlign w:val="center"/>
                        <w:hideMark/>
                      </w:tcPr>
                      <w:p w:rsidR="00DD1626" w:rsidRPr="00DD1626" w:rsidRDefault="00DD1626" w:rsidP="00DD162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</w:pPr>
                        <w:r w:rsidRPr="00DD162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DD1626" w:rsidRPr="00DD1626" w:rsidRDefault="00DD1626" w:rsidP="00DD1626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Стоимость позиции</w:t>
                  </w:r>
                </w:p>
              </w:tc>
            </w:tr>
            <w:tr w:rsidR="00DD1626" w:rsidRPr="00DD1626">
              <w:trPr>
                <w:trHeight w:val="1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Нововоронежа</w:t>
                  </w:r>
                  <w:proofErr w:type="spellEnd"/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br/>
                    <w:t>Идентификатор: 175124019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46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15"/>
                    <w:gridCol w:w="1454"/>
                  </w:tblGrid>
                  <w:tr w:rsidR="00DD1626" w:rsidRPr="00DD1626">
                    <w:tc>
                      <w:tcPr>
                        <w:tcW w:w="50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1" w:type="dxa"/>
                          <w:left w:w="51" w:type="dxa"/>
                          <w:bottom w:w="51" w:type="dxa"/>
                          <w:right w:w="51" w:type="dxa"/>
                        </w:tcMar>
                        <w:vAlign w:val="center"/>
                        <w:hideMark/>
                      </w:tcPr>
                      <w:p w:rsidR="00DD1626" w:rsidRPr="00DD1626" w:rsidRDefault="00DD1626" w:rsidP="00DD16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DD162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1" w:type="dxa"/>
                          <w:left w:w="51" w:type="dxa"/>
                          <w:bottom w:w="51" w:type="dxa"/>
                          <w:right w:w="51" w:type="dxa"/>
                        </w:tcMar>
                        <w:vAlign w:val="center"/>
                        <w:hideMark/>
                      </w:tcPr>
                      <w:p w:rsidR="00DD1626" w:rsidRPr="00DD1626" w:rsidRDefault="00DD1626" w:rsidP="00DD162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DD162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DD1626" w:rsidRPr="00DD1626" w:rsidRDefault="00DD1626" w:rsidP="00DD1626">
                  <w:pPr>
                    <w:spacing w:after="0" w:line="10" w:lineRule="atLeast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20000000.00</w:t>
                  </w:r>
                </w:p>
              </w:tc>
            </w:tr>
          </w:tbl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tbl>
            <w:tblPr>
              <w:tblW w:w="106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9"/>
              <w:gridCol w:w="6342"/>
              <w:gridCol w:w="2588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DD1626" w:rsidRPr="00DD1626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 xml:space="preserve">( </w:t>
                  </w:r>
                  <w:proofErr w:type="gramEnd"/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Нововоронежа</w:t>
                  </w:r>
                  <w:proofErr w:type="spellEnd"/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 xml:space="preserve"> )</w:t>
                  </w:r>
                </w:p>
              </w:tc>
            </w:tr>
            <w:tr w:rsidR="00DD1626" w:rsidRPr="00DD162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1626" w:rsidRPr="00DD162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D162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tbl>
            <w:tblPr>
              <w:tblW w:w="1068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88"/>
            </w:tblGrid>
            <w:tr w:rsidR="00DD1626" w:rsidRPr="00DD162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D1626" w:rsidRPr="00DD1626" w:rsidRDefault="00DD1626" w:rsidP="00DD16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Итого: 20000000.00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Преимущество в соответствии с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1 ст. 31 Закона № 44-ФЗ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1.1 ст. 31 Закона № 44-ФЗ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2 ст. 31 Закона № 44-ФЗ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.И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</w:t>
            </w: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626" w:rsidRPr="00DD1626" w:rsidTr="00DD16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2" w:type="dxa"/>
              <w:bottom w:w="0" w:type="dxa"/>
              <w:right w:w="101" w:type="dxa"/>
            </w:tcMar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5 - Часть 4. Обоснование начальной (максимальной) цены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 Приложение 5 - Часть 4. Обоснование начальной (максимальной) цены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 Приложение 5 - Часть 4. Обоснование начальной (максимальной) цены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 Приложение 5 - Часть 4. Обоснование начальной (максимальной) цены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 Приложение 5 - Часть 4. Обоснование начальной (максимальной) цены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Проект контракта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3- Часть 2. Проект контракта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4 - Часть 3. Описание объекта закупки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DD1626" w:rsidRPr="00DD1626" w:rsidRDefault="00DD1626" w:rsidP="00DD1626">
            <w:pPr>
              <w:spacing w:before="152" w:after="152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Требования к содержанию и составу заявки на участие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DD1626" w:rsidRPr="00DD1626" w:rsidRDefault="00DD1626" w:rsidP="00DD16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DD162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1626" w:rsidRPr="00DD1626" w:rsidRDefault="00DD1626" w:rsidP="00DD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03E4" w:rsidRDefault="007503E4"/>
    <w:sectPr w:rsidR="007503E4" w:rsidSect="00DD162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1626"/>
    <w:rsid w:val="007503E4"/>
    <w:rsid w:val="00DD1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D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D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2357</Words>
  <Characters>13436</Characters>
  <Application>Microsoft Office Word</Application>
  <DocSecurity>0</DocSecurity>
  <Lines>111</Lines>
  <Paragraphs>31</Paragraphs>
  <ScaleCrop>false</ScaleCrop>
  <Company/>
  <LinksUpToDate>false</LinksUpToDate>
  <CharactersWithSpaces>15762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2025-02-26T08:41:00Z</dcterms:created>
  <dcterms:modified xsi:type="dcterms:W3CDTF">2025-02-26T08:41:00Z</dcterms:modified>
</cp:coreProperties>
</file>