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03E" w:rsidRPr="00EB703E" w:rsidRDefault="00EB703E" w:rsidP="00EB703E">
      <w:pPr>
        <w:spacing w:before="225" w:after="225" w:line="240" w:lineRule="auto"/>
        <w:jc w:val="center"/>
        <w:rPr>
          <w:rFonts w:ascii="Tahoma" w:eastAsia="Times New Roman" w:hAnsi="Tahoma" w:cs="Tahoma"/>
          <w:b/>
          <w:bCs/>
          <w:color w:val="000000"/>
          <w:sz w:val="30"/>
          <w:szCs w:val="30"/>
          <w:lang w:eastAsia="ru-RU"/>
        </w:rPr>
      </w:pPr>
      <w:r w:rsidRPr="00EB703E">
        <w:rPr>
          <w:rFonts w:ascii="Tahoma" w:eastAsia="Times New Roman" w:hAnsi="Tahoma" w:cs="Tahoma"/>
          <w:b/>
          <w:bCs/>
          <w:color w:val="000000"/>
          <w:sz w:val="30"/>
          <w:szCs w:val="30"/>
          <w:lang w:eastAsia="ru-RU"/>
        </w:rPr>
        <w:t>Извещение о проведении открытого конкурса в электронной форме</w:t>
      </w:r>
    </w:p>
    <w:tbl>
      <w:tblPr>
        <w:tblW w:w="16575" w:type="dxa"/>
        <w:tblLayout w:type="fixed"/>
        <w:tblCellMar>
          <w:left w:w="0" w:type="dxa"/>
          <w:right w:w="0" w:type="dxa"/>
        </w:tblCellMar>
        <w:tblLook w:val="04A0"/>
      </w:tblPr>
      <w:tblGrid>
        <w:gridCol w:w="6755"/>
        <w:gridCol w:w="360"/>
        <w:gridCol w:w="6746"/>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6"/>
        <w:gridCol w:w="6"/>
        <w:gridCol w:w="6"/>
        <w:gridCol w:w="2"/>
        <w:gridCol w:w="4"/>
        <w:gridCol w:w="6"/>
        <w:gridCol w:w="6"/>
        <w:gridCol w:w="4"/>
        <w:gridCol w:w="2"/>
        <w:gridCol w:w="6"/>
        <w:gridCol w:w="6"/>
        <w:gridCol w:w="6"/>
        <w:gridCol w:w="6"/>
        <w:gridCol w:w="6"/>
        <w:gridCol w:w="6"/>
        <w:gridCol w:w="2"/>
        <w:gridCol w:w="4"/>
        <w:gridCol w:w="6"/>
        <w:gridCol w:w="6"/>
        <w:gridCol w:w="4"/>
        <w:gridCol w:w="2"/>
        <w:gridCol w:w="6"/>
        <w:gridCol w:w="6"/>
        <w:gridCol w:w="6"/>
        <w:gridCol w:w="6"/>
        <w:gridCol w:w="6"/>
        <w:gridCol w:w="6"/>
        <w:gridCol w:w="2"/>
        <w:gridCol w:w="4"/>
        <w:gridCol w:w="6"/>
        <w:gridCol w:w="6"/>
        <w:gridCol w:w="4"/>
        <w:gridCol w:w="2"/>
        <w:gridCol w:w="6"/>
        <w:gridCol w:w="6"/>
        <w:gridCol w:w="6"/>
        <w:gridCol w:w="6"/>
        <w:gridCol w:w="6"/>
        <w:gridCol w:w="6"/>
        <w:gridCol w:w="2"/>
        <w:gridCol w:w="4"/>
        <w:gridCol w:w="6"/>
        <w:gridCol w:w="6"/>
        <w:gridCol w:w="4"/>
        <w:gridCol w:w="2"/>
        <w:gridCol w:w="6"/>
        <w:gridCol w:w="6"/>
        <w:gridCol w:w="6"/>
        <w:gridCol w:w="6"/>
        <w:gridCol w:w="6"/>
        <w:gridCol w:w="6"/>
        <w:gridCol w:w="2"/>
        <w:gridCol w:w="4"/>
        <w:gridCol w:w="6"/>
        <w:gridCol w:w="6"/>
        <w:gridCol w:w="4"/>
        <w:gridCol w:w="2"/>
        <w:gridCol w:w="6"/>
        <w:gridCol w:w="6"/>
        <w:gridCol w:w="6"/>
        <w:gridCol w:w="6"/>
        <w:gridCol w:w="6"/>
        <w:gridCol w:w="6"/>
        <w:gridCol w:w="2"/>
        <w:gridCol w:w="4"/>
        <w:gridCol w:w="6"/>
        <w:gridCol w:w="6"/>
        <w:gridCol w:w="4"/>
        <w:gridCol w:w="2"/>
        <w:gridCol w:w="6"/>
        <w:gridCol w:w="6"/>
        <w:gridCol w:w="6"/>
        <w:gridCol w:w="20"/>
        <w:gridCol w:w="20"/>
        <w:gridCol w:w="20"/>
        <w:gridCol w:w="20"/>
        <w:gridCol w:w="1160"/>
        <w:gridCol w:w="20"/>
        <w:gridCol w:w="6"/>
        <w:gridCol w:w="6"/>
        <w:gridCol w:w="6"/>
        <w:gridCol w:w="6"/>
        <w:gridCol w:w="6"/>
        <w:gridCol w:w="6"/>
        <w:gridCol w:w="6"/>
        <w:gridCol w:w="6"/>
        <w:gridCol w:w="6"/>
        <w:gridCol w:w="6"/>
        <w:gridCol w:w="6"/>
        <w:gridCol w:w="6"/>
        <w:gridCol w:w="6"/>
        <w:gridCol w:w="6"/>
        <w:gridCol w:w="6"/>
        <w:gridCol w:w="6"/>
        <w:gridCol w:w="6"/>
        <w:gridCol w:w="6"/>
        <w:gridCol w:w="6"/>
        <w:gridCol w:w="6"/>
        <w:gridCol w:w="6"/>
        <w:gridCol w:w="6"/>
        <w:gridCol w:w="6"/>
        <w:gridCol w:w="6"/>
        <w:gridCol w:w="6"/>
        <w:gridCol w:w="6"/>
        <w:gridCol w:w="6"/>
        <w:gridCol w:w="6"/>
        <w:gridCol w:w="6"/>
        <w:gridCol w:w="6"/>
        <w:gridCol w:w="6"/>
        <w:gridCol w:w="6"/>
        <w:gridCol w:w="6"/>
        <w:gridCol w:w="6"/>
        <w:gridCol w:w="6"/>
        <w:gridCol w:w="6"/>
        <w:gridCol w:w="6"/>
        <w:gridCol w:w="6"/>
        <w:gridCol w:w="6"/>
        <w:gridCol w:w="6"/>
        <w:gridCol w:w="6"/>
        <w:gridCol w:w="6"/>
        <w:gridCol w:w="6"/>
        <w:gridCol w:w="6"/>
        <w:gridCol w:w="6"/>
        <w:gridCol w:w="6"/>
        <w:gridCol w:w="6"/>
        <w:gridCol w:w="6"/>
        <w:gridCol w:w="6"/>
        <w:gridCol w:w="6"/>
        <w:gridCol w:w="6"/>
        <w:gridCol w:w="6"/>
        <w:gridCol w:w="6"/>
        <w:gridCol w:w="6"/>
        <w:gridCol w:w="6"/>
        <w:gridCol w:w="6"/>
        <w:gridCol w:w="6"/>
        <w:gridCol w:w="6"/>
        <w:gridCol w:w="6"/>
      </w:tblGrid>
      <w:tr w:rsidR="00EB703E" w:rsidRPr="00EB703E" w:rsidTr="00EB703E">
        <w:trPr>
          <w:gridAfter w:val="174"/>
          <w:wAfter w:w="1974" w:type="dxa"/>
        </w:trPr>
        <w:tc>
          <w:tcPr>
            <w:tcW w:w="7115" w:type="dxa"/>
            <w:tcBorders>
              <w:top w:val="nil"/>
              <w:left w:val="nil"/>
              <w:bottom w:val="nil"/>
              <w:right w:val="nil"/>
            </w:tcBorders>
            <w:vAlign w:val="center"/>
            <w:hideMark/>
          </w:tcPr>
          <w:p w:rsidR="00EB703E" w:rsidRPr="00EB703E" w:rsidRDefault="00EB703E" w:rsidP="00EB703E">
            <w:pPr>
              <w:spacing w:after="0" w:line="240" w:lineRule="auto"/>
              <w:jc w:val="center"/>
              <w:rPr>
                <w:rFonts w:ascii="Tahoma" w:eastAsia="Times New Roman" w:hAnsi="Tahoma" w:cs="Tahoma"/>
                <w:b/>
                <w:bCs/>
                <w:color w:val="000000"/>
                <w:sz w:val="18"/>
                <w:szCs w:val="18"/>
                <w:lang w:eastAsia="ru-RU"/>
              </w:rPr>
            </w:pPr>
          </w:p>
        </w:tc>
        <w:tc>
          <w:tcPr>
            <w:tcW w:w="7486" w:type="dxa"/>
            <w:gridSpan w:val="2"/>
            <w:tcBorders>
              <w:top w:val="nil"/>
              <w:left w:val="nil"/>
              <w:bottom w:val="nil"/>
              <w:right w:val="nil"/>
            </w:tcBorders>
            <w:vAlign w:val="center"/>
            <w:hideMark/>
          </w:tcPr>
          <w:p w:rsidR="00EB703E" w:rsidRPr="00EB703E" w:rsidRDefault="00EB703E" w:rsidP="00EB703E">
            <w:pPr>
              <w:spacing w:after="0" w:line="240" w:lineRule="auto"/>
              <w:jc w:val="center"/>
              <w:rPr>
                <w:rFonts w:ascii="Tahoma" w:eastAsia="Times New Roman" w:hAnsi="Tahoma" w:cs="Tahoma"/>
                <w:b/>
                <w:bCs/>
                <w:color w:val="000000"/>
                <w:sz w:val="18"/>
                <w:szCs w:val="18"/>
                <w:lang w:eastAsia="ru-RU"/>
              </w:rPr>
            </w:pPr>
          </w:p>
        </w:tc>
      </w:tr>
      <w:tr w:rsidR="00EB703E" w:rsidRPr="00EB703E" w:rsidTr="00EB703E">
        <w:trPr>
          <w:gridAfter w:val="174"/>
          <w:wAfter w:w="1974" w:type="dxa"/>
        </w:trPr>
        <w:tc>
          <w:tcPr>
            <w:tcW w:w="14601" w:type="dxa"/>
            <w:gridSpan w:val="3"/>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after="0" w:line="240" w:lineRule="auto"/>
              <w:jc w:val="center"/>
              <w:rPr>
                <w:rFonts w:ascii="Tahoma" w:eastAsia="Times New Roman" w:hAnsi="Tahoma" w:cs="Tahoma"/>
                <w:color w:val="FF0000"/>
                <w:sz w:val="18"/>
                <w:szCs w:val="18"/>
                <w:lang w:eastAsia="ru-RU"/>
              </w:rPr>
            </w:pPr>
            <w:r w:rsidRPr="00EB703E">
              <w:rPr>
                <w:rFonts w:ascii="Tahoma" w:eastAsia="Times New Roman" w:hAnsi="Tahoma" w:cs="Tahoma"/>
                <w:color w:val="FF0000"/>
                <w:sz w:val="18"/>
                <w:szCs w:val="18"/>
                <w:lang w:eastAsia="ru-RU"/>
              </w:rPr>
              <w:t xml:space="preserve">Внимание! </w:t>
            </w:r>
            <w:proofErr w:type="gramStart"/>
            <w:r w:rsidRPr="00EB703E">
              <w:rPr>
                <w:rFonts w:ascii="Tahoma" w:eastAsia="Times New Roman" w:hAnsi="Tahoma" w:cs="Tahoma"/>
                <w:color w:val="FF0000"/>
                <w:sz w:val="18"/>
                <w:szCs w:val="18"/>
                <w:lang w:eastAsia="ru-RU"/>
              </w:rPr>
              <w:t xml:space="preserve">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 предусмотрена ответственность в соответствии со ст. 14.32 </w:t>
            </w:r>
            <w:proofErr w:type="spellStart"/>
            <w:r w:rsidRPr="00EB703E">
              <w:rPr>
                <w:rFonts w:ascii="Tahoma" w:eastAsia="Times New Roman" w:hAnsi="Tahoma" w:cs="Tahoma"/>
                <w:color w:val="FF0000"/>
                <w:sz w:val="18"/>
                <w:szCs w:val="18"/>
                <w:lang w:eastAsia="ru-RU"/>
              </w:rPr>
              <w:t>КоАП</w:t>
            </w:r>
            <w:proofErr w:type="spellEnd"/>
            <w:r w:rsidRPr="00EB703E">
              <w:rPr>
                <w:rFonts w:ascii="Tahoma" w:eastAsia="Times New Roman" w:hAnsi="Tahoma" w:cs="Tahoma"/>
                <w:color w:val="FF0000"/>
                <w:sz w:val="18"/>
                <w:szCs w:val="18"/>
                <w:lang w:eastAsia="ru-RU"/>
              </w:rPr>
              <w:t xml:space="preserve"> РФ и ст. 178 УК РФ</w:t>
            </w:r>
            <w:proofErr w:type="gramEnd"/>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after="0" w:line="240" w:lineRule="auto"/>
              <w:rPr>
                <w:rFonts w:ascii="Tahoma" w:eastAsia="Times New Roman" w:hAnsi="Tahoma" w:cs="Tahoma"/>
                <w:color w:val="000000"/>
                <w:sz w:val="18"/>
                <w:szCs w:val="18"/>
                <w:lang w:eastAsia="ru-RU"/>
              </w:rPr>
            </w:pPr>
            <w:r w:rsidRPr="00EB703E">
              <w:rPr>
                <w:rFonts w:ascii="Tahoma" w:eastAsia="Times New Roman" w:hAnsi="Tahoma" w:cs="Tahoma"/>
                <w:b/>
                <w:bCs/>
                <w:color w:val="000000"/>
                <w:sz w:val="18"/>
                <w:szCs w:val="18"/>
                <w:bdr w:val="none" w:sz="0" w:space="0" w:color="auto" w:frame="1"/>
                <w:lang w:eastAsia="ru-RU"/>
              </w:rPr>
              <w:t>Общая информация</w:t>
            </w:r>
          </w:p>
        </w:tc>
        <w:tc>
          <w:tcPr>
            <w:tcW w:w="7486" w:type="dxa"/>
            <w:gridSpan w:val="2"/>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Номер извещения</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after="0" w:line="240" w:lineRule="auto"/>
              <w:rPr>
                <w:rFonts w:ascii="Tahoma" w:eastAsia="Times New Roman" w:hAnsi="Tahoma" w:cs="Tahoma"/>
                <w:color w:val="000000"/>
                <w:sz w:val="18"/>
                <w:szCs w:val="18"/>
                <w:lang w:eastAsia="ru-RU"/>
              </w:rPr>
            </w:pP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Наименование объекта закупки</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 xml:space="preserve">Капитальный ремонт автомобильной дороги ул. </w:t>
            </w:r>
            <w:proofErr w:type="gramStart"/>
            <w:r w:rsidRPr="00EB703E">
              <w:rPr>
                <w:rFonts w:ascii="Tahoma" w:eastAsia="Times New Roman" w:hAnsi="Tahoma" w:cs="Tahoma"/>
                <w:color w:val="000000"/>
                <w:sz w:val="18"/>
                <w:szCs w:val="18"/>
                <w:lang w:eastAsia="ru-RU"/>
              </w:rPr>
              <w:t>Садовая</w:t>
            </w:r>
            <w:proofErr w:type="gramEnd"/>
            <w:r w:rsidRPr="00EB703E">
              <w:rPr>
                <w:rFonts w:ascii="Tahoma" w:eastAsia="Times New Roman" w:hAnsi="Tahoma" w:cs="Tahoma"/>
                <w:color w:val="000000"/>
                <w:sz w:val="18"/>
                <w:szCs w:val="18"/>
                <w:lang w:eastAsia="ru-RU"/>
              </w:rPr>
              <w:t>, участок № 2 (от дома № 37 до дома № 95) км 0+670 - км 1+485 в городском округе город Нововоронеж Воронежской области</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Способ определения поставщика (подрядчика, исполнителя)</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Открытый конкурс в электронной форме</w:t>
            </w:r>
          </w:p>
        </w:tc>
      </w:tr>
      <w:tr w:rsidR="00EB703E" w:rsidRPr="00EB703E" w:rsidTr="00EB703E">
        <w:trPr>
          <w:gridAfter w:val="174"/>
          <w:wAfter w:w="1974" w:type="dxa"/>
        </w:trPr>
        <w:tc>
          <w:tcPr>
            <w:tcW w:w="14601" w:type="dxa"/>
            <w:gridSpan w:val="3"/>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Конкурс проводится в соответствии с ч. 19 ст. 48 Закона № 44-ФЗ</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Наименование электронной площадки в информационно-телекоммуникационной сети «Интернет»</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РТС-тендер</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Адрес электронной площадки в информационно-телекоммуникационной сети «Интернет»</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http://www.rts-tender.ru</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Размещение осуществляет</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after="0"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Уполномоченный орган</w:t>
            </w:r>
            <w:r w:rsidRPr="00EB703E">
              <w:rPr>
                <w:rFonts w:ascii="Tahoma" w:eastAsia="Times New Roman" w:hAnsi="Tahoma" w:cs="Tahoma"/>
                <w:color w:val="000000"/>
                <w:sz w:val="18"/>
                <w:szCs w:val="18"/>
                <w:lang w:eastAsia="ru-RU"/>
              </w:rPr>
              <w:br/>
              <w:t>АДМИНИСТРАЦИЯ ГОРОДСКОГО ОКРУГА ГОРОД НОВОВОРОНЕЖ</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after="0" w:line="240" w:lineRule="auto"/>
              <w:rPr>
                <w:rFonts w:ascii="Tahoma" w:eastAsia="Times New Roman" w:hAnsi="Tahoma" w:cs="Tahoma"/>
                <w:color w:val="000000"/>
                <w:sz w:val="18"/>
                <w:szCs w:val="18"/>
                <w:lang w:eastAsia="ru-RU"/>
              </w:rPr>
            </w:pPr>
            <w:r w:rsidRPr="00EB703E">
              <w:rPr>
                <w:rFonts w:ascii="Tahoma" w:eastAsia="Times New Roman" w:hAnsi="Tahoma" w:cs="Tahoma"/>
                <w:b/>
                <w:bCs/>
                <w:color w:val="000000"/>
                <w:sz w:val="18"/>
                <w:szCs w:val="18"/>
                <w:bdr w:val="none" w:sz="0" w:space="0" w:color="auto" w:frame="1"/>
                <w:lang w:eastAsia="ru-RU"/>
              </w:rPr>
              <w:t>Контактная информация</w:t>
            </w:r>
          </w:p>
        </w:tc>
        <w:tc>
          <w:tcPr>
            <w:tcW w:w="7486" w:type="dxa"/>
            <w:gridSpan w:val="2"/>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Организация, осуществляющая размещение</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АДМИНИСТРАЦИЯ ГОРОДСКОГО ОКРУГА ГОРОД НОВОВОРОНЕЖ</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Почтовый адрес</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 xml:space="preserve">Российская Федерация, 396070, Воронежская </w:t>
            </w:r>
            <w:proofErr w:type="spellStart"/>
            <w:proofErr w:type="gramStart"/>
            <w:r w:rsidRPr="00EB703E">
              <w:rPr>
                <w:rFonts w:ascii="Tahoma" w:eastAsia="Times New Roman" w:hAnsi="Tahoma" w:cs="Tahoma"/>
                <w:color w:val="000000"/>
                <w:sz w:val="18"/>
                <w:szCs w:val="18"/>
                <w:lang w:eastAsia="ru-RU"/>
              </w:rPr>
              <w:t>обл</w:t>
            </w:r>
            <w:proofErr w:type="spellEnd"/>
            <w:proofErr w:type="gramEnd"/>
            <w:r w:rsidRPr="00EB703E">
              <w:rPr>
                <w:rFonts w:ascii="Tahoma" w:eastAsia="Times New Roman" w:hAnsi="Tahoma" w:cs="Tahoma"/>
                <w:color w:val="000000"/>
                <w:sz w:val="18"/>
                <w:szCs w:val="18"/>
                <w:lang w:eastAsia="ru-RU"/>
              </w:rPr>
              <w:t>, Нововоронеж г, УЛИЦА КОСМОНАВТОВ, ДОМ 4</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lastRenderedPageBreak/>
              <w:t>Место нахождения</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 xml:space="preserve">Российская Федерация, 396070, Воронежская </w:t>
            </w:r>
            <w:proofErr w:type="spellStart"/>
            <w:proofErr w:type="gramStart"/>
            <w:r w:rsidRPr="00EB703E">
              <w:rPr>
                <w:rFonts w:ascii="Tahoma" w:eastAsia="Times New Roman" w:hAnsi="Tahoma" w:cs="Tahoma"/>
                <w:color w:val="000000"/>
                <w:sz w:val="18"/>
                <w:szCs w:val="18"/>
                <w:lang w:eastAsia="ru-RU"/>
              </w:rPr>
              <w:t>обл</w:t>
            </w:r>
            <w:proofErr w:type="spellEnd"/>
            <w:proofErr w:type="gramEnd"/>
            <w:r w:rsidRPr="00EB703E">
              <w:rPr>
                <w:rFonts w:ascii="Tahoma" w:eastAsia="Times New Roman" w:hAnsi="Tahoma" w:cs="Tahoma"/>
                <w:color w:val="000000"/>
                <w:sz w:val="18"/>
                <w:szCs w:val="18"/>
                <w:lang w:eastAsia="ru-RU"/>
              </w:rPr>
              <w:t>, Нововоронеж г, УЛИЦА КОСМОНАВТОВ, ДОМ 4</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Ответственное должностное лицо</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Севастьянова Елена Леонидовна</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Адрес электронной почты</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nvor@govvrn.ru</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Номер контактного телефона</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7-47364-24339</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Факс</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Информация отсутствует</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Дополнительная информация</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Ответственное должностное лицо заказчика: Авдеева Светлана Викторовна, тел: (47364)2-57-61</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after="0" w:line="240" w:lineRule="auto"/>
              <w:rPr>
                <w:rFonts w:ascii="Tahoma" w:eastAsia="Times New Roman" w:hAnsi="Tahoma" w:cs="Tahoma"/>
                <w:color w:val="000000"/>
                <w:sz w:val="18"/>
                <w:szCs w:val="18"/>
                <w:lang w:eastAsia="ru-RU"/>
              </w:rPr>
            </w:pPr>
            <w:r w:rsidRPr="00EB703E">
              <w:rPr>
                <w:rFonts w:ascii="Tahoma" w:eastAsia="Times New Roman" w:hAnsi="Tahoma" w:cs="Tahoma"/>
                <w:b/>
                <w:bCs/>
                <w:color w:val="000000"/>
                <w:sz w:val="18"/>
                <w:szCs w:val="18"/>
                <w:bdr w:val="none" w:sz="0" w:space="0" w:color="auto" w:frame="1"/>
                <w:lang w:eastAsia="ru-RU"/>
              </w:rPr>
              <w:t>Информация о процедуре закупки</w:t>
            </w:r>
          </w:p>
        </w:tc>
        <w:tc>
          <w:tcPr>
            <w:tcW w:w="7486" w:type="dxa"/>
            <w:gridSpan w:val="2"/>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Дата и время окончания срока подачи заявок</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27.06.2025 09:00</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Дата рассмотрения и оценки вторых частей заявок на участие в закупке</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01.07.2025</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Дата подведения итогов определения поставщика (подрядчика, исполнителя)</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02.07.2025</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after="0" w:line="240" w:lineRule="auto"/>
              <w:rPr>
                <w:rFonts w:ascii="Tahoma" w:eastAsia="Times New Roman" w:hAnsi="Tahoma" w:cs="Tahoma"/>
                <w:color w:val="000000"/>
                <w:sz w:val="18"/>
                <w:szCs w:val="18"/>
                <w:lang w:eastAsia="ru-RU"/>
              </w:rPr>
            </w:pPr>
            <w:r w:rsidRPr="00EB703E">
              <w:rPr>
                <w:rFonts w:ascii="Tahoma" w:eastAsia="Times New Roman" w:hAnsi="Tahoma" w:cs="Tahoma"/>
                <w:b/>
                <w:bCs/>
                <w:color w:val="000000"/>
                <w:sz w:val="18"/>
                <w:szCs w:val="18"/>
                <w:bdr w:val="none" w:sz="0" w:space="0" w:color="auto" w:frame="1"/>
                <w:lang w:eastAsia="ru-RU"/>
              </w:rPr>
              <w:t>Условия контрактов</w:t>
            </w:r>
          </w:p>
        </w:tc>
        <w:tc>
          <w:tcPr>
            <w:tcW w:w="7486" w:type="dxa"/>
            <w:gridSpan w:val="2"/>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Начальная (максимальная) цена контракта</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9995520.26 РОССИЙСКИЙ РУБЛЬ</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Идентификационный код закупки</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253365100284636510100100550014211243</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after="0" w:line="240" w:lineRule="auto"/>
              <w:rPr>
                <w:rFonts w:ascii="Tahoma" w:eastAsia="Times New Roman" w:hAnsi="Tahoma" w:cs="Tahoma"/>
                <w:color w:val="000000"/>
                <w:sz w:val="18"/>
                <w:szCs w:val="18"/>
                <w:lang w:eastAsia="ru-RU"/>
              </w:rPr>
            </w:pPr>
            <w:r w:rsidRPr="00EB703E">
              <w:rPr>
                <w:rFonts w:ascii="Tahoma" w:eastAsia="Times New Roman" w:hAnsi="Tahoma" w:cs="Tahoma"/>
                <w:b/>
                <w:bCs/>
                <w:color w:val="000000"/>
                <w:sz w:val="18"/>
                <w:szCs w:val="18"/>
                <w:bdr w:val="none" w:sz="0" w:space="0" w:color="auto" w:frame="1"/>
                <w:lang w:eastAsia="ru-RU"/>
              </w:rPr>
              <w:t>Требования заказчиков</w:t>
            </w:r>
          </w:p>
        </w:tc>
        <w:tc>
          <w:tcPr>
            <w:tcW w:w="7486" w:type="dxa"/>
            <w:gridSpan w:val="2"/>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after="0" w:line="240" w:lineRule="auto"/>
              <w:rPr>
                <w:rFonts w:ascii="Tahoma" w:eastAsia="Times New Roman" w:hAnsi="Tahoma" w:cs="Tahoma"/>
                <w:color w:val="000000"/>
                <w:sz w:val="18"/>
                <w:szCs w:val="18"/>
                <w:lang w:eastAsia="ru-RU"/>
              </w:rPr>
            </w:pPr>
            <w:r w:rsidRPr="00EB703E">
              <w:rPr>
                <w:rFonts w:ascii="Tahoma" w:eastAsia="Times New Roman" w:hAnsi="Tahoma" w:cs="Tahoma"/>
                <w:b/>
                <w:bCs/>
                <w:color w:val="000000"/>
                <w:sz w:val="18"/>
                <w:szCs w:val="18"/>
                <w:bdr w:val="none" w:sz="0" w:space="0" w:color="auto" w:frame="1"/>
                <w:lang w:eastAsia="ru-RU"/>
              </w:rPr>
              <w:t>1 АДМИНИСТРАЦИЯ ГОРОДСКОГО ОКРУГА ГОРОД НОВОВОРОНЕЖ</w:t>
            </w:r>
          </w:p>
        </w:tc>
        <w:tc>
          <w:tcPr>
            <w:tcW w:w="7486" w:type="dxa"/>
            <w:gridSpan w:val="2"/>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lastRenderedPageBreak/>
              <w:t>Начальная (максимальная) цена контракта</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9995520.26 РОССИЙСКИЙ РУБЛЬ</w:t>
            </w:r>
          </w:p>
        </w:tc>
      </w:tr>
      <w:tr w:rsidR="00EB703E" w:rsidRPr="00EB703E" w:rsidTr="00EB703E">
        <w:trPr>
          <w:gridAfter w:val="174"/>
          <w:wAfter w:w="1974" w:type="dxa"/>
        </w:trPr>
        <w:tc>
          <w:tcPr>
            <w:tcW w:w="14601" w:type="dxa"/>
            <w:gridSpan w:val="3"/>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after="0" w:line="240" w:lineRule="auto"/>
              <w:rPr>
                <w:rFonts w:ascii="Tahoma" w:eastAsia="Times New Roman" w:hAnsi="Tahoma" w:cs="Tahoma"/>
                <w:color w:val="000000"/>
                <w:sz w:val="18"/>
                <w:szCs w:val="18"/>
                <w:lang w:eastAsia="ru-RU"/>
              </w:rPr>
            </w:pPr>
            <w:r w:rsidRPr="00EB703E">
              <w:rPr>
                <w:rFonts w:ascii="Tahoma" w:eastAsia="Times New Roman" w:hAnsi="Tahoma" w:cs="Tahoma"/>
                <w:b/>
                <w:bCs/>
                <w:color w:val="000000"/>
                <w:sz w:val="18"/>
                <w:szCs w:val="18"/>
                <w:bdr w:val="none" w:sz="0" w:space="0" w:color="auto" w:frame="1"/>
                <w:lang w:eastAsia="ru-RU"/>
              </w:rPr>
              <w:t>Информация о сроках исполнения контракта и источниках финансирования</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Дата начала исполнения контракта</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с даты заключения контракта</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Срок исполнения контракта</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31.12.2025</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Закупка за счет бюджетных средств</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Да</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Наименование бюджета</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бюджет городского округа город Нововоронеж</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Вид бюджета</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местный бюджет</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 xml:space="preserve">Код территории </w:t>
            </w:r>
            <w:proofErr w:type="gramStart"/>
            <w:r w:rsidRPr="00EB703E">
              <w:rPr>
                <w:rFonts w:ascii="Tahoma" w:eastAsia="Times New Roman" w:hAnsi="Tahoma" w:cs="Tahoma"/>
                <w:color w:val="000000"/>
                <w:sz w:val="18"/>
                <w:szCs w:val="18"/>
                <w:lang w:eastAsia="ru-RU"/>
              </w:rPr>
              <w:t>муниципального</w:t>
            </w:r>
            <w:proofErr w:type="gramEnd"/>
            <w:r w:rsidRPr="00EB703E">
              <w:rPr>
                <w:rFonts w:ascii="Tahoma" w:eastAsia="Times New Roman" w:hAnsi="Tahoma" w:cs="Tahoma"/>
                <w:color w:val="000000"/>
                <w:sz w:val="18"/>
                <w:szCs w:val="18"/>
                <w:lang w:eastAsia="ru-RU"/>
              </w:rPr>
              <w:t xml:space="preserve"> образования</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 xml:space="preserve">20727000: </w:t>
            </w:r>
            <w:proofErr w:type="gramStart"/>
            <w:r w:rsidRPr="00EB703E">
              <w:rPr>
                <w:rFonts w:ascii="Tahoma" w:eastAsia="Times New Roman" w:hAnsi="Tahoma" w:cs="Tahoma"/>
                <w:color w:val="000000"/>
                <w:sz w:val="18"/>
                <w:szCs w:val="18"/>
                <w:lang w:eastAsia="ru-RU"/>
              </w:rPr>
              <w:t>Муниципальные</w:t>
            </w:r>
            <w:proofErr w:type="gramEnd"/>
            <w:r w:rsidRPr="00EB703E">
              <w:rPr>
                <w:rFonts w:ascii="Tahoma" w:eastAsia="Times New Roman" w:hAnsi="Tahoma" w:cs="Tahoma"/>
                <w:color w:val="000000"/>
                <w:sz w:val="18"/>
                <w:szCs w:val="18"/>
                <w:lang w:eastAsia="ru-RU"/>
              </w:rPr>
              <w:t xml:space="preserve"> образования Воронежской области / Городские округа Воронежской области/ / город Нововоронеж</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Закупка за счет собственных средств организации</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Нет</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after="0" w:line="240" w:lineRule="auto"/>
              <w:rPr>
                <w:rFonts w:ascii="Tahoma" w:eastAsia="Times New Roman" w:hAnsi="Tahoma" w:cs="Tahoma"/>
                <w:color w:val="000000"/>
                <w:sz w:val="18"/>
                <w:szCs w:val="18"/>
                <w:lang w:eastAsia="ru-RU"/>
              </w:rPr>
            </w:pPr>
            <w:r w:rsidRPr="00EB703E">
              <w:rPr>
                <w:rFonts w:ascii="Tahoma" w:eastAsia="Times New Roman" w:hAnsi="Tahoma" w:cs="Tahoma"/>
                <w:b/>
                <w:bCs/>
                <w:color w:val="000000"/>
                <w:sz w:val="18"/>
                <w:szCs w:val="18"/>
                <w:bdr w:val="none" w:sz="0" w:space="0" w:color="auto" w:frame="1"/>
                <w:lang w:eastAsia="ru-RU"/>
              </w:rPr>
              <w:t>Финансовое обеспечение закупки</w:t>
            </w:r>
          </w:p>
        </w:tc>
        <w:tc>
          <w:tcPr>
            <w:tcW w:w="7486" w:type="dxa"/>
            <w:gridSpan w:val="2"/>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r>
      <w:tr w:rsidR="00EB703E" w:rsidRPr="00EB703E" w:rsidTr="00EB703E">
        <w:trPr>
          <w:gridAfter w:val="174"/>
          <w:wAfter w:w="1974" w:type="dxa"/>
        </w:trPr>
        <w:tc>
          <w:tcPr>
            <w:tcW w:w="14601" w:type="dxa"/>
            <w:gridSpan w:val="3"/>
            <w:tcBorders>
              <w:top w:val="nil"/>
              <w:left w:val="nil"/>
              <w:bottom w:val="nil"/>
              <w:right w:val="nil"/>
            </w:tcBorders>
            <w:tcMar>
              <w:top w:w="0" w:type="dxa"/>
              <w:left w:w="225" w:type="dxa"/>
              <w:bottom w:w="0" w:type="dxa"/>
              <w:right w:w="150" w:type="dxa"/>
            </w:tcMar>
            <w:vAlign w:val="center"/>
            <w:hideMark/>
          </w:tcPr>
          <w:tbl>
            <w:tblPr>
              <w:tblW w:w="15130" w:type="dxa"/>
              <w:tblLayout w:type="fixed"/>
              <w:tblCellMar>
                <w:left w:w="0" w:type="dxa"/>
                <w:right w:w="0" w:type="dxa"/>
              </w:tblCellMar>
              <w:tblLook w:val="04A0"/>
            </w:tblPr>
            <w:tblGrid>
              <w:gridCol w:w="1922"/>
              <w:gridCol w:w="3118"/>
              <w:gridCol w:w="3118"/>
              <w:gridCol w:w="3238"/>
              <w:gridCol w:w="3734"/>
            </w:tblGrid>
            <w:tr w:rsidR="00EB703E" w:rsidRPr="00EB703E" w:rsidTr="00EB703E">
              <w:trPr>
                <w:trHeight w:val="349"/>
              </w:trPr>
              <w:tc>
                <w:tcPr>
                  <w:tcW w:w="19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rPr>
                      <w:rFonts w:ascii="Times New Roman" w:eastAsia="Times New Roman" w:hAnsi="Times New Roman" w:cs="Times New Roman"/>
                      <w:sz w:val="24"/>
                      <w:szCs w:val="24"/>
                      <w:lang w:eastAsia="ru-RU"/>
                    </w:rPr>
                  </w:pPr>
                  <w:r w:rsidRPr="00EB703E">
                    <w:rPr>
                      <w:rFonts w:ascii="Times New Roman" w:eastAsia="Times New Roman" w:hAnsi="Times New Roman" w:cs="Times New Roman"/>
                      <w:sz w:val="24"/>
                      <w:szCs w:val="24"/>
                      <w:lang w:eastAsia="ru-RU"/>
                    </w:rPr>
                    <w:t>Всего:</w:t>
                  </w:r>
                </w:p>
              </w:tc>
              <w:tc>
                <w:tcPr>
                  <w:tcW w:w="31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rPr>
                      <w:rFonts w:ascii="Times New Roman" w:eastAsia="Times New Roman" w:hAnsi="Times New Roman" w:cs="Times New Roman"/>
                      <w:sz w:val="24"/>
                      <w:szCs w:val="24"/>
                      <w:lang w:eastAsia="ru-RU"/>
                    </w:rPr>
                  </w:pPr>
                  <w:r w:rsidRPr="00EB703E">
                    <w:rPr>
                      <w:rFonts w:ascii="Times New Roman" w:eastAsia="Times New Roman" w:hAnsi="Times New Roman" w:cs="Times New Roman"/>
                      <w:sz w:val="24"/>
                      <w:szCs w:val="24"/>
                      <w:lang w:eastAsia="ru-RU"/>
                    </w:rPr>
                    <w:t>Оплата за 2025 год</w:t>
                  </w:r>
                </w:p>
              </w:tc>
              <w:tc>
                <w:tcPr>
                  <w:tcW w:w="31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rPr>
                      <w:rFonts w:ascii="Times New Roman" w:eastAsia="Times New Roman" w:hAnsi="Times New Roman" w:cs="Times New Roman"/>
                      <w:sz w:val="24"/>
                      <w:szCs w:val="24"/>
                      <w:lang w:eastAsia="ru-RU"/>
                    </w:rPr>
                  </w:pPr>
                  <w:r w:rsidRPr="00EB703E">
                    <w:rPr>
                      <w:rFonts w:ascii="Times New Roman" w:eastAsia="Times New Roman" w:hAnsi="Times New Roman" w:cs="Times New Roman"/>
                      <w:sz w:val="24"/>
                      <w:szCs w:val="24"/>
                      <w:lang w:eastAsia="ru-RU"/>
                    </w:rPr>
                    <w:t>Оплата за 2026 год</w:t>
                  </w:r>
                </w:p>
              </w:tc>
              <w:tc>
                <w:tcPr>
                  <w:tcW w:w="323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rPr>
                      <w:rFonts w:ascii="Times New Roman" w:eastAsia="Times New Roman" w:hAnsi="Times New Roman" w:cs="Times New Roman"/>
                      <w:sz w:val="24"/>
                      <w:szCs w:val="24"/>
                      <w:lang w:eastAsia="ru-RU"/>
                    </w:rPr>
                  </w:pPr>
                  <w:r w:rsidRPr="00EB703E">
                    <w:rPr>
                      <w:rFonts w:ascii="Times New Roman" w:eastAsia="Times New Roman" w:hAnsi="Times New Roman" w:cs="Times New Roman"/>
                      <w:sz w:val="24"/>
                      <w:szCs w:val="24"/>
                      <w:lang w:eastAsia="ru-RU"/>
                    </w:rPr>
                    <w:t>Оплата за 2027 год</w:t>
                  </w:r>
                </w:p>
              </w:tc>
              <w:tc>
                <w:tcPr>
                  <w:tcW w:w="37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rPr>
                      <w:rFonts w:ascii="Times New Roman" w:eastAsia="Times New Roman" w:hAnsi="Times New Roman" w:cs="Times New Roman"/>
                      <w:sz w:val="24"/>
                      <w:szCs w:val="24"/>
                      <w:lang w:eastAsia="ru-RU"/>
                    </w:rPr>
                  </w:pPr>
                  <w:r w:rsidRPr="00EB703E">
                    <w:rPr>
                      <w:rFonts w:ascii="Times New Roman" w:eastAsia="Times New Roman" w:hAnsi="Times New Roman" w:cs="Times New Roman"/>
                      <w:sz w:val="24"/>
                      <w:szCs w:val="24"/>
                      <w:lang w:eastAsia="ru-RU"/>
                    </w:rPr>
                    <w:t>Сумма на последующие годы</w:t>
                  </w:r>
                </w:p>
              </w:tc>
            </w:tr>
            <w:tr w:rsidR="00EB703E" w:rsidRPr="00EB703E" w:rsidTr="00EB703E">
              <w:trPr>
                <w:trHeight w:val="349"/>
              </w:trPr>
              <w:tc>
                <w:tcPr>
                  <w:tcW w:w="19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rPr>
                      <w:rFonts w:ascii="Times New Roman" w:eastAsia="Times New Roman" w:hAnsi="Times New Roman" w:cs="Times New Roman"/>
                      <w:sz w:val="24"/>
                      <w:szCs w:val="24"/>
                      <w:lang w:eastAsia="ru-RU"/>
                    </w:rPr>
                  </w:pPr>
                  <w:r w:rsidRPr="00EB703E">
                    <w:rPr>
                      <w:rFonts w:ascii="Times New Roman" w:eastAsia="Times New Roman" w:hAnsi="Times New Roman" w:cs="Times New Roman"/>
                      <w:sz w:val="24"/>
                      <w:szCs w:val="24"/>
                      <w:lang w:eastAsia="ru-RU"/>
                    </w:rPr>
                    <w:t>9995520.26</w:t>
                  </w:r>
                </w:p>
              </w:tc>
              <w:tc>
                <w:tcPr>
                  <w:tcW w:w="31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rPr>
                      <w:rFonts w:ascii="Times New Roman" w:eastAsia="Times New Roman" w:hAnsi="Times New Roman" w:cs="Times New Roman"/>
                      <w:sz w:val="24"/>
                      <w:szCs w:val="24"/>
                      <w:lang w:eastAsia="ru-RU"/>
                    </w:rPr>
                  </w:pPr>
                  <w:r w:rsidRPr="00EB703E">
                    <w:rPr>
                      <w:rFonts w:ascii="Times New Roman" w:eastAsia="Times New Roman" w:hAnsi="Times New Roman" w:cs="Times New Roman"/>
                      <w:sz w:val="24"/>
                      <w:szCs w:val="24"/>
                      <w:lang w:eastAsia="ru-RU"/>
                    </w:rPr>
                    <w:t>9995520.26</w:t>
                  </w:r>
                </w:p>
              </w:tc>
              <w:tc>
                <w:tcPr>
                  <w:tcW w:w="31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rPr>
                      <w:rFonts w:ascii="Times New Roman" w:eastAsia="Times New Roman" w:hAnsi="Times New Roman" w:cs="Times New Roman"/>
                      <w:sz w:val="24"/>
                      <w:szCs w:val="24"/>
                      <w:lang w:eastAsia="ru-RU"/>
                    </w:rPr>
                  </w:pPr>
                  <w:r w:rsidRPr="00EB703E">
                    <w:rPr>
                      <w:rFonts w:ascii="Times New Roman" w:eastAsia="Times New Roman" w:hAnsi="Times New Roman" w:cs="Times New Roman"/>
                      <w:sz w:val="24"/>
                      <w:szCs w:val="24"/>
                      <w:lang w:eastAsia="ru-RU"/>
                    </w:rPr>
                    <w:t>0.00</w:t>
                  </w:r>
                </w:p>
              </w:tc>
              <w:tc>
                <w:tcPr>
                  <w:tcW w:w="323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rPr>
                      <w:rFonts w:ascii="Times New Roman" w:eastAsia="Times New Roman" w:hAnsi="Times New Roman" w:cs="Times New Roman"/>
                      <w:sz w:val="24"/>
                      <w:szCs w:val="24"/>
                      <w:lang w:eastAsia="ru-RU"/>
                    </w:rPr>
                  </w:pPr>
                  <w:r w:rsidRPr="00EB703E">
                    <w:rPr>
                      <w:rFonts w:ascii="Times New Roman" w:eastAsia="Times New Roman" w:hAnsi="Times New Roman" w:cs="Times New Roman"/>
                      <w:sz w:val="24"/>
                      <w:szCs w:val="24"/>
                      <w:lang w:eastAsia="ru-RU"/>
                    </w:rPr>
                    <w:t>0.00</w:t>
                  </w:r>
                </w:p>
              </w:tc>
              <w:tc>
                <w:tcPr>
                  <w:tcW w:w="373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rPr>
                      <w:rFonts w:ascii="Times New Roman" w:eastAsia="Times New Roman" w:hAnsi="Times New Roman" w:cs="Times New Roman"/>
                      <w:sz w:val="24"/>
                      <w:szCs w:val="24"/>
                      <w:lang w:eastAsia="ru-RU"/>
                    </w:rPr>
                  </w:pPr>
                  <w:r w:rsidRPr="00EB703E">
                    <w:rPr>
                      <w:rFonts w:ascii="Times New Roman" w:eastAsia="Times New Roman" w:hAnsi="Times New Roman" w:cs="Times New Roman"/>
                      <w:sz w:val="24"/>
                      <w:szCs w:val="24"/>
                      <w:lang w:eastAsia="ru-RU"/>
                    </w:rPr>
                    <w:t>0.00</w:t>
                  </w:r>
                </w:p>
              </w:tc>
            </w:tr>
          </w:tbl>
          <w:p w:rsidR="00EB703E" w:rsidRPr="00EB703E" w:rsidRDefault="00EB703E" w:rsidP="00EB703E">
            <w:pPr>
              <w:spacing w:after="0" w:line="240" w:lineRule="auto"/>
              <w:rPr>
                <w:rFonts w:ascii="Tahoma" w:eastAsia="Times New Roman" w:hAnsi="Tahoma" w:cs="Tahoma"/>
                <w:color w:val="000000"/>
                <w:sz w:val="18"/>
                <w:szCs w:val="18"/>
                <w:lang w:eastAsia="ru-RU"/>
              </w:rPr>
            </w:pP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after="0" w:line="240" w:lineRule="auto"/>
              <w:rPr>
                <w:rFonts w:ascii="Tahoma" w:eastAsia="Times New Roman" w:hAnsi="Tahoma" w:cs="Tahoma"/>
                <w:color w:val="000000"/>
                <w:sz w:val="18"/>
                <w:szCs w:val="18"/>
                <w:lang w:eastAsia="ru-RU"/>
              </w:rPr>
            </w:pPr>
            <w:r w:rsidRPr="00EB703E">
              <w:rPr>
                <w:rFonts w:ascii="Tahoma" w:eastAsia="Times New Roman" w:hAnsi="Tahoma" w:cs="Tahoma"/>
                <w:b/>
                <w:bCs/>
                <w:color w:val="000000"/>
                <w:sz w:val="18"/>
                <w:szCs w:val="18"/>
                <w:bdr w:val="none" w:sz="0" w:space="0" w:color="auto" w:frame="1"/>
                <w:lang w:eastAsia="ru-RU"/>
              </w:rPr>
              <w:t>Этапы исполнения контракта</w:t>
            </w:r>
          </w:p>
        </w:tc>
        <w:tc>
          <w:tcPr>
            <w:tcW w:w="7486" w:type="dxa"/>
            <w:gridSpan w:val="2"/>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r>
      <w:tr w:rsidR="00EB703E" w:rsidRPr="00EB703E" w:rsidTr="00EB703E">
        <w:trPr>
          <w:gridAfter w:val="174"/>
          <w:wAfter w:w="1974" w:type="dxa"/>
        </w:trPr>
        <w:tc>
          <w:tcPr>
            <w:tcW w:w="14601" w:type="dxa"/>
            <w:gridSpan w:val="3"/>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Контракт не разделен на этапы исполнения контракта</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after="0" w:line="240" w:lineRule="auto"/>
              <w:rPr>
                <w:rFonts w:ascii="Tahoma" w:eastAsia="Times New Roman" w:hAnsi="Tahoma" w:cs="Tahoma"/>
                <w:color w:val="000000"/>
                <w:sz w:val="18"/>
                <w:szCs w:val="18"/>
                <w:lang w:eastAsia="ru-RU"/>
              </w:rPr>
            </w:pPr>
            <w:r w:rsidRPr="00EB703E">
              <w:rPr>
                <w:rFonts w:ascii="Tahoma" w:eastAsia="Times New Roman" w:hAnsi="Tahoma" w:cs="Tahoma"/>
                <w:b/>
                <w:bCs/>
                <w:color w:val="000000"/>
                <w:sz w:val="18"/>
                <w:szCs w:val="18"/>
                <w:bdr w:val="none" w:sz="0" w:space="0" w:color="auto" w:frame="1"/>
                <w:lang w:eastAsia="ru-RU"/>
              </w:rPr>
              <w:t>Финансирование за счет бюджетных средств</w:t>
            </w:r>
          </w:p>
        </w:tc>
        <w:tc>
          <w:tcPr>
            <w:tcW w:w="7486" w:type="dxa"/>
            <w:gridSpan w:val="2"/>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r>
      <w:tr w:rsidR="00EB703E" w:rsidRPr="00EB703E" w:rsidTr="00EB703E">
        <w:trPr>
          <w:gridAfter w:val="174"/>
          <w:wAfter w:w="1974" w:type="dxa"/>
        </w:trPr>
        <w:tc>
          <w:tcPr>
            <w:tcW w:w="14601" w:type="dxa"/>
            <w:gridSpan w:val="3"/>
            <w:tcBorders>
              <w:top w:val="nil"/>
              <w:left w:val="nil"/>
              <w:bottom w:val="nil"/>
              <w:right w:val="nil"/>
            </w:tcBorders>
            <w:tcMar>
              <w:top w:w="0" w:type="dxa"/>
              <w:left w:w="225" w:type="dxa"/>
              <w:bottom w:w="0" w:type="dxa"/>
              <w:right w:w="150" w:type="dxa"/>
            </w:tcMar>
            <w:vAlign w:val="center"/>
            <w:hideMark/>
          </w:tcPr>
          <w:tbl>
            <w:tblPr>
              <w:tblW w:w="15810" w:type="dxa"/>
              <w:tblLayout w:type="fixed"/>
              <w:tblCellMar>
                <w:left w:w="0" w:type="dxa"/>
                <w:right w:w="0" w:type="dxa"/>
              </w:tblCellMar>
              <w:tblLook w:val="04A0"/>
            </w:tblPr>
            <w:tblGrid>
              <w:gridCol w:w="6154"/>
              <w:gridCol w:w="1430"/>
              <w:gridCol w:w="1506"/>
              <w:gridCol w:w="1506"/>
              <w:gridCol w:w="1506"/>
              <w:gridCol w:w="3708"/>
            </w:tblGrid>
            <w:tr w:rsidR="00EB703E" w:rsidRPr="00EB703E" w:rsidTr="00EB703E">
              <w:tc>
                <w:tcPr>
                  <w:tcW w:w="6153" w:type="dxa"/>
                  <w:vMerge w:val="restart"/>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jc w:val="center"/>
                    <w:rPr>
                      <w:rFonts w:ascii="Times New Roman" w:eastAsia="Times New Roman" w:hAnsi="Times New Roman" w:cs="Times New Roman"/>
                      <w:b/>
                      <w:bCs/>
                      <w:sz w:val="24"/>
                      <w:szCs w:val="24"/>
                      <w:lang w:eastAsia="ru-RU"/>
                    </w:rPr>
                  </w:pPr>
                  <w:r w:rsidRPr="00EB703E">
                    <w:rPr>
                      <w:rFonts w:ascii="Times New Roman" w:eastAsia="Times New Roman" w:hAnsi="Times New Roman" w:cs="Times New Roman"/>
                      <w:b/>
                      <w:bCs/>
                      <w:sz w:val="24"/>
                      <w:szCs w:val="24"/>
                      <w:lang w:eastAsia="ru-RU"/>
                    </w:rPr>
                    <w:t>Код бюджетной классификации Российской Федерации</w:t>
                  </w:r>
                </w:p>
              </w:tc>
              <w:tc>
                <w:tcPr>
                  <w:tcW w:w="9656" w:type="dxa"/>
                  <w:gridSpan w:val="5"/>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jc w:val="center"/>
                    <w:rPr>
                      <w:rFonts w:ascii="Times New Roman" w:eastAsia="Times New Roman" w:hAnsi="Times New Roman" w:cs="Times New Roman"/>
                      <w:b/>
                      <w:bCs/>
                      <w:sz w:val="24"/>
                      <w:szCs w:val="24"/>
                      <w:lang w:eastAsia="ru-RU"/>
                    </w:rPr>
                  </w:pPr>
                  <w:r w:rsidRPr="00EB703E">
                    <w:rPr>
                      <w:rFonts w:ascii="Times New Roman" w:eastAsia="Times New Roman" w:hAnsi="Times New Roman" w:cs="Times New Roman"/>
                      <w:b/>
                      <w:bCs/>
                      <w:sz w:val="24"/>
                      <w:szCs w:val="24"/>
                      <w:lang w:eastAsia="ru-RU"/>
                    </w:rPr>
                    <w:t>Сумма контракта (в валюте контракта)</w:t>
                  </w:r>
                </w:p>
              </w:tc>
            </w:tr>
            <w:tr w:rsidR="00EB703E" w:rsidRPr="00EB703E" w:rsidTr="00EB703E">
              <w:tc>
                <w:tcPr>
                  <w:tcW w:w="6154" w:type="dxa"/>
                  <w:vMerge/>
                  <w:tcBorders>
                    <w:top w:val="single" w:sz="6" w:space="0" w:color="000000"/>
                    <w:left w:val="single" w:sz="6" w:space="0" w:color="000000"/>
                    <w:bottom w:val="single" w:sz="6" w:space="0" w:color="000000"/>
                    <w:right w:val="single" w:sz="6" w:space="0" w:color="000000"/>
                  </w:tcBorders>
                  <w:vAlign w:val="center"/>
                  <w:hideMark/>
                </w:tcPr>
                <w:p w:rsidR="00EB703E" w:rsidRPr="00EB703E" w:rsidRDefault="00EB703E" w:rsidP="00EB703E">
                  <w:pPr>
                    <w:spacing w:after="0" w:line="240" w:lineRule="auto"/>
                    <w:rPr>
                      <w:rFonts w:ascii="Times New Roman" w:eastAsia="Times New Roman" w:hAnsi="Times New Roman" w:cs="Times New Roman"/>
                      <w:b/>
                      <w:bCs/>
                      <w:sz w:val="24"/>
                      <w:szCs w:val="24"/>
                      <w:lang w:eastAsia="ru-RU"/>
                    </w:rPr>
                  </w:pPr>
                </w:p>
              </w:tc>
              <w:tc>
                <w:tcPr>
                  <w:tcW w:w="14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jc w:val="center"/>
                    <w:rPr>
                      <w:rFonts w:ascii="Times New Roman" w:eastAsia="Times New Roman" w:hAnsi="Times New Roman" w:cs="Times New Roman"/>
                      <w:b/>
                      <w:bCs/>
                      <w:sz w:val="24"/>
                      <w:szCs w:val="24"/>
                      <w:lang w:eastAsia="ru-RU"/>
                    </w:rPr>
                  </w:pPr>
                  <w:r w:rsidRPr="00EB703E">
                    <w:rPr>
                      <w:rFonts w:ascii="Times New Roman" w:eastAsia="Times New Roman" w:hAnsi="Times New Roman" w:cs="Times New Roman"/>
                      <w:b/>
                      <w:bCs/>
                      <w:sz w:val="24"/>
                      <w:szCs w:val="24"/>
                      <w:lang w:eastAsia="ru-RU"/>
                    </w:rPr>
                    <w:t>Всего:</w:t>
                  </w:r>
                </w:p>
              </w:tc>
              <w:tc>
                <w:tcPr>
                  <w:tcW w:w="15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jc w:val="center"/>
                    <w:rPr>
                      <w:rFonts w:ascii="Times New Roman" w:eastAsia="Times New Roman" w:hAnsi="Times New Roman" w:cs="Times New Roman"/>
                      <w:b/>
                      <w:bCs/>
                      <w:sz w:val="24"/>
                      <w:szCs w:val="24"/>
                      <w:lang w:eastAsia="ru-RU"/>
                    </w:rPr>
                  </w:pPr>
                  <w:r w:rsidRPr="00EB703E">
                    <w:rPr>
                      <w:rFonts w:ascii="Times New Roman" w:eastAsia="Times New Roman" w:hAnsi="Times New Roman" w:cs="Times New Roman"/>
                      <w:b/>
                      <w:bCs/>
                      <w:sz w:val="24"/>
                      <w:szCs w:val="24"/>
                      <w:lang w:eastAsia="ru-RU"/>
                    </w:rPr>
                    <w:t>на 2025 год</w:t>
                  </w:r>
                </w:p>
              </w:tc>
              <w:tc>
                <w:tcPr>
                  <w:tcW w:w="15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jc w:val="center"/>
                    <w:rPr>
                      <w:rFonts w:ascii="Times New Roman" w:eastAsia="Times New Roman" w:hAnsi="Times New Roman" w:cs="Times New Roman"/>
                      <w:b/>
                      <w:bCs/>
                      <w:sz w:val="24"/>
                      <w:szCs w:val="24"/>
                      <w:lang w:eastAsia="ru-RU"/>
                    </w:rPr>
                  </w:pPr>
                  <w:r w:rsidRPr="00EB703E">
                    <w:rPr>
                      <w:rFonts w:ascii="Times New Roman" w:eastAsia="Times New Roman" w:hAnsi="Times New Roman" w:cs="Times New Roman"/>
                      <w:b/>
                      <w:bCs/>
                      <w:sz w:val="24"/>
                      <w:szCs w:val="24"/>
                      <w:lang w:eastAsia="ru-RU"/>
                    </w:rPr>
                    <w:t>на 2026 год</w:t>
                  </w:r>
                </w:p>
              </w:tc>
              <w:tc>
                <w:tcPr>
                  <w:tcW w:w="15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jc w:val="center"/>
                    <w:rPr>
                      <w:rFonts w:ascii="Times New Roman" w:eastAsia="Times New Roman" w:hAnsi="Times New Roman" w:cs="Times New Roman"/>
                      <w:b/>
                      <w:bCs/>
                      <w:sz w:val="24"/>
                      <w:szCs w:val="24"/>
                      <w:lang w:eastAsia="ru-RU"/>
                    </w:rPr>
                  </w:pPr>
                  <w:r w:rsidRPr="00EB703E">
                    <w:rPr>
                      <w:rFonts w:ascii="Times New Roman" w:eastAsia="Times New Roman" w:hAnsi="Times New Roman" w:cs="Times New Roman"/>
                      <w:b/>
                      <w:bCs/>
                      <w:sz w:val="24"/>
                      <w:szCs w:val="24"/>
                      <w:lang w:eastAsia="ru-RU"/>
                    </w:rPr>
                    <w:t>на 2027 год</w:t>
                  </w:r>
                </w:p>
              </w:tc>
              <w:tc>
                <w:tcPr>
                  <w:tcW w:w="370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jc w:val="center"/>
                    <w:rPr>
                      <w:rFonts w:ascii="Times New Roman" w:eastAsia="Times New Roman" w:hAnsi="Times New Roman" w:cs="Times New Roman"/>
                      <w:b/>
                      <w:bCs/>
                      <w:sz w:val="24"/>
                      <w:szCs w:val="24"/>
                      <w:lang w:eastAsia="ru-RU"/>
                    </w:rPr>
                  </w:pPr>
                  <w:r w:rsidRPr="00EB703E">
                    <w:rPr>
                      <w:rFonts w:ascii="Times New Roman" w:eastAsia="Times New Roman" w:hAnsi="Times New Roman" w:cs="Times New Roman"/>
                      <w:b/>
                      <w:bCs/>
                      <w:sz w:val="24"/>
                      <w:szCs w:val="24"/>
                      <w:lang w:eastAsia="ru-RU"/>
                    </w:rPr>
                    <w:t>Сумма на последующие годы</w:t>
                  </w:r>
                </w:p>
              </w:tc>
            </w:tr>
            <w:tr w:rsidR="00EB703E" w:rsidRPr="00EB703E" w:rsidTr="00EB703E">
              <w:tc>
                <w:tcPr>
                  <w:tcW w:w="61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rPr>
                      <w:rFonts w:ascii="Times New Roman" w:eastAsia="Times New Roman" w:hAnsi="Times New Roman" w:cs="Times New Roman"/>
                      <w:sz w:val="24"/>
                      <w:szCs w:val="24"/>
                      <w:lang w:eastAsia="ru-RU"/>
                    </w:rPr>
                  </w:pPr>
                  <w:r w:rsidRPr="00EB703E">
                    <w:rPr>
                      <w:rFonts w:ascii="Times New Roman" w:eastAsia="Times New Roman" w:hAnsi="Times New Roman" w:cs="Times New Roman"/>
                      <w:sz w:val="24"/>
                      <w:szCs w:val="24"/>
                      <w:lang w:eastAsia="ru-RU"/>
                    </w:rPr>
                    <w:lastRenderedPageBreak/>
                    <w:t>914040902314SД130243</w:t>
                  </w:r>
                </w:p>
              </w:tc>
              <w:tc>
                <w:tcPr>
                  <w:tcW w:w="14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rPr>
                      <w:rFonts w:ascii="Times New Roman" w:eastAsia="Times New Roman" w:hAnsi="Times New Roman" w:cs="Times New Roman"/>
                      <w:sz w:val="24"/>
                      <w:szCs w:val="24"/>
                      <w:lang w:eastAsia="ru-RU"/>
                    </w:rPr>
                  </w:pPr>
                  <w:r w:rsidRPr="00EB703E">
                    <w:rPr>
                      <w:rFonts w:ascii="Times New Roman" w:eastAsia="Times New Roman" w:hAnsi="Times New Roman" w:cs="Times New Roman"/>
                      <w:sz w:val="24"/>
                      <w:szCs w:val="24"/>
                      <w:lang w:eastAsia="ru-RU"/>
                    </w:rPr>
                    <w:t>9995520.26</w:t>
                  </w:r>
                </w:p>
              </w:tc>
              <w:tc>
                <w:tcPr>
                  <w:tcW w:w="15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rPr>
                      <w:rFonts w:ascii="Times New Roman" w:eastAsia="Times New Roman" w:hAnsi="Times New Roman" w:cs="Times New Roman"/>
                      <w:sz w:val="24"/>
                      <w:szCs w:val="24"/>
                      <w:lang w:eastAsia="ru-RU"/>
                    </w:rPr>
                  </w:pPr>
                  <w:r w:rsidRPr="00EB703E">
                    <w:rPr>
                      <w:rFonts w:ascii="Times New Roman" w:eastAsia="Times New Roman" w:hAnsi="Times New Roman" w:cs="Times New Roman"/>
                      <w:sz w:val="24"/>
                      <w:szCs w:val="24"/>
                      <w:lang w:eastAsia="ru-RU"/>
                    </w:rPr>
                    <w:t>9995520.26</w:t>
                  </w:r>
                </w:p>
              </w:tc>
              <w:tc>
                <w:tcPr>
                  <w:tcW w:w="15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rPr>
                      <w:rFonts w:ascii="Times New Roman" w:eastAsia="Times New Roman" w:hAnsi="Times New Roman" w:cs="Times New Roman"/>
                      <w:sz w:val="24"/>
                      <w:szCs w:val="24"/>
                      <w:lang w:eastAsia="ru-RU"/>
                    </w:rPr>
                  </w:pPr>
                  <w:r w:rsidRPr="00EB703E">
                    <w:rPr>
                      <w:rFonts w:ascii="Times New Roman" w:eastAsia="Times New Roman" w:hAnsi="Times New Roman" w:cs="Times New Roman"/>
                      <w:sz w:val="24"/>
                      <w:szCs w:val="24"/>
                      <w:lang w:eastAsia="ru-RU"/>
                    </w:rPr>
                    <w:t>0.00</w:t>
                  </w:r>
                </w:p>
              </w:tc>
              <w:tc>
                <w:tcPr>
                  <w:tcW w:w="15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rPr>
                      <w:rFonts w:ascii="Times New Roman" w:eastAsia="Times New Roman" w:hAnsi="Times New Roman" w:cs="Times New Roman"/>
                      <w:sz w:val="24"/>
                      <w:szCs w:val="24"/>
                      <w:lang w:eastAsia="ru-RU"/>
                    </w:rPr>
                  </w:pPr>
                  <w:r w:rsidRPr="00EB703E">
                    <w:rPr>
                      <w:rFonts w:ascii="Times New Roman" w:eastAsia="Times New Roman" w:hAnsi="Times New Roman" w:cs="Times New Roman"/>
                      <w:sz w:val="24"/>
                      <w:szCs w:val="24"/>
                      <w:lang w:eastAsia="ru-RU"/>
                    </w:rPr>
                    <w:t>0.00</w:t>
                  </w:r>
                </w:p>
              </w:tc>
              <w:tc>
                <w:tcPr>
                  <w:tcW w:w="370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rPr>
                      <w:rFonts w:ascii="Times New Roman" w:eastAsia="Times New Roman" w:hAnsi="Times New Roman" w:cs="Times New Roman"/>
                      <w:sz w:val="24"/>
                      <w:szCs w:val="24"/>
                      <w:lang w:eastAsia="ru-RU"/>
                    </w:rPr>
                  </w:pPr>
                  <w:r w:rsidRPr="00EB703E">
                    <w:rPr>
                      <w:rFonts w:ascii="Times New Roman" w:eastAsia="Times New Roman" w:hAnsi="Times New Roman" w:cs="Times New Roman"/>
                      <w:sz w:val="24"/>
                      <w:szCs w:val="24"/>
                      <w:lang w:eastAsia="ru-RU"/>
                    </w:rPr>
                    <w:t>0.00</w:t>
                  </w:r>
                </w:p>
              </w:tc>
            </w:tr>
            <w:tr w:rsidR="00EB703E" w:rsidRPr="00EB703E" w:rsidTr="00EB703E">
              <w:tc>
                <w:tcPr>
                  <w:tcW w:w="615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jc w:val="right"/>
                    <w:rPr>
                      <w:rFonts w:ascii="Times New Roman" w:eastAsia="Times New Roman" w:hAnsi="Times New Roman" w:cs="Times New Roman"/>
                      <w:sz w:val="24"/>
                      <w:szCs w:val="24"/>
                      <w:lang w:eastAsia="ru-RU"/>
                    </w:rPr>
                  </w:pPr>
                  <w:r w:rsidRPr="00EB703E">
                    <w:rPr>
                      <w:rFonts w:ascii="Times New Roman" w:eastAsia="Times New Roman" w:hAnsi="Times New Roman" w:cs="Times New Roman"/>
                      <w:sz w:val="24"/>
                      <w:szCs w:val="24"/>
                      <w:lang w:eastAsia="ru-RU"/>
                    </w:rPr>
                    <w:t>Итого</w:t>
                  </w:r>
                </w:p>
              </w:tc>
              <w:tc>
                <w:tcPr>
                  <w:tcW w:w="14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rPr>
                      <w:rFonts w:ascii="Times New Roman" w:eastAsia="Times New Roman" w:hAnsi="Times New Roman" w:cs="Times New Roman"/>
                      <w:sz w:val="24"/>
                      <w:szCs w:val="24"/>
                      <w:lang w:eastAsia="ru-RU"/>
                    </w:rPr>
                  </w:pPr>
                </w:p>
              </w:tc>
              <w:tc>
                <w:tcPr>
                  <w:tcW w:w="15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rPr>
                      <w:rFonts w:ascii="Times New Roman" w:eastAsia="Times New Roman" w:hAnsi="Times New Roman" w:cs="Times New Roman"/>
                      <w:sz w:val="24"/>
                      <w:szCs w:val="24"/>
                      <w:lang w:eastAsia="ru-RU"/>
                    </w:rPr>
                  </w:pPr>
                  <w:r w:rsidRPr="00EB703E">
                    <w:rPr>
                      <w:rFonts w:ascii="Times New Roman" w:eastAsia="Times New Roman" w:hAnsi="Times New Roman" w:cs="Times New Roman"/>
                      <w:sz w:val="24"/>
                      <w:szCs w:val="24"/>
                      <w:lang w:eastAsia="ru-RU"/>
                    </w:rPr>
                    <w:t>9995520.26</w:t>
                  </w:r>
                </w:p>
              </w:tc>
              <w:tc>
                <w:tcPr>
                  <w:tcW w:w="15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rPr>
                      <w:rFonts w:ascii="Times New Roman" w:eastAsia="Times New Roman" w:hAnsi="Times New Roman" w:cs="Times New Roman"/>
                      <w:sz w:val="24"/>
                      <w:szCs w:val="24"/>
                      <w:lang w:eastAsia="ru-RU"/>
                    </w:rPr>
                  </w:pPr>
                  <w:r w:rsidRPr="00EB703E">
                    <w:rPr>
                      <w:rFonts w:ascii="Times New Roman" w:eastAsia="Times New Roman" w:hAnsi="Times New Roman" w:cs="Times New Roman"/>
                      <w:sz w:val="24"/>
                      <w:szCs w:val="24"/>
                      <w:lang w:eastAsia="ru-RU"/>
                    </w:rPr>
                    <w:t>0.00</w:t>
                  </w:r>
                </w:p>
              </w:tc>
              <w:tc>
                <w:tcPr>
                  <w:tcW w:w="150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rPr>
                      <w:rFonts w:ascii="Times New Roman" w:eastAsia="Times New Roman" w:hAnsi="Times New Roman" w:cs="Times New Roman"/>
                      <w:sz w:val="24"/>
                      <w:szCs w:val="24"/>
                      <w:lang w:eastAsia="ru-RU"/>
                    </w:rPr>
                  </w:pPr>
                  <w:r w:rsidRPr="00EB703E">
                    <w:rPr>
                      <w:rFonts w:ascii="Times New Roman" w:eastAsia="Times New Roman" w:hAnsi="Times New Roman" w:cs="Times New Roman"/>
                      <w:sz w:val="24"/>
                      <w:szCs w:val="24"/>
                      <w:lang w:eastAsia="ru-RU"/>
                    </w:rPr>
                    <w:t>0.00</w:t>
                  </w:r>
                </w:p>
              </w:tc>
              <w:tc>
                <w:tcPr>
                  <w:tcW w:w="370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rPr>
                      <w:rFonts w:ascii="Times New Roman" w:eastAsia="Times New Roman" w:hAnsi="Times New Roman" w:cs="Times New Roman"/>
                      <w:sz w:val="24"/>
                      <w:szCs w:val="24"/>
                      <w:lang w:eastAsia="ru-RU"/>
                    </w:rPr>
                  </w:pPr>
                  <w:r w:rsidRPr="00EB703E">
                    <w:rPr>
                      <w:rFonts w:ascii="Times New Roman" w:eastAsia="Times New Roman" w:hAnsi="Times New Roman" w:cs="Times New Roman"/>
                      <w:sz w:val="24"/>
                      <w:szCs w:val="24"/>
                      <w:lang w:eastAsia="ru-RU"/>
                    </w:rPr>
                    <w:t>0.00</w:t>
                  </w:r>
                </w:p>
              </w:tc>
            </w:tr>
          </w:tbl>
          <w:p w:rsidR="00EB703E" w:rsidRPr="00EB703E" w:rsidRDefault="00EB703E" w:rsidP="00EB703E">
            <w:pPr>
              <w:spacing w:after="0" w:line="240" w:lineRule="auto"/>
              <w:rPr>
                <w:rFonts w:ascii="Tahoma" w:eastAsia="Times New Roman" w:hAnsi="Tahoma" w:cs="Tahoma"/>
                <w:color w:val="000000"/>
                <w:sz w:val="18"/>
                <w:szCs w:val="18"/>
                <w:lang w:eastAsia="ru-RU"/>
              </w:rPr>
            </w:pP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lastRenderedPageBreak/>
              <w:t>Место поставки товара, выполнения работы или оказания услуги</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 xml:space="preserve">Российская Федерация, </w:t>
            </w:r>
            <w:proofErr w:type="spellStart"/>
            <w:proofErr w:type="gramStart"/>
            <w:r w:rsidRPr="00EB703E">
              <w:rPr>
                <w:rFonts w:ascii="Tahoma" w:eastAsia="Times New Roman" w:hAnsi="Tahoma" w:cs="Tahoma"/>
                <w:color w:val="000000"/>
                <w:sz w:val="18"/>
                <w:szCs w:val="18"/>
                <w:lang w:eastAsia="ru-RU"/>
              </w:rPr>
              <w:t>обл</w:t>
            </w:r>
            <w:proofErr w:type="spellEnd"/>
            <w:proofErr w:type="gramEnd"/>
            <w:r w:rsidRPr="00EB703E">
              <w:rPr>
                <w:rFonts w:ascii="Tahoma" w:eastAsia="Times New Roman" w:hAnsi="Tahoma" w:cs="Tahoma"/>
                <w:color w:val="000000"/>
                <w:sz w:val="18"/>
                <w:szCs w:val="18"/>
                <w:lang w:eastAsia="ru-RU"/>
              </w:rPr>
              <w:t xml:space="preserve"> Воронежская, г.о. город Нововоронеж, г Нововоронеж,</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after="0"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Предусмотрена возможность одностороннего отказа от исполнения контракта в соответствии со ст. 95 Закона № 44-ФЗ</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after="0"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Да</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after="0" w:line="240" w:lineRule="auto"/>
              <w:rPr>
                <w:rFonts w:ascii="Tahoma" w:eastAsia="Times New Roman" w:hAnsi="Tahoma" w:cs="Tahoma"/>
                <w:color w:val="000000"/>
                <w:sz w:val="18"/>
                <w:szCs w:val="18"/>
                <w:lang w:eastAsia="ru-RU"/>
              </w:rPr>
            </w:pPr>
            <w:r w:rsidRPr="00EB703E">
              <w:rPr>
                <w:rFonts w:ascii="Tahoma" w:eastAsia="Times New Roman" w:hAnsi="Tahoma" w:cs="Tahoma"/>
                <w:b/>
                <w:bCs/>
                <w:color w:val="000000"/>
                <w:sz w:val="18"/>
                <w:szCs w:val="18"/>
                <w:bdr w:val="none" w:sz="0" w:space="0" w:color="auto" w:frame="1"/>
                <w:lang w:eastAsia="ru-RU"/>
              </w:rPr>
              <w:t>Обеспечение заявки</w:t>
            </w:r>
          </w:p>
        </w:tc>
        <w:tc>
          <w:tcPr>
            <w:tcW w:w="7486" w:type="dxa"/>
            <w:gridSpan w:val="2"/>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Требуется обеспечение заявки</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after="0" w:line="240" w:lineRule="auto"/>
              <w:rPr>
                <w:rFonts w:ascii="Tahoma" w:eastAsia="Times New Roman" w:hAnsi="Tahoma" w:cs="Tahoma"/>
                <w:color w:val="000000"/>
                <w:sz w:val="18"/>
                <w:szCs w:val="18"/>
                <w:lang w:eastAsia="ru-RU"/>
              </w:rPr>
            </w:pP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Размер обеспечения заявки</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99955.20 РОССИЙСКИЙ РУБЛЬ</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Порядок внесения денежных сре</w:t>
            </w:r>
            <w:proofErr w:type="gramStart"/>
            <w:r w:rsidRPr="00EB703E">
              <w:rPr>
                <w:rFonts w:ascii="Tahoma" w:eastAsia="Times New Roman" w:hAnsi="Tahoma" w:cs="Tahoma"/>
                <w:color w:val="000000"/>
                <w:sz w:val="18"/>
                <w:szCs w:val="18"/>
                <w:lang w:eastAsia="ru-RU"/>
              </w:rPr>
              <w:t>дств в к</w:t>
            </w:r>
            <w:proofErr w:type="gramEnd"/>
            <w:r w:rsidRPr="00EB703E">
              <w:rPr>
                <w:rFonts w:ascii="Tahoma" w:eastAsia="Times New Roman" w:hAnsi="Tahoma" w:cs="Tahoma"/>
                <w:color w:val="000000"/>
                <w:sz w:val="18"/>
                <w:szCs w:val="18"/>
                <w:lang w:eastAsia="ru-RU"/>
              </w:rPr>
              <w:t>ачестве обеспечения заявки на участие в закупке, а также условия гарантии</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 xml:space="preserve">Порядок обеспечения заявки на участие в закупке предусмотрен статьей 44 Федерального закона от 05.04.2013 № 44-ФЗ. </w:t>
            </w:r>
            <w:proofErr w:type="gramStart"/>
            <w:r w:rsidRPr="00EB703E">
              <w:rPr>
                <w:rFonts w:ascii="Tahoma" w:eastAsia="Times New Roman" w:hAnsi="Tahoma" w:cs="Tahoma"/>
                <w:color w:val="000000"/>
                <w:sz w:val="18"/>
                <w:szCs w:val="18"/>
                <w:lang w:eastAsia="ru-RU"/>
              </w:rPr>
              <w:t>Обеспечение заявки на участие в закупке предоставляется одним из следующих способов: 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для их перевода в случаях, предусмотренных статьей 44 Закона № 44-ФЗ,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w:t>
            </w:r>
            <w:proofErr w:type="gramEnd"/>
            <w:r w:rsidRPr="00EB703E">
              <w:rPr>
                <w:rFonts w:ascii="Tahoma" w:eastAsia="Times New Roman" w:hAnsi="Tahoma" w:cs="Tahoma"/>
                <w:color w:val="000000"/>
                <w:sz w:val="18"/>
                <w:szCs w:val="18"/>
                <w:lang w:eastAsia="ru-RU"/>
              </w:rPr>
              <w:t xml:space="preserve"> бюджетной системы Российской Федерации или путем предоставления независимой гарантии, соответствующей требованиям статьи 45 Закона № 44-ФЗ.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информационной системе. Независимая гарантия должна соответствовать требованиям статьи 45 Закона № 44-ФЗ. Срок действия независимой гарантии должен составлять не менее месяца с даты окончания срока подачи заявок. Условия независимой гарантии указаны в приложении №4 к извещению об осуществлении закупки «Условия независимой гарантии». </w:t>
            </w:r>
            <w:proofErr w:type="gramStart"/>
            <w:r w:rsidRPr="00EB703E">
              <w:rPr>
                <w:rFonts w:ascii="Tahoma" w:eastAsia="Times New Roman" w:hAnsi="Tahoma" w:cs="Tahoma"/>
                <w:color w:val="000000"/>
                <w:sz w:val="18"/>
                <w:szCs w:val="18"/>
                <w:lang w:eastAsia="ru-RU"/>
              </w:rPr>
              <w:t xml:space="preserve">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w:t>
            </w:r>
            <w:r w:rsidRPr="00EB703E">
              <w:rPr>
                <w:rFonts w:ascii="Tahoma" w:eastAsia="Times New Roman" w:hAnsi="Tahoma" w:cs="Tahoma"/>
                <w:color w:val="000000"/>
                <w:sz w:val="18"/>
                <w:szCs w:val="18"/>
                <w:lang w:eastAsia="ru-RU"/>
              </w:rPr>
              <w:lastRenderedPageBreak/>
              <w:t>вправе предоставить обеспечение заявок в виде денежных средств с учетом особенностей, предусмотренных Постановлением Правительства РФ от 10.04.2023 № 579.</w:t>
            </w:r>
            <w:proofErr w:type="gramEnd"/>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after="0" w:line="240" w:lineRule="auto"/>
              <w:rPr>
                <w:rFonts w:ascii="Tahoma" w:eastAsia="Times New Roman" w:hAnsi="Tahoma" w:cs="Tahoma"/>
                <w:color w:val="000000"/>
                <w:sz w:val="18"/>
                <w:szCs w:val="18"/>
                <w:lang w:eastAsia="ru-RU"/>
              </w:rPr>
            </w:pPr>
            <w:r w:rsidRPr="00EB703E">
              <w:rPr>
                <w:rFonts w:ascii="Tahoma" w:eastAsia="Times New Roman" w:hAnsi="Tahoma" w:cs="Tahoma"/>
                <w:b/>
                <w:bCs/>
                <w:color w:val="000000"/>
                <w:sz w:val="18"/>
                <w:szCs w:val="18"/>
                <w:bdr w:val="none" w:sz="0" w:space="0" w:color="auto" w:frame="1"/>
                <w:lang w:eastAsia="ru-RU"/>
              </w:rPr>
              <w:lastRenderedPageBreak/>
              <w:t>Реквизиты счета для учета операций со средствами, поступающими заказчику</w:t>
            </w:r>
          </w:p>
        </w:tc>
        <w:tc>
          <w:tcPr>
            <w:tcW w:w="7486" w:type="dxa"/>
            <w:gridSpan w:val="2"/>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Реквизиты счета для учета операций со средствами, поступающими заказчику</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"Номер расчётного счёта"03232643207270003100</w:t>
            </w:r>
          </w:p>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"Номер лицевого счёта"05914005740</w:t>
            </w:r>
          </w:p>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"Код поступления" Информация отсутствует</w:t>
            </w:r>
          </w:p>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"БИК"012007084</w:t>
            </w:r>
          </w:p>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"Наименование кредитной организации"ОТДЕЛЕНИЕ ВОРОНЕЖ БАНКА РОССИИ // УФК по Воронежской области г</w:t>
            </w:r>
            <w:proofErr w:type="gramStart"/>
            <w:r w:rsidRPr="00EB703E">
              <w:rPr>
                <w:rFonts w:ascii="Tahoma" w:eastAsia="Times New Roman" w:hAnsi="Tahoma" w:cs="Tahoma"/>
                <w:color w:val="000000"/>
                <w:sz w:val="18"/>
                <w:szCs w:val="18"/>
                <w:lang w:eastAsia="ru-RU"/>
              </w:rPr>
              <w:t>.В</w:t>
            </w:r>
            <w:proofErr w:type="gramEnd"/>
            <w:r w:rsidRPr="00EB703E">
              <w:rPr>
                <w:rFonts w:ascii="Tahoma" w:eastAsia="Times New Roman" w:hAnsi="Tahoma" w:cs="Tahoma"/>
                <w:color w:val="000000"/>
                <w:sz w:val="18"/>
                <w:szCs w:val="18"/>
                <w:lang w:eastAsia="ru-RU"/>
              </w:rPr>
              <w:t>оронеж</w:t>
            </w:r>
          </w:p>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"Номер корреспондентского счета"40102810945370000023</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after="0" w:line="240" w:lineRule="auto"/>
              <w:rPr>
                <w:rFonts w:ascii="Tahoma" w:eastAsia="Times New Roman" w:hAnsi="Tahoma" w:cs="Tahoma"/>
                <w:color w:val="000000"/>
                <w:sz w:val="18"/>
                <w:szCs w:val="18"/>
                <w:lang w:eastAsia="ru-RU"/>
              </w:rPr>
            </w:pPr>
            <w:r w:rsidRPr="00EB703E">
              <w:rPr>
                <w:rFonts w:ascii="Tahoma" w:eastAsia="Times New Roman" w:hAnsi="Tahoma" w:cs="Tahoma"/>
                <w:b/>
                <w:bCs/>
                <w:color w:val="000000"/>
                <w:sz w:val="18"/>
                <w:szCs w:val="18"/>
                <w:bdr w:val="none" w:sz="0" w:space="0" w:color="auto" w:frame="1"/>
                <w:lang w:eastAsia="ru-RU"/>
              </w:rPr>
              <w:t xml:space="preserve">Реквизиты счета для перечисления денежных средств в случае, предусмотренном </w:t>
            </w:r>
            <w:proofErr w:type="gramStart"/>
            <w:r w:rsidRPr="00EB703E">
              <w:rPr>
                <w:rFonts w:ascii="Tahoma" w:eastAsia="Times New Roman" w:hAnsi="Tahoma" w:cs="Tahoma"/>
                <w:b/>
                <w:bCs/>
                <w:color w:val="000000"/>
                <w:sz w:val="18"/>
                <w:szCs w:val="18"/>
                <w:bdr w:val="none" w:sz="0" w:space="0" w:color="auto" w:frame="1"/>
                <w:lang w:eastAsia="ru-RU"/>
              </w:rPr>
              <w:t>ч</w:t>
            </w:r>
            <w:proofErr w:type="gramEnd"/>
            <w:r w:rsidRPr="00EB703E">
              <w:rPr>
                <w:rFonts w:ascii="Tahoma" w:eastAsia="Times New Roman" w:hAnsi="Tahoma" w:cs="Tahoma"/>
                <w:b/>
                <w:bCs/>
                <w:color w:val="000000"/>
                <w:sz w:val="18"/>
                <w:szCs w:val="18"/>
                <w:bdr w:val="none" w:sz="0" w:space="0" w:color="auto" w:frame="1"/>
                <w:lang w:eastAsia="ru-RU"/>
              </w:rPr>
              <w:t>.13 ст. 44 Закона № 44-ФЗ (в соответствующий бюджет бюджетной системы Российской Федерации)</w:t>
            </w:r>
          </w:p>
        </w:tc>
        <w:tc>
          <w:tcPr>
            <w:tcW w:w="7486" w:type="dxa"/>
            <w:gridSpan w:val="2"/>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ИНН получателя</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3651002846</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КПП получателя</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365101001</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КБК доходов</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Информация отсутствует</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ОКТМО</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20727000001</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Номер единого казначейского счета</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40102810945370000023</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Номер казначейского счета</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03100643000000013100</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lastRenderedPageBreak/>
              <w:t>БИК ТОФК</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012007084</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Получатель</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УПРАВЛЕНИЕ ФЕДЕРАЛЬНОГО КАЗНАЧЕЙСТВА ПО ВОРОНЕЖСКОЙ ОБЛАСТИ</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after="0" w:line="240" w:lineRule="auto"/>
              <w:rPr>
                <w:rFonts w:ascii="Tahoma" w:eastAsia="Times New Roman" w:hAnsi="Tahoma" w:cs="Tahoma"/>
                <w:color w:val="000000"/>
                <w:sz w:val="18"/>
                <w:szCs w:val="18"/>
                <w:lang w:eastAsia="ru-RU"/>
              </w:rPr>
            </w:pPr>
            <w:r w:rsidRPr="00EB703E">
              <w:rPr>
                <w:rFonts w:ascii="Tahoma" w:eastAsia="Times New Roman" w:hAnsi="Tahoma" w:cs="Tahoma"/>
                <w:b/>
                <w:bCs/>
                <w:color w:val="000000"/>
                <w:sz w:val="18"/>
                <w:szCs w:val="18"/>
                <w:bdr w:val="none" w:sz="0" w:space="0" w:color="auto" w:frame="1"/>
                <w:lang w:eastAsia="ru-RU"/>
              </w:rPr>
              <w:t>Обеспечение исполнения контракта</w:t>
            </w:r>
          </w:p>
        </w:tc>
        <w:tc>
          <w:tcPr>
            <w:tcW w:w="7486" w:type="dxa"/>
            <w:gridSpan w:val="2"/>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Требуется обеспечение исполнения контракта</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after="0" w:line="240" w:lineRule="auto"/>
              <w:rPr>
                <w:rFonts w:ascii="Tahoma" w:eastAsia="Times New Roman" w:hAnsi="Tahoma" w:cs="Tahoma"/>
                <w:color w:val="000000"/>
                <w:sz w:val="18"/>
                <w:szCs w:val="18"/>
                <w:lang w:eastAsia="ru-RU"/>
              </w:rPr>
            </w:pP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Размер обеспечения исполнения контракта</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5.00%</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Порядок обеспечения исполнения контракта, требования к обеспечению</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Порядок обеспечения исполнения контракта предусмотрен статьей 96 Закона № 44-ФЗ. Исполнение контракта может обеспечиваться предоставлением независимой гарантии, соответствующей требованиям ст.45 Закона № 44-ФЗ, или внесением денежных средств на указанный заказчиком счет, на котором в соответствии с законодательством РФ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Закона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т.ч. в случае его изменения в соответствии со статьей 95 Закона № 44-ФЗ</w:t>
            </w:r>
            <w:proofErr w:type="gramStart"/>
            <w:r w:rsidRPr="00EB703E">
              <w:rPr>
                <w:rFonts w:ascii="Tahoma" w:eastAsia="Times New Roman" w:hAnsi="Tahoma" w:cs="Tahoma"/>
                <w:color w:val="000000"/>
                <w:sz w:val="18"/>
                <w:szCs w:val="18"/>
                <w:lang w:eastAsia="ru-RU"/>
              </w:rPr>
              <w:t>.К</w:t>
            </w:r>
            <w:proofErr w:type="gramEnd"/>
            <w:r w:rsidRPr="00EB703E">
              <w:rPr>
                <w:rFonts w:ascii="Tahoma" w:eastAsia="Times New Roman" w:hAnsi="Tahoma" w:cs="Tahoma"/>
                <w:color w:val="000000"/>
                <w:sz w:val="18"/>
                <w:szCs w:val="18"/>
                <w:lang w:eastAsia="ru-RU"/>
              </w:rPr>
              <w:t>онтракт заключается после предоставления участником закупки, с которым заключается контракт, обеспечения исполнения контракта в соответствии с Законом № 44-ФЗ.</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Платежные реквизиты</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"Номер расчётного счёта"03232643207270003100</w:t>
            </w:r>
          </w:p>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"Номер лицевого счёта"05914005740</w:t>
            </w:r>
          </w:p>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"Код поступления" Информация отсутствует</w:t>
            </w:r>
          </w:p>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"БИК"012007084</w:t>
            </w:r>
          </w:p>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"Наименование кредитной организации"ОТДЕЛЕНИЕ ВОРОНЕЖ БАНКА РОССИИ // УФК по Воронежской области г</w:t>
            </w:r>
            <w:proofErr w:type="gramStart"/>
            <w:r w:rsidRPr="00EB703E">
              <w:rPr>
                <w:rFonts w:ascii="Tahoma" w:eastAsia="Times New Roman" w:hAnsi="Tahoma" w:cs="Tahoma"/>
                <w:color w:val="000000"/>
                <w:sz w:val="18"/>
                <w:szCs w:val="18"/>
                <w:lang w:eastAsia="ru-RU"/>
              </w:rPr>
              <w:t>.В</w:t>
            </w:r>
            <w:proofErr w:type="gramEnd"/>
            <w:r w:rsidRPr="00EB703E">
              <w:rPr>
                <w:rFonts w:ascii="Tahoma" w:eastAsia="Times New Roman" w:hAnsi="Tahoma" w:cs="Tahoma"/>
                <w:color w:val="000000"/>
                <w:sz w:val="18"/>
                <w:szCs w:val="18"/>
                <w:lang w:eastAsia="ru-RU"/>
              </w:rPr>
              <w:t>оронеж</w:t>
            </w:r>
          </w:p>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lastRenderedPageBreak/>
              <w:t>"Номер корреспондентского счета"40102810945370000023</w:t>
            </w:r>
          </w:p>
        </w:tc>
      </w:tr>
      <w:tr w:rsidR="00EB703E" w:rsidRPr="00EB703E" w:rsidTr="00EB703E">
        <w:trPr>
          <w:gridAfter w:val="174"/>
          <w:wAfter w:w="1974" w:type="dxa"/>
        </w:trPr>
        <w:tc>
          <w:tcPr>
            <w:tcW w:w="14601" w:type="dxa"/>
            <w:gridSpan w:val="3"/>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after="0" w:line="240" w:lineRule="auto"/>
              <w:rPr>
                <w:rFonts w:ascii="Tahoma" w:eastAsia="Times New Roman" w:hAnsi="Tahoma" w:cs="Tahoma"/>
                <w:color w:val="000000"/>
                <w:sz w:val="18"/>
                <w:szCs w:val="18"/>
                <w:lang w:eastAsia="ru-RU"/>
              </w:rPr>
            </w:pPr>
            <w:r w:rsidRPr="00EB703E">
              <w:rPr>
                <w:rFonts w:ascii="Tahoma" w:eastAsia="Times New Roman" w:hAnsi="Tahoma" w:cs="Tahoma"/>
                <w:b/>
                <w:bCs/>
                <w:color w:val="000000"/>
                <w:sz w:val="18"/>
                <w:szCs w:val="18"/>
                <w:bdr w:val="none" w:sz="0" w:space="0" w:color="auto" w:frame="1"/>
                <w:lang w:eastAsia="ru-RU"/>
              </w:rPr>
              <w:lastRenderedPageBreak/>
              <w:t>Требования к гарантии качества товара, работы, услуги</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Требуется гарантия качества товара, работы, услуги</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Да</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Информация о требованиях к гарантийному обслуживанию товара</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after="0" w:line="240" w:lineRule="auto"/>
              <w:rPr>
                <w:rFonts w:ascii="Tahoma" w:eastAsia="Times New Roman" w:hAnsi="Tahoma" w:cs="Tahoma"/>
                <w:color w:val="000000"/>
                <w:sz w:val="18"/>
                <w:szCs w:val="18"/>
                <w:lang w:eastAsia="ru-RU"/>
              </w:rPr>
            </w:pP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Требования к гарантии производителя товара</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after="0" w:line="240" w:lineRule="auto"/>
              <w:rPr>
                <w:rFonts w:ascii="Tahoma" w:eastAsia="Times New Roman" w:hAnsi="Tahoma" w:cs="Tahoma"/>
                <w:color w:val="000000"/>
                <w:sz w:val="18"/>
                <w:szCs w:val="18"/>
                <w:lang w:eastAsia="ru-RU"/>
              </w:rPr>
            </w:pP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Срок, на который предоставляется гарантия и (или) требования к объему предоставления гарантий качества товара, работы, услуги</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Нижний слой покрытия 5 лет Верхний слой покрытия 5 лет Бортовой камень 2 года</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after="0" w:line="240" w:lineRule="auto"/>
              <w:rPr>
                <w:rFonts w:ascii="Tahoma" w:eastAsia="Times New Roman" w:hAnsi="Tahoma" w:cs="Tahoma"/>
                <w:color w:val="000000"/>
                <w:sz w:val="18"/>
                <w:szCs w:val="18"/>
                <w:lang w:eastAsia="ru-RU"/>
              </w:rPr>
            </w:pPr>
            <w:r w:rsidRPr="00EB703E">
              <w:rPr>
                <w:rFonts w:ascii="Tahoma" w:eastAsia="Times New Roman" w:hAnsi="Tahoma" w:cs="Tahoma"/>
                <w:b/>
                <w:bCs/>
                <w:color w:val="000000"/>
                <w:sz w:val="18"/>
                <w:szCs w:val="18"/>
                <w:bdr w:val="none" w:sz="0" w:space="0" w:color="auto" w:frame="1"/>
                <w:lang w:eastAsia="ru-RU"/>
              </w:rPr>
              <w:t>Обеспечение гарантийных обязательств</w:t>
            </w:r>
          </w:p>
        </w:tc>
        <w:tc>
          <w:tcPr>
            <w:tcW w:w="7486" w:type="dxa"/>
            <w:gridSpan w:val="2"/>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Требуется обеспечение гарантийных обязательств</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after="0" w:line="240" w:lineRule="auto"/>
              <w:rPr>
                <w:rFonts w:ascii="Tahoma" w:eastAsia="Times New Roman" w:hAnsi="Tahoma" w:cs="Tahoma"/>
                <w:color w:val="000000"/>
                <w:sz w:val="18"/>
                <w:szCs w:val="18"/>
                <w:lang w:eastAsia="ru-RU"/>
              </w:rPr>
            </w:pP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Размер обеспечения гарантийных обязательств</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199910.41 РОССИЙСКИЙ РУБЛЬ</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Порядок предоставления обеспечения гарантийных обязательств, требования к обеспечению</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Обеспечение гарантийных обязатель</w:t>
            </w:r>
            <w:proofErr w:type="gramStart"/>
            <w:r w:rsidRPr="00EB703E">
              <w:rPr>
                <w:rFonts w:ascii="Tahoma" w:eastAsia="Times New Roman" w:hAnsi="Tahoma" w:cs="Tahoma"/>
                <w:color w:val="000000"/>
                <w:sz w:val="18"/>
                <w:szCs w:val="18"/>
                <w:lang w:eastAsia="ru-RU"/>
              </w:rPr>
              <w:t>ств пр</w:t>
            </w:r>
            <w:proofErr w:type="gramEnd"/>
            <w:r w:rsidRPr="00EB703E">
              <w:rPr>
                <w:rFonts w:ascii="Tahoma" w:eastAsia="Times New Roman" w:hAnsi="Tahoma" w:cs="Tahoma"/>
                <w:color w:val="000000"/>
                <w:sz w:val="18"/>
                <w:szCs w:val="18"/>
                <w:lang w:eastAsia="ru-RU"/>
              </w:rPr>
              <w:t>едоставляется в виде независимой гарантии, соответствующей требованиям ст. 45 Федерального закона от 05.04.2013 N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гарантийных обязательств, срок действия независимой гарантии определяются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 95 Федерального закона № 44-ФЗ. Обеспечение гарантийных обязательств необходимо предоставить до оформления итогового документа о приемке товара.</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Платежные реквизиты</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"Номер расчетного счета"03232643207270003100</w:t>
            </w:r>
          </w:p>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lastRenderedPageBreak/>
              <w:t>"Номер лицевого счета"05914005740</w:t>
            </w:r>
          </w:p>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"Код поступления" Информация отсутствует</w:t>
            </w:r>
          </w:p>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"БИК"012007084</w:t>
            </w:r>
          </w:p>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"Наименование кредитной организации"ОТДЕЛЕНИЕ ВОРОНЕЖ БАНКА РОССИИ // УФК по Воронежской области г</w:t>
            </w:r>
            <w:proofErr w:type="gramStart"/>
            <w:r w:rsidRPr="00EB703E">
              <w:rPr>
                <w:rFonts w:ascii="Tahoma" w:eastAsia="Times New Roman" w:hAnsi="Tahoma" w:cs="Tahoma"/>
                <w:color w:val="000000"/>
                <w:sz w:val="18"/>
                <w:szCs w:val="18"/>
                <w:lang w:eastAsia="ru-RU"/>
              </w:rPr>
              <w:t>.В</w:t>
            </w:r>
            <w:proofErr w:type="gramEnd"/>
            <w:r w:rsidRPr="00EB703E">
              <w:rPr>
                <w:rFonts w:ascii="Tahoma" w:eastAsia="Times New Roman" w:hAnsi="Tahoma" w:cs="Tahoma"/>
                <w:color w:val="000000"/>
                <w:sz w:val="18"/>
                <w:szCs w:val="18"/>
                <w:lang w:eastAsia="ru-RU"/>
              </w:rPr>
              <w:t>оронеж</w:t>
            </w:r>
          </w:p>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"Номер корреспондентского счета"40102810945370000023</w:t>
            </w:r>
          </w:p>
        </w:tc>
      </w:tr>
      <w:tr w:rsidR="00EB703E" w:rsidRPr="00EB703E" w:rsidTr="00EB703E">
        <w:trPr>
          <w:gridAfter w:val="174"/>
          <w:wAfter w:w="1974" w:type="dxa"/>
        </w:trPr>
        <w:tc>
          <w:tcPr>
            <w:tcW w:w="14601" w:type="dxa"/>
            <w:gridSpan w:val="3"/>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after="0" w:line="240" w:lineRule="auto"/>
              <w:rPr>
                <w:rFonts w:ascii="Tahoma" w:eastAsia="Times New Roman" w:hAnsi="Tahoma" w:cs="Tahoma"/>
                <w:color w:val="000000"/>
                <w:sz w:val="18"/>
                <w:szCs w:val="18"/>
                <w:lang w:eastAsia="ru-RU"/>
              </w:rPr>
            </w:pPr>
            <w:r w:rsidRPr="00EB703E">
              <w:rPr>
                <w:rFonts w:ascii="Tahoma" w:eastAsia="Times New Roman" w:hAnsi="Tahoma" w:cs="Tahoma"/>
                <w:b/>
                <w:bCs/>
                <w:color w:val="000000"/>
                <w:sz w:val="18"/>
                <w:szCs w:val="18"/>
                <w:bdr w:val="none" w:sz="0" w:space="0" w:color="auto" w:frame="1"/>
                <w:lang w:eastAsia="ru-RU"/>
              </w:rPr>
              <w:lastRenderedPageBreak/>
              <w:t>Информация о банковском и (или) казначейском сопровождении контракта</w:t>
            </w:r>
          </w:p>
        </w:tc>
      </w:tr>
      <w:tr w:rsidR="00EB703E" w:rsidRPr="00EB703E" w:rsidTr="00EB703E">
        <w:trPr>
          <w:gridAfter w:val="174"/>
          <w:wAfter w:w="1974" w:type="dxa"/>
        </w:trPr>
        <w:tc>
          <w:tcPr>
            <w:tcW w:w="14601" w:type="dxa"/>
            <w:gridSpan w:val="3"/>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Банковское или казначейское сопровождение контракта не требуется</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after="0" w:line="240" w:lineRule="auto"/>
              <w:rPr>
                <w:rFonts w:ascii="Tahoma" w:eastAsia="Times New Roman" w:hAnsi="Tahoma" w:cs="Tahoma"/>
                <w:color w:val="000000"/>
                <w:sz w:val="18"/>
                <w:szCs w:val="18"/>
                <w:lang w:eastAsia="ru-RU"/>
              </w:rPr>
            </w:pPr>
            <w:r w:rsidRPr="00EB703E">
              <w:rPr>
                <w:rFonts w:ascii="Tahoma" w:eastAsia="Times New Roman" w:hAnsi="Tahoma" w:cs="Tahoma"/>
                <w:b/>
                <w:bCs/>
                <w:color w:val="000000"/>
                <w:sz w:val="18"/>
                <w:szCs w:val="18"/>
                <w:bdr w:val="none" w:sz="0" w:space="0" w:color="auto" w:frame="1"/>
                <w:lang w:eastAsia="ru-RU"/>
              </w:rPr>
              <w:t>Дополнительная информация</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Информация отсутствует</w:t>
            </w:r>
          </w:p>
        </w:tc>
      </w:tr>
      <w:tr w:rsidR="00EB703E" w:rsidRPr="00EB703E" w:rsidTr="00EB703E">
        <w:trPr>
          <w:gridAfter w:val="174"/>
          <w:wAfter w:w="1974" w:type="dxa"/>
        </w:trPr>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after="0" w:line="240" w:lineRule="auto"/>
              <w:rPr>
                <w:rFonts w:ascii="Tahoma" w:eastAsia="Times New Roman" w:hAnsi="Tahoma" w:cs="Tahoma"/>
                <w:color w:val="000000"/>
                <w:sz w:val="18"/>
                <w:szCs w:val="18"/>
                <w:lang w:eastAsia="ru-RU"/>
              </w:rPr>
            </w:pPr>
            <w:r w:rsidRPr="00EB703E">
              <w:rPr>
                <w:rFonts w:ascii="Tahoma" w:eastAsia="Times New Roman" w:hAnsi="Tahoma" w:cs="Tahoma"/>
                <w:b/>
                <w:bCs/>
                <w:color w:val="000000"/>
                <w:sz w:val="18"/>
                <w:szCs w:val="18"/>
                <w:bdr w:val="none" w:sz="0" w:space="0" w:color="auto" w:frame="1"/>
                <w:lang w:eastAsia="ru-RU"/>
              </w:rPr>
              <w:t>Объект закупки</w:t>
            </w:r>
          </w:p>
        </w:tc>
        <w:tc>
          <w:tcPr>
            <w:tcW w:w="7486" w:type="dxa"/>
            <w:gridSpan w:val="2"/>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r>
      <w:tr w:rsidR="00EB703E" w:rsidRPr="00EB703E" w:rsidTr="00EB703E">
        <w:trPr>
          <w:gridAfter w:val="174"/>
          <w:wAfter w:w="1974" w:type="dxa"/>
        </w:trPr>
        <w:tc>
          <w:tcPr>
            <w:tcW w:w="14601" w:type="dxa"/>
            <w:gridSpan w:val="3"/>
            <w:tcBorders>
              <w:top w:val="nil"/>
              <w:left w:val="nil"/>
              <w:bottom w:val="nil"/>
              <w:right w:val="nil"/>
            </w:tcBorders>
            <w:tcMar>
              <w:top w:w="0" w:type="dxa"/>
              <w:left w:w="225" w:type="dxa"/>
              <w:bottom w:w="0" w:type="dxa"/>
              <w:right w:w="150" w:type="dxa"/>
            </w:tcMar>
            <w:vAlign w:val="center"/>
            <w:hideMark/>
          </w:tcPr>
          <w:tbl>
            <w:tblPr>
              <w:tblW w:w="15810" w:type="dxa"/>
              <w:tblLayout w:type="fixed"/>
              <w:tblCellMar>
                <w:left w:w="0" w:type="dxa"/>
                <w:right w:w="0" w:type="dxa"/>
              </w:tblCellMar>
              <w:tblLook w:val="04A0"/>
            </w:tblPr>
            <w:tblGrid>
              <w:gridCol w:w="7504"/>
              <w:gridCol w:w="983"/>
              <w:gridCol w:w="900"/>
              <w:gridCol w:w="1242"/>
              <w:gridCol w:w="1101"/>
              <w:gridCol w:w="2834"/>
              <w:gridCol w:w="1246"/>
            </w:tblGrid>
            <w:tr w:rsidR="00EB703E" w:rsidRPr="00EB703E" w:rsidTr="00EB703E">
              <w:trPr>
                <w:trHeight w:val="15"/>
              </w:trPr>
              <w:tc>
                <w:tcPr>
                  <w:tcW w:w="75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jc w:val="center"/>
                    <w:rPr>
                      <w:rFonts w:ascii="Times New Roman" w:eastAsia="Times New Roman" w:hAnsi="Times New Roman" w:cs="Times New Roman"/>
                      <w:b/>
                      <w:bCs/>
                      <w:sz w:val="15"/>
                      <w:szCs w:val="15"/>
                      <w:lang w:eastAsia="ru-RU"/>
                    </w:rPr>
                  </w:pPr>
                  <w:r w:rsidRPr="00EB703E">
                    <w:rPr>
                      <w:rFonts w:ascii="Times New Roman" w:eastAsia="Times New Roman" w:hAnsi="Times New Roman" w:cs="Times New Roman"/>
                      <w:b/>
                      <w:bCs/>
                      <w:sz w:val="15"/>
                      <w:szCs w:val="15"/>
                      <w:lang w:eastAsia="ru-RU"/>
                    </w:rPr>
                    <w:t>Наименование товара, работы, услуги</w:t>
                  </w:r>
                </w:p>
              </w:tc>
              <w:tc>
                <w:tcPr>
                  <w:tcW w:w="9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jc w:val="center"/>
                    <w:rPr>
                      <w:rFonts w:ascii="Times New Roman" w:eastAsia="Times New Roman" w:hAnsi="Times New Roman" w:cs="Times New Roman"/>
                      <w:b/>
                      <w:bCs/>
                      <w:sz w:val="15"/>
                      <w:szCs w:val="15"/>
                      <w:lang w:eastAsia="ru-RU"/>
                    </w:rPr>
                  </w:pPr>
                  <w:r w:rsidRPr="00EB703E">
                    <w:rPr>
                      <w:rFonts w:ascii="Times New Roman" w:eastAsia="Times New Roman" w:hAnsi="Times New Roman" w:cs="Times New Roman"/>
                      <w:b/>
                      <w:bCs/>
                      <w:sz w:val="15"/>
                      <w:szCs w:val="15"/>
                      <w:lang w:eastAsia="ru-RU"/>
                    </w:rPr>
                    <w:t>Код позиции</w:t>
                  </w:r>
                </w:p>
              </w:tc>
              <w:tc>
                <w:tcPr>
                  <w:tcW w:w="9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jc w:val="center"/>
                    <w:rPr>
                      <w:rFonts w:ascii="Times New Roman" w:eastAsia="Times New Roman" w:hAnsi="Times New Roman" w:cs="Times New Roman"/>
                      <w:b/>
                      <w:bCs/>
                      <w:sz w:val="15"/>
                      <w:szCs w:val="15"/>
                      <w:lang w:eastAsia="ru-RU"/>
                    </w:rPr>
                  </w:pPr>
                  <w:r w:rsidRPr="00EB703E">
                    <w:rPr>
                      <w:rFonts w:ascii="Times New Roman" w:eastAsia="Times New Roman" w:hAnsi="Times New Roman" w:cs="Times New Roman"/>
                      <w:b/>
                      <w:bCs/>
                      <w:sz w:val="15"/>
                      <w:szCs w:val="15"/>
                      <w:lang w:eastAsia="ru-RU"/>
                    </w:rPr>
                    <w:t>Тип позиции</w:t>
                  </w:r>
                </w:p>
              </w:tc>
              <w:tc>
                <w:tcPr>
                  <w:tcW w:w="12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jc w:val="center"/>
                    <w:rPr>
                      <w:rFonts w:ascii="Times New Roman" w:eastAsia="Times New Roman" w:hAnsi="Times New Roman" w:cs="Times New Roman"/>
                      <w:b/>
                      <w:bCs/>
                      <w:sz w:val="15"/>
                      <w:szCs w:val="15"/>
                      <w:lang w:eastAsia="ru-RU"/>
                    </w:rPr>
                  </w:pPr>
                  <w:r w:rsidRPr="00EB703E">
                    <w:rPr>
                      <w:rFonts w:ascii="Times New Roman" w:eastAsia="Times New Roman" w:hAnsi="Times New Roman" w:cs="Times New Roman"/>
                      <w:b/>
                      <w:bCs/>
                      <w:sz w:val="15"/>
                      <w:szCs w:val="15"/>
                      <w:lang w:eastAsia="ru-RU"/>
                    </w:rPr>
                    <w:t>Единица измерения</w:t>
                  </w:r>
                </w:p>
              </w:tc>
              <w:tc>
                <w:tcPr>
                  <w:tcW w:w="110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jc w:val="center"/>
                    <w:rPr>
                      <w:rFonts w:ascii="Times New Roman" w:eastAsia="Times New Roman" w:hAnsi="Times New Roman" w:cs="Times New Roman"/>
                      <w:b/>
                      <w:bCs/>
                      <w:sz w:val="15"/>
                      <w:szCs w:val="15"/>
                      <w:lang w:eastAsia="ru-RU"/>
                    </w:rPr>
                  </w:pPr>
                  <w:r w:rsidRPr="00EB703E">
                    <w:rPr>
                      <w:rFonts w:ascii="Times New Roman" w:eastAsia="Times New Roman" w:hAnsi="Times New Roman" w:cs="Times New Roman"/>
                      <w:b/>
                      <w:bCs/>
                      <w:sz w:val="15"/>
                      <w:szCs w:val="15"/>
                      <w:lang w:eastAsia="ru-RU"/>
                    </w:rPr>
                    <w:t>Цена за единицу</w:t>
                  </w:r>
                </w:p>
              </w:tc>
              <w:tc>
                <w:tcPr>
                  <w:tcW w:w="2834" w:type="dxa"/>
                  <w:tcBorders>
                    <w:top w:val="single" w:sz="6" w:space="0" w:color="000000"/>
                    <w:left w:val="single" w:sz="6" w:space="0" w:color="000000"/>
                    <w:bottom w:val="single" w:sz="6" w:space="0" w:color="000000"/>
                    <w:right w:val="single" w:sz="6" w:space="0" w:color="000000"/>
                  </w:tcBorders>
                  <w:vAlign w:val="center"/>
                  <w:hideMark/>
                </w:tcPr>
                <w:tbl>
                  <w:tblPr>
                    <w:tblW w:w="2819" w:type="dxa"/>
                    <w:jc w:val="center"/>
                    <w:tblLayout w:type="fixed"/>
                    <w:tblCellMar>
                      <w:left w:w="0" w:type="dxa"/>
                      <w:right w:w="0" w:type="dxa"/>
                    </w:tblCellMar>
                    <w:tblLook w:val="04A0"/>
                  </w:tblPr>
                  <w:tblGrid>
                    <w:gridCol w:w="759"/>
                    <w:gridCol w:w="2060"/>
                  </w:tblGrid>
                  <w:tr w:rsidR="00EB703E" w:rsidRPr="00EB703E" w:rsidTr="00EB703E">
                    <w:trPr>
                      <w:jc w:val="center"/>
                    </w:trPr>
                    <w:tc>
                      <w:tcPr>
                        <w:tcW w:w="750" w:type="dxa"/>
                        <w:tcBorders>
                          <w:top w:val="nil"/>
                          <w:left w:val="nil"/>
                          <w:bottom w:val="nil"/>
                          <w:right w:val="single" w:sz="6" w:space="0" w:color="auto"/>
                        </w:tcBorders>
                        <w:tcMar>
                          <w:top w:w="75" w:type="dxa"/>
                          <w:left w:w="75" w:type="dxa"/>
                          <w:bottom w:w="75" w:type="dxa"/>
                          <w:right w:w="75" w:type="dxa"/>
                        </w:tcMar>
                        <w:vAlign w:val="center"/>
                        <w:hideMark/>
                      </w:tcPr>
                      <w:p w:rsidR="00EB703E" w:rsidRPr="00EB703E" w:rsidRDefault="00EB703E" w:rsidP="00EB703E">
                        <w:pPr>
                          <w:spacing w:after="0" w:line="240" w:lineRule="auto"/>
                          <w:jc w:val="center"/>
                          <w:rPr>
                            <w:rFonts w:ascii="Times New Roman" w:eastAsia="Times New Roman" w:hAnsi="Times New Roman" w:cs="Times New Roman"/>
                            <w:b/>
                            <w:bCs/>
                            <w:sz w:val="15"/>
                            <w:szCs w:val="15"/>
                            <w:lang w:eastAsia="ru-RU"/>
                          </w:rPr>
                        </w:pPr>
                        <w:r w:rsidRPr="00EB703E">
                          <w:rPr>
                            <w:rFonts w:ascii="Times New Roman" w:eastAsia="Times New Roman" w:hAnsi="Times New Roman" w:cs="Times New Roman"/>
                            <w:b/>
                            <w:bCs/>
                            <w:sz w:val="15"/>
                            <w:szCs w:val="15"/>
                            <w:lang w:eastAsia="ru-RU"/>
                          </w:rPr>
                          <w:t>Заказчик</w:t>
                        </w:r>
                      </w:p>
                    </w:tc>
                    <w:tc>
                      <w:tcPr>
                        <w:tcW w:w="2035" w:type="dxa"/>
                        <w:tcBorders>
                          <w:top w:val="nil"/>
                          <w:left w:val="nil"/>
                          <w:bottom w:val="nil"/>
                          <w:right w:val="nil"/>
                        </w:tcBorders>
                        <w:tcMar>
                          <w:top w:w="75" w:type="dxa"/>
                          <w:left w:w="75" w:type="dxa"/>
                          <w:bottom w:w="75" w:type="dxa"/>
                          <w:right w:w="75" w:type="dxa"/>
                        </w:tcMar>
                        <w:vAlign w:val="center"/>
                        <w:hideMark/>
                      </w:tcPr>
                      <w:p w:rsidR="00EB703E" w:rsidRPr="00EB703E" w:rsidRDefault="00EB703E" w:rsidP="00EB703E">
                        <w:pPr>
                          <w:spacing w:after="0" w:line="240" w:lineRule="auto"/>
                          <w:jc w:val="center"/>
                          <w:rPr>
                            <w:rFonts w:ascii="Times New Roman" w:eastAsia="Times New Roman" w:hAnsi="Times New Roman" w:cs="Times New Roman"/>
                            <w:b/>
                            <w:bCs/>
                            <w:sz w:val="15"/>
                            <w:szCs w:val="15"/>
                            <w:lang w:eastAsia="ru-RU"/>
                          </w:rPr>
                        </w:pPr>
                        <w:r w:rsidRPr="00EB703E">
                          <w:rPr>
                            <w:rFonts w:ascii="Times New Roman" w:eastAsia="Times New Roman" w:hAnsi="Times New Roman" w:cs="Times New Roman"/>
                            <w:b/>
                            <w:bCs/>
                            <w:sz w:val="15"/>
                            <w:szCs w:val="15"/>
                            <w:lang w:eastAsia="ru-RU"/>
                          </w:rPr>
                          <w:t>Количество (объем работы, услуги)</w:t>
                        </w:r>
                      </w:p>
                    </w:tc>
                  </w:tr>
                </w:tbl>
                <w:p w:rsidR="00EB703E" w:rsidRPr="00EB703E" w:rsidRDefault="00EB703E" w:rsidP="00EB703E">
                  <w:pPr>
                    <w:spacing w:after="0" w:line="15" w:lineRule="atLeast"/>
                    <w:jc w:val="center"/>
                    <w:rPr>
                      <w:rFonts w:ascii="Times New Roman" w:eastAsia="Times New Roman" w:hAnsi="Times New Roman" w:cs="Times New Roman"/>
                      <w:b/>
                      <w:bCs/>
                      <w:sz w:val="15"/>
                      <w:szCs w:val="15"/>
                      <w:lang w:eastAsia="ru-RU"/>
                    </w:rPr>
                  </w:pPr>
                </w:p>
              </w:tc>
              <w:tc>
                <w:tcPr>
                  <w:tcW w:w="124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15" w:lineRule="atLeast"/>
                    <w:jc w:val="center"/>
                    <w:rPr>
                      <w:rFonts w:ascii="Times New Roman" w:eastAsia="Times New Roman" w:hAnsi="Times New Roman" w:cs="Times New Roman"/>
                      <w:b/>
                      <w:bCs/>
                      <w:sz w:val="15"/>
                      <w:szCs w:val="15"/>
                      <w:lang w:eastAsia="ru-RU"/>
                    </w:rPr>
                  </w:pPr>
                  <w:r w:rsidRPr="00EB703E">
                    <w:rPr>
                      <w:rFonts w:ascii="Times New Roman" w:eastAsia="Times New Roman" w:hAnsi="Times New Roman" w:cs="Times New Roman"/>
                      <w:b/>
                      <w:bCs/>
                      <w:sz w:val="15"/>
                      <w:szCs w:val="15"/>
                      <w:lang w:eastAsia="ru-RU"/>
                    </w:rPr>
                    <w:t>Стоимость позиции</w:t>
                  </w:r>
                </w:p>
              </w:tc>
            </w:tr>
            <w:tr w:rsidR="00EB703E" w:rsidRPr="00EB703E" w:rsidTr="00EB703E">
              <w:trPr>
                <w:trHeight w:val="15"/>
              </w:trPr>
              <w:tc>
                <w:tcPr>
                  <w:tcW w:w="750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rPr>
                      <w:rFonts w:ascii="Times New Roman" w:eastAsia="Times New Roman" w:hAnsi="Times New Roman" w:cs="Times New Roman"/>
                      <w:sz w:val="15"/>
                      <w:szCs w:val="15"/>
                      <w:lang w:eastAsia="ru-RU"/>
                    </w:rPr>
                  </w:pPr>
                  <w:r w:rsidRPr="00EB703E">
                    <w:rPr>
                      <w:rFonts w:ascii="Times New Roman" w:eastAsia="Times New Roman" w:hAnsi="Times New Roman" w:cs="Times New Roman"/>
                      <w:sz w:val="15"/>
                      <w:szCs w:val="15"/>
                      <w:lang w:eastAsia="ru-RU"/>
                    </w:rPr>
                    <w:t xml:space="preserve">Капитальный ремонт автомобильной дороги ул. </w:t>
                  </w:r>
                  <w:proofErr w:type="gramStart"/>
                  <w:r w:rsidRPr="00EB703E">
                    <w:rPr>
                      <w:rFonts w:ascii="Times New Roman" w:eastAsia="Times New Roman" w:hAnsi="Times New Roman" w:cs="Times New Roman"/>
                      <w:sz w:val="15"/>
                      <w:szCs w:val="15"/>
                      <w:lang w:eastAsia="ru-RU"/>
                    </w:rPr>
                    <w:t>Садовая</w:t>
                  </w:r>
                  <w:proofErr w:type="gramEnd"/>
                  <w:r w:rsidRPr="00EB703E">
                    <w:rPr>
                      <w:rFonts w:ascii="Times New Roman" w:eastAsia="Times New Roman" w:hAnsi="Times New Roman" w:cs="Times New Roman"/>
                      <w:sz w:val="15"/>
                      <w:szCs w:val="15"/>
                      <w:lang w:eastAsia="ru-RU"/>
                    </w:rPr>
                    <w:t>, участок № 2 (от дома № 37 до дома № 95) км 0+670 - км 1+485 в городском округе город Нововоронеж Воронежской области</w:t>
                  </w:r>
                  <w:r w:rsidRPr="00EB703E">
                    <w:rPr>
                      <w:rFonts w:ascii="Times New Roman" w:eastAsia="Times New Roman" w:hAnsi="Times New Roman" w:cs="Times New Roman"/>
                      <w:sz w:val="15"/>
                      <w:szCs w:val="15"/>
                      <w:lang w:eastAsia="ru-RU"/>
                    </w:rPr>
                    <w:br/>
                    <w:t>Идентификатор: 184737145</w:t>
                  </w:r>
                </w:p>
              </w:tc>
              <w:tc>
                <w:tcPr>
                  <w:tcW w:w="98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rPr>
                      <w:rFonts w:ascii="Times New Roman" w:eastAsia="Times New Roman" w:hAnsi="Times New Roman" w:cs="Times New Roman"/>
                      <w:sz w:val="15"/>
                      <w:szCs w:val="15"/>
                      <w:lang w:eastAsia="ru-RU"/>
                    </w:rPr>
                  </w:pPr>
                  <w:r w:rsidRPr="00EB703E">
                    <w:rPr>
                      <w:rFonts w:ascii="Times New Roman" w:eastAsia="Times New Roman" w:hAnsi="Times New Roman" w:cs="Times New Roman"/>
                      <w:sz w:val="15"/>
                      <w:szCs w:val="15"/>
                      <w:lang w:eastAsia="ru-RU"/>
                    </w:rPr>
                    <w:t>42.11.10.129</w:t>
                  </w:r>
                </w:p>
              </w:tc>
              <w:tc>
                <w:tcPr>
                  <w:tcW w:w="90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rPr>
                      <w:rFonts w:ascii="Times New Roman" w:eastAsia="Times New Roman" w:hAnsi="Times New Roman" w:cs="Times New Roman"/>
                      <w:sz w:val="15"/>
                      <w:szCs w:val="15"/>
                      <w:lang w:eastAsia="ru-RU"/>
                    </w:rPr>
                  </w:pPr>
                  <w:r w:rsidRPr="00EB703E">
                    <w:rPr>
                      <w:rFonts w:ascii="Times New Roman" w:eastAsia="Times New Roman" w:hAnsi="Times New Roman" w:cs="Times New Roman"/>
                      <w:sz w:val="15"/>
                      <w:szCs w:val="15"/>
                      <w:lang w:eastAsia="ru-RU"/>
                    </w:rPr>
                    <w:t>Работа</w:t>
                  </w:r>
                </w:p>
              </w:tc>
              <w:tc>
                <w:tcPr>
                  <w:tcW w:w="12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jc w:val="center"/>
                    <w:rPr>
                      <w:rFonts w:ascii="Times New Roman" w:eastAsia="Times New Roman" w:hAnsi="Times New Roman" w:cs="Times New Roman"/>
                      <w:sz w:val="15"/>
                      <w:szCs w:val="15"/>
                      <w:lang w:eastAsia="ru-RU"/>
                    </w:rPr>
                  </w:pPr>
                  <w:r w:rsidRPr="00EB703E">
                    <w:rPr>
                      <w:rFonts w:ascii="Times New Roman" w:eastAsia="Times New Roman" w:hAnsi="Times New Roman" w:cs="Times New Roman"/>
                      <w:sz w:val="15"/>
                      <w:szCs w:val="15"/>
                      <w:lang w:eastAsia="ru-RU"/>
                    </w:rPr>
                    <w:t>Условная единица</w:t>
                  </w:r>
                </w:p>
              </w:tc>
              <w:tc>
                <w:tcPr>
                  <w:tcW w:w="110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jc w:val="center"/>
                    <w:rPr>
                      <w:rFonts w:ascii="Times New Roman" w:eastAsia="Times New Roman" w:hAnsi="Times New Roman" w:cs="Times New Roman"/>
                      <w:sz w:val="15"/>
                      <w:szCs w:val="15"/>
                      <w:lang w:eastAsia="ru-RU"/>
                    </w:rPr>
                  </w:pPr>
                  <w:r w:rsidRPr="00EB703E">
                    <w:rPr>
                      <w:rFonts w:ascii="Times New Roman" w:eastAsia="Times New Roman" w:hAnsi="Times New Roman" w:cs="Times New Roman"/>
                      <w:sz w:val="15"/>
                      <w:szCs w:val="15"/>
                      <w:lang w:eastAsia="ru-RU"/>
                    </w:rPr>
                    <w:t>9995520.26</w:t>
                  </w:r>
                </w:p>
              </w:tc>
              <w:tc>
                <w:tcPr>
                  <w:tcW w:w="2834" w:type="dxa"/>
                  <w:tcBorders>
                    <w:top w:val="single" w:sz="6" w:space="0" w:color="000000"/>
                    <w:left w:val="single" w:sz="6" w:space="0" w:color="000000"/>
                    <w:bottom w:val="single" w:sz="6" w:space="0" w:color="000000"/>
                    <w:right w:val="single" w:sz="6" w:space="0" w:color="000000"/>
                  </w:tcBorders>
                  <w:vAlign w:val="center"/>
                  <w:hideMark/>
                </w:tcPr>
                <w:tbl>
                  <w:tblPr>
                    <w:tblW w:w="2819" w:type="dxa"/>
                    <w:tblLayout w:type="fixed"/>
                    <w:tblCellMar>
                      <w:left w:w="0" w:type="dxa"/>
                      <w:right w:w="0" w:type="dxa"/>
                    </w:tblCellMar>
                    <w:tblLook w:val="04A0"/>
                  </w:tblPr>
                  <w:tblGrid>
                    <w:gridCol w:w="1032"/>
                    <w:gridCol w:w="1787"/>
                  </w:tblGrid>
                  <w:tr w:rsidR="00EB703E" w:rsidRPr="00EB703E" w:rsidTr="00EB703E">
                    <w:tc>
                      <w:tcPr>
                        <w:tcW w:w="750" w:type="dxa"/>
                        <w:tcBorders>
                          <w:top w:val="nil"/>
                          <w:left w:val="nil"/>
                          <w:bottom w:val="nil"/>
                          <w:right w:val="single" w:sz="6" w:space="0" w:color="auto"/>
                        </w:tcBorders>
                        <w:tcMar>
                          <w:top w:w="75" w:type="dxa"/>
                          <w:left w:w="75" w:type="dxa"/>
                          <w:bottom w:w="75" w:type="dxa"/>
                          <w:right w:w="75" w:type="dxa"/>
                        </w:tcMar>
                        <w:vAlign w:val="center"/>
                        <w:hideMark/>
                      </w:tcPr>
                      <w:p w:rsidR="00EB703E" w:rsidRPr="00EB703E" w:rsidRDefault="00EB703E" w:rsidP="00EB703E">
                        <w:pPr>
                          <w:spacing w:after="0" w:line="240" w:lineRule="auto"/>
                          <w:rPr>
                            <w:rFonts w:ascii="Times New Roman" w:eastAsia="Times New Roman" w:hAnsi="Times New Roman" w:cs="Times New Roman"/>
                            <w:sz w:val="15"/>
                            <w:szCs w:val="15"/>
                            <w:lang w:eastAsia="ru-RU"/>
                          </w:rPr>
                        </w:pPr>
                        <w:r w:rsidRPr="00EB703E">
                          <w:rPr>
                            <w:rFonts w:ascii="Times New Roman" w:eastAsia="Times New Roman" w:hAnsi="Times New Roman" w:cs="Times New Roman"/>
                            <w:sz w:val="15"/>
                            <w:szCs w:val="15"/>
                            <w:lang w:eastAsia="ru-RU"/>
                          </w:rPr>
                          <w:t>АДМИНИСТРАЦИЯ ГОРОДСКОГО ОКРУГА ГОРОД НОВОВОРОНЕЖ</w:t>
                        </w:r>
                      </w:p>
                    </w:tc>
                    <w:tc>
                      <w:tcPr>
                        <w:tcW w:w="1299" w:type="dxa"/>
                        <w:tcBorders>
                          <w:top w:val="nil"/>
                          <w:left w:val="nil"/>
                          <w:bottom w:val="nil"/>
                          <w:right w:val="nil"/>
                        </w:tcBorders>
                        <w:tcMar>
                          <w:top w:w="75" w:type="dxa"/>
                          <w:left w:w="75" w:type="dxa"/>
                          <w:bottom w:w="75" w:type="dxa"/>
                          <w:right w:w="75" w:type="dxa"/>
                        </w:tcMar>
                        <w:vAlign w:val="center"/>
                        <w:hideMark/>
                      </w:tcPr>
                      <w:p w:rsidR="00EB703E" w:rsidRPr="00EB703E" w:rsidRDefault="00EB703E" w:rsidP="00EB703E">
                        <w:pPr>
                          <w:spacing w:after="0" w:line="240" w:lineRule="auto"/>
                          <w:rPr>
                            <w:rFonts w:ascii="Times New Roman" w:eastAsia="Times New Roman" w:hAnsi="Times New Roman" w:cs="Times New Roman"/>
                            <w:sz w:val="15"/>
                            <w:szCs w:val="15"/>
                            <w:lang w:eastAsia="ru-RU"/>
                          </w:rPr>
                        </w:pPr>
                        <w:r w:rsidRPr="00EB703E">
                          <w:rPr>
                            <w:rFonts w:ascii="Times New Roman" w:eastAsia="Times New Roman" w:hAnsi="Times New Roman" w:cs="Times New Roman"/>
                            <w:sz w:val="15"/>
                            <w:szCs w:val="15"/>
                            <w:lang w:eastAsia="ru-RU"/>
                          </w:rPr>
                          <w:t>1</w:t>
                        </w:r>
                      </w:p>
                    </w:tc>
                  </w:tr>
                </w:tbl>
                <w:p w:rsidR="00EB703E" w:rsidRPr="00EB703E" w:rsidRDefault="00EB703E" w:rsidP="00EB703E">
                  <w:pPr>
                    <w:spacing w:after="0" w:line="15" w:lineRule="atLeast"/>
                    <w:rPr>
                      <w:rFonts w:ascii="Times New Roman" w:eastAsia="Times New Roman" w:hAnsi="Times New Roman" w:cs="Times New Roman"/>
                      <w:sz w:val="15"/>
                      <w:szCs w:val="15"/>
                      <w:lang w:eastAsia="ru-RU"/>
                    </w:rPr>
                  </w:pPr>
                </w:p>
              </w:tc>
              <w:tc>
                <w:tcPr>
                  <w:tcW w:w="124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15" w:lineRule="atLeast"/>
                    <w:jc w:val="center"/>
                    <w:rPr>
                      <w:rFonts w:ascii="Times New Roman" w:eastAsia="Times New Roman" w:hAnsi="Times New Roman" w:cs="Times New Roman"/>
                      <w:sz w:val="15"/>
                      <w:szCs w:val="15"/>
                      <w:lang w:eastAsia="ru-RU"/>
                    </w:rPr>
                  </w:pPr>
                  <w:r w:rsidRPr="00EB703E">
                    <w:rPr>
                      <w:rFonts w:ascii="Times New Roman" w:eastAsia="Times New Roman" w:hAnsi="Times New Roman" w:cs="Times New Roman"/>
                      <w:sz w:val="15"/>
                      <w:szCs w:val="15"/>
                      <w:lang w:eastAsia="ru-RU"/>
                    </w:rPr>
                    <w:t>9995520.26</w:t>
                  </w:r>
                </w:p>
              </w:tc>
            </w:tr>
          </w:tbl>
          <w:p w:rsidR="00EB703E" w:rsidRPr="00EB703E" w:rsidRDefault="00EB703E" w:rsidP="00EB703E">
            <w:pPr>
              <w:spacing w:after="0" w:line="240" w:lineRule="auto"/>
              <w:rPr>
                <w:rFonts w:ascii="Tahoma" w:eastAsia="Times New Roman" w:hAnsi="Tahoma" w:cs="Tahoma"/>
                <w:color w:val="000000"/>
                <w:sz w:val="18"/>
                <w:szCs w:val="18"/>
                <w:lang w:eastAsia="ru-RU"/>
              </w:rPr>
            </w:pPr>
          </w:p>
        </w:tc>
      </w:tr>
      <w:tr w:rsidR="00EB703E" w:rsidRPr="00EB703E" w:rsidTr="00EB703E">
        <w:trPr>
          <w:gridAfter w:val="174"/>
          <w:wAfter w:w="1974" w:type="dxa"/>
        </w:trPr>
        <w:tc>
          <w:tcPr>
            <w:tcW w:w="14601" w:type="dxa"/>
            <w:gridSpan w:val="3"/>
            <w:tcBorders>
              <w:top w:val="nil"/>
              <w:left w:val="nil"/>
              <w:bottom w:val="nil"/>
              <w:right w:val="nil"/>
            </w:tcBorders>
            <w:tcMar>
              <w:top w:w="0" w:type="dxa"/>
              <w:left w:w="225" w:type="dxa"/>
              <w:bottom w:w="0" w:type="dxa"/>
              <w:right w:w="150" w:type="dxa"/>
            </w:tcMar>
            <w:vAlign w:val="center"/>
            <w:hideMark/>
          </w:tcPr>
          <w:tbl>
            <w:tblPr>
              <w:tblW w:w="15810" w:type="dxa"/>
              <w:tblLayout w:type="fixed"/>
              <w:tblCellMar>
                <w:left w:w="0" w:type="dxa"/>
                <w:right w:w="0" w:type="dxa"/>
              </w:tblCellMar>
              <w:tblLook w:val="04A0"/>
            </w:tblPr>
            <w:tblGrid>
              <w:gridCol w:w="2098"/>
              <w:gridCol w:w="9663"/>
              <w:gridCol w:w="2861"/>
              <w:gridCol w:w="28"/>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gridCol w:w="20"/>
            </w:tblGrid>
            <w:tr w:rsidR="00EB703E" w:rsidRPr="00EB703E" w:rsidTr="00EB703E">
              <w:tc>
                <w:tcPr>
                  <w:tcW w:w="15810" w:type="dxa"/>
                  <w:gridSpan w:val="6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jc w:val="center"/>
                    <w:rPr>
                      <w:rFonts w:ascii="Times New Roman" w:eastAsia="Times New Roman" w:hAnsi="Times New Roman" w:cs="Times New Roman"/>
                      <w:b/>
                      <w:bCs/>
                      <w:sz w:val="15"/>
                      <w:szCs w:val="15"/>
                      <w:lang w:eastAsia="ru-RU"/>
                    </w:rPr>
                  </w:pPr>
                  <w:r w:rsidRPr="00EB703E">
                    <w:rPr>
                      <w:rFonts w:ascii="Times New Roman" w:eastAsia="Times New Roman" w:hAnsi="Times New Roman" w:cs="Times New Roman"/>
                      <w:b/>
                      <w:bCs/>
                      <w:sz w:val="15"/>
                      <w:szCs w:val="15"/>
                      <w:lang w:eastAsia="ru-RU"/>
                    </w:rPr>
                    <w:t xml:space="preserve">Характеристики товара, работы, услуги </w:t>
                  </w:r>
                  <w:proofErr w:type="gramStart"/>
                  <w:r w:rsidRPr="00EB703E">
                    <w:rPr>
                      <w:rFonts w:ascii="Times New Roman" w:eastAsia="Times New Roman" w:hAnsi="Times New Roman" w:cs="Times New Roman"/>
                      <w:b/>
                      <w:bCs/>
                      <w:sz w:val="15"/>
                      <w:szCs w:val="15"/>
                      <w:lang w:eastAsia="ru-RU"/>
                    </w:rPr>
                    <w:t xml:space="preserve">( </w:t>
                  </w:r>
                  <w:proofErr w:type="gramEnd"/>
                  <w:r w:rsidRPr="00EB703E">
                    <w:rPr>
                      <w:rFonts w:ascii="Times New Roman" w:eastAsia="Times New Roman" w:hAnsi="Times New Roman" w:cs="Times New Roman"/>
                      <w:b/>
                      <w:bCs/>
                      <w:sz w:val="15"/>
                      <w:szCs w:val="15"/>
                      <w:lang w:eastAsia="ru-RU"/>
                    </w:rPr>
                    <w:t>Капитальный ремонт автомобильной дороги ул. Садовая, участок № 2 (от дома № 37 до дома № 95) км 0+670 - км 1+485 в городском округе город Нововоронеж Воронежской области )</w:t>
                  </w:r>
                </w:p>
              </w:tc>
            </w:tr>
            <w:tr w:rsidR="00EB703E" w:rsidRPr="00EB703E" w:rsidTr="00EB703E">
              <w:tc>
                <w:tcPr>
                  <w:tcW w:w="221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jc w:val="center"/>
                    <w:rPr>
                      <w:rFonts w:ascii="Times New Roman" w:eastAsia="Times New Roman" w:hAnsi="Times New Roman" w:cs="Times New Roman"/>
                      <w:b/>
                      <w:bCs/>
                      <w:sz w:val="15"/>
                      <w:szCs w:val="15"/>
                      <w:lang w:eastAsia="ru-RU"/>
                    </w:rPr>
                  </w:pPr>
                  <w:r w:rsidRPr="00EB703E">
                    <w:rPr>
                      <w:rFonts w:ascii="Times New Roman" w:eastAsia="Times New Roman" w:hAnsi="Times New Roman" w:cs="Times New Roman"/>
                      <w:b/>
                      <w:bCs/>
                      <w:sz w:val="15"/>
                      <w:szCs w:val="15"/>
                      <w:lang w:eastAsia="ru-RU"/>
                    </w:rPr>
                    <w:t>Наименование характеристики</w:t>
                  </w:r>
                </w:p>
              </w:tc>
              <w:tc>
                <w:tcPr>
                  <w:tcW w:w="1021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jc w:val="center"/>
                    <w:rPr>
                      <w:rFonts w:ascii="Times New Roman" w:eastAsia="Times New Roman" w:hAnsi="Times New Roman" w:cs="Times New Roman"/>
                      <w:b/>
                      <w:bCs/>
                      <w:sz w:val="15"/>
                      <w:szCs w:val="15"/>
                      <w:lang w:eastAsia="ru-RU"/>
                    </w:rPr>
                  </w:pPr>
                  <w:r w:rsidRPr="00EB703E">
                    <w:rPr>
                      <w:rFonts w:ascii="Times New Roman" w:eastAsia="Times New Roman" w:hAnsi="Times New Roman" w:cs="Times New Roman"/>
                      <w:b/>
                      <w:bCs/>
                      <w:sz w:val="15"/>
                      <w:szCs w:val="15"/>
                      <w:lang w:eastAsia="ru-RU"/>
                    </w:rPr>
                    <w:t>Значение характеристики</w:t>
                  </w:r>
                </w:p>
              </w:tc>
              <w:tc>
                <w:tcPr>
                  <w:tcW w:w="30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jc w:val="center"/>
                    <w:rPr>
                      <w:rFonts w:ascii="Times New Roman" w:eastAsia="Times New Roman" w:hAnsi="Times New Roman" w:cs="Times New Roman"/>
                      <w:b/>
                      <w:bCs/>
                      <w:sz w:val="15"/>
                      <w:szCs w:val="15"/>
                      <w:lang w:eastAsia="ru-RU"/>
                    </w:rPr>
                  </w:pPr>
                  <w:r w:rsidRPr="00EB703E">
                    <w:rPr>
                      <w:rFonts w:ascii="Times New Roman" w:eastAsia="Times New Roman" w:hAnsi="Times New Roman" w:cs="Times New Roman"/>
                      <w:b/>
                      <w:bCs/>
                      <w:sz w:val="15"/>
                      <w:szCs w:val="15"/>
                      <w:lang w:eastAsia="ru-RU"/>
                    </w:rPr>
                    <w:t>Инструкция по заполнению характеристики в заявке</w:t>
                  </w:r>
                </w:p>
              </w:tc>
              <w:tc>
                <w:tcPr>
                  <w:tcW w:w="14"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r>
            <w:tr w:rsidR="00EB703E" w:rsidRPr="00EB703E" w:rsidTr="00EB703E">
              <w:tc>
                <w:tcPr>
                  <w:tcW w:w="2211"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rPr>
                      <w:rFonts w:ascii="Times New Roman" w:eastAsia="Times New Roman" w:hAnsi="Times New Roman" w:cs="Times New Roman"/>
                      <w:sz w:val="15"/>
                      <w:szCs w:val="15"/>
                      <w:lang w:eastAsia="ru-RU"/>
                    </w:rPr>
                  </w:pPr>
                  <w:r w:rsidRPr="00EB703E">
                    <w:rPr>
                      <w:rFonts w:ascii="Times New Roman" w:eastAsia="Times New Roman" w:hAnsi="Times New Roman" w:cs="Times New Roman"/>
                      <w:sz w:val="15"/>
                      <w:szCs w:val="15"/>
                      <w:lang w:eastAsia="ru-RU"/>
                    </w:rPr>
                    <w:t>Требования к качеству и безопасности работ</w:t>
                  </w:r>
                </w:p>
              </w:tc>
              <w:tc>
                <w:tcPr>
                  <w:tcW w:w="10219"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rPr>
                      <w:rFonts w:ascii="Times New Roman" w:eastAsia="Times New Roman" w:hAnsi="Times New Roman" w:cs="Times New Roman"/>
                      <w:sz w:val="15"/>
                      <w:szCs w:val="15"/>
                      <w:lang w:eastAsia="ru-RU"/>
                    </w:rPr>
                  </w:pPr>
                  <w:r w:rsidRPr="00EB703E">
                    <w:rPr>
                      <w:rFonts w:ascii="Times New Roman" w:eastAsia="Times New Roman" w:hAnsi="Times New Roman" w:cs="Times New Roman"/>
                      <w:sz w:val="15"/>
                      <w:szCs w:val="15"/>
                      <w:lang w:eastAsia="ru-RU"/>
                    </w:rPr>
                    <w:t xml:space="preserve">Выполняемые работы должны соответствовать требованиям соответствующих нормативных документов, ГОСТ, ТУ, </w:t>
                  </w:r>
                  <w:proofErr w:type="spellStart"/>
                  <w:r w:rsidRPr="00EB703E">
                    <w:rPr>
                      <w:rFonts w:ascii="Times New Roman" w:eastAsia="Times New Roman" w:hAnsi="Times New Roman" w:cs="Times New Roman"/>
                      <w:sz w:val="15"/>
                      <w:szCs w:val="15"/>
                      <w:lang w:eastAsia="ru-RU"/>
                    </w:rPr>
                    <w:t>СНиП</w:t>
                  </w:r>
                  <w:proofErr w:type="spellEnd"/>
                  <w:r w:rsidRPr="00EB703E">
                    <w:rPr>
                      <w:rFonts w:ascii="Times New Roman" w:eastAsia="Times New Roman" w:hAnsi="Times New Roman" w:cs="Times New Roman"/>
                      <w:sz w:val="15"/>
                      <w:szCs w:val="15"/>
                      <w:lang w:eastAsia="ru-RU"/>
                    </w:rPr>
                    <w:t>, ВСН, стандартов, установленных действующим законодательством на соответствующие виды работ и обеспечивающих безопасную эксплуатацию.</w:t>
                  </w:r>
                </w:p>
              </w:tc>
              <w:tc>
                <w:tcPr>
                  <w:tcW w:w="3018" w:type="dxa"/>
                  <w:tcBorders>
                    <w:top w:val="nil"/>
                    <w:left w:val="single" w:sz="6" w:space="0" w:color="000000"/>
                    <w:bottom w:val="single" w:sz="6" w:space="0" w:color="000000"/>
                    <w:right w:val="single" w:sz="6" w:space="0" w:color="000000"/>
                  </w:tcBorders>
                  <w:tcMar>
                    <w:top w:w="75" w:type="dxa"/>
                    <w:left w:w="75" w:type="dxa"/>
                    <w:bottom w:w="75" w:type="dxa"/>
                    <w:right w:w="75" w:type="dxa"/>
                  </w:tcMar>
                  <w:vAlign w:val="center"/>
                  <w:hideMark/>
                </w:tcPr>
                <w:p w:rsidR="00EB703E" w:rsidRPr="00EB703E" w:rsidRDefault="00EB703E" w:rsidP="00EB703E">
                  <w:pPr>
                    <w:spacing w:after="0" w:line="240" w:lineRule="auto"/>
                    <w:jc w:val="center"/>
                    <w:rPr>
                      <w:rFonts w:ascii="Times New Roman" w:eastAsia="Times New Roman" w:hAnsi="Times New Roman" w:cs="Times New Roman"/>
                      <w:sz w:val="15"/>
                      <w:szCs w:val="15"/>
                      <w:lang w:eastAsia="ru-RU"/>
                    </w:rPr>
                  </w:pPr>
                  <w:r w:rsidRPr="00EB703E">
                    <w:rPr>
                      <w:rFonts w:ascii="Times New Roman" w:eastAsia="Times New Roman" w:hAnsi="Times New Roman" w:cs="Times New Roman"/>
                      <w:sz w:val="15"/>
                      <w:szCs w:val="15"/>
                      <w:lang w:eastAsia="ru-RU"/>
                    </w:rPr>
                    <w:t>Значение характеристики не может изменяться участником закупки</w:t>
                  </w:r>
                </w:p>
              </w:tc>
              <w:tc>
                <w:tcPr>
                  <w:tcW w:w="14"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r>
          </w:tbl>
          <w:p w:rsidR="00EB703E" w:rsidRPr="00EB703E" w:rsidRDefault="00EB703E" w:rsidP="00EB703E">
            <w:pPr>
              <w:spacing w:after="0" w:line="240" w:lineRule="auto"/>
              <w:rPr>
                <w:rFonts w:ascii="Tahoma" w:eastAsia="Times New Roman" w:hAnsi="Tahoma" w:cs="Tahoma"/>
                <w:color w:val="000000"/>
                <w:sz w:val="18"/>
                <w:szCs w:val="18"/>
                <w:lang w:eastAsia="ru-RU"/>
              </w:rPr>
            </w:pPr>
          </w:p>
        </w:tc>
      </w:tr>
      <w:tr w:rsidR="00EB703E" w:rsidRPr="00EB703E" w:rsidTr="00EB703E">
        <w:tc>
          <w:tcPr>
            <w:tcW w:w="14961" w:type="dxa"/>
            <w:gridSpan w:val="177"/>
            <w:tcBorders>
              <w:top w:val="nil"/>
              <w:left w:val="nil"/>
              <w:bottom w:val="nil"/>
              <w:right w:val="nil"/>
            </w:tcBorders>
            <w:tcMar>
              <w:top w:w="0" w:type="dxa"/>
              <w:left w:w="225" w:type="dxa"/>
              <w:bottom w:w="0" w:type="dxa"/>
              <w:right w:w="150" w:type="dxa"/>
            </w:tcMar>
            <w:vAlign w:val="center"/>
            <w:hideMark/>
          </w:tcPr>
          <w:tbl>
            <w:tblPr>
              <w:tblW w:w="15810" w:type="dxa"/>
              <w:tblLayout w:type="fixed"/>
              <w:tblCellMar>
                <w:left w:w="0" w:type="dxa"/>
                <w:right w:w="0" w:type="dxa"/>
              </w:tblCellMar>
              <w:tblLook w:val="04A0"/>
            </w:tblPr>
            <w:tblGrid>
              <w:gridCol w:w="15810"/>
            </w:tblGrid>
            <w:tr w:rsidR="00EB703E" w:rsidRPr="00EB703E" w:rsidTr="00EB703E">
              <w:tc>
                <w:tcPr>
                  <w:tcW w:w="15810" w:type="dxa"/>
                  <w:tcBorders>
                    <w:top w:val="nil"/>
                    <w:left w:val="single" w:sz="6" w:space="0" w:color="000000"/>
                    <w:bottom w:val="nil"/>
                    <w:right w:val="single" w:sz="6" w:space="0" w:color="000000"/>
                  </w:tcBorders>
                  <w:shd w:val="clear" w:color="auto" w:fill="D3D3D3"/>
                  <w:tcMar>
                    <w:top w:w="75" w:type="dxa"/>
                    <w:left w:w="75" w:type="dxa"/>
                    <w:bottom w:w="75" w:type="dxa"/>
                    <w:right w:w="75" w:type="dxa"/>
                  </w:tcMar>
                  <w:vAlign w:val="center"/>
                  <w:hideMark/>
                </w:tcPr>
                <w:p w:rsidR="00EB703E" w:rsidRPr="00EB703E" w:rsidRDefault="00EB703E" w:rsidP="00EB703E">
                  <w:pPr>
                    <w:spacing w:after="0" w:line="240" w:lineRule="auto"/>
                    <w:rPr>
                      <w:rFonts w:ascii="Times New Roman" w:eastAsia="Times New Roman" w:hAnsi="Times New Roman" w:cs="Times New Roman"/>
                      <w:sz w:val="24"/>
                      <w:szCs w:val="24"/>
                      <w:lang w:eastAsia="ru-RU"/>
                    </w:rPr>
                  </w:pPr>
                </w:p>
              </w:tc>
            </w:tr>
          </w:tbl>
          <w:p w:rsidR="00EB703E" w:rsidRPr="00EB703E" w:rsidRDefault="00EB703E" w:rsidP="00EB703E">
            <w:pPr>
              <w:spacing w:after="0" w:line="240" w:lineRule="auto"/>
              <w:rPr>
                <w:rFonts w:ascii="Tahoma" w:eastAsia="Times New Roman" w:hAnsi="Tahoma" w:cs="Tahoma"/>
                <w:color w:val="000000"/>
                <w:sz w:val="18"/>
                <w:szCs w:val="18"/>
                <w:lang w:eastAsia="ru-RU"/>
              </w:rPr>
            </w:pPr>
          </w:p>
        </w:tc>
      </w:tr>
      <w:tr w:rsidR="00EB703E" w:rsidRPr="00EB703E" w:rsidTr="00EB703E">
        <w:tc>
          <w:tcPr>
            <w:tcW w:w="14601" w:type="dxa"/>
            <w:gridSpan w:val="3"/>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jc w:val="right"/>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Итого: 9995520.26 РОССИЙСКИЙ РУБЛЬ</w:t>
            </w: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61"/>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r>
      <w:tr w:rsidR="00EB703E" w:rsidRPr="00EB703E" w:rsidTr="00EB703E">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after="0" w:line="240" w:lineRule="auto"/>
              <w:rPr>
                <w:rFonts w:ascii="Tahoma" w:eastAsia="Times New Roman" w:hAnsi="Tahoma" w:cs="Tahoma"/>
                <w:color w:val="000000"/>
                <w:sz w:val="18"/>
                <w:szCs w:val="18"/>
                <w:lang w:eastAsia="ru-RU"/>
              </w:rPr>
            </w:pPr>
            <w:r w:rsidRPr="00EB703E">
              <w:rPr>
                <w:rFonts w:ascii="Tahoma" w:eastAsia="Times New Roman" w:hAnsi="Tahoma" w:cs="Tahoma"/>
                <w:b/>
                <w:bCs/>
                <w:color w:val="000000"/>
                <w:sz w:val="18"/>
                <w:szCs w:val="18"/>
                <w:bdr w:val="none" w:sz="0" w:space="0" w:color="auto" w:frame="1"/>
                <w:lang w:eastAsia="ru-RU"/>
              </w:rPr>
              <w:t>Преимущества и требования к участникам</w:t>
            </w:r>
          </w:p>
        </w:tc>
        <w:tc>
          <w:tcPr>
            <w:tcW w:w="7486" w:type="dxa"/>
            <w:gridSpan w:val="2"/>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61"/>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r>
      <w:tr w:rsidR="00EB703E" w:rsidRPr="00EB703E" w:rsidTr="00EB703E">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lastRenderedPageBreak/>
              <w:t>Преимущества</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Преимущество в соответствии с ч. 3 ст. 30 Закона № 44-ФЗ</w:t>
            </w: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61"/>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r>
      <w:tr w:rsidR="00EB703E" w:rsidRPr="00EB703E" w:rsidTr="00EB703E">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Требования к участникам</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after="0"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1 Единые требования к участникам закупок в соответствии с ч. 1 ст. 31 Закона № 44-ФЗ</w:t>
            </w:r>
          </w:p>
          <w:p w:rsidR="00EB703E" w:rsidRPr="00EB703E" w:rsidRDefault="00EB703E" w:rsidP="00EB703E">
            <w:pPr>
              <w:spacing w:after="0"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2 Требования к участникам закупок в соответствии с ч. 1.1 ст. 31 Закона № 44-ФЗ</w:t>
            </w:r>
          </w:p>
          <w:p w:rsidR="00EB703E" w:rsidRPr="00EB703E" w:rsidRDefault="00EB703E" w:rsidP="00EB703E">
            <w:pPr>
              <w:spacing w:after="0"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3 Требования к участникам закупок в соответствии с ч. 2 ст. 31 Закона № 44-ФЗ</w:t>
            </w:r>
          </w:p>
          <w:p w:rsidR="00EB703E" w:rsidRPr="00EB703E" w:rsidRDefault="00EB703E" w:rsidP="00EB703E">
            <w:pPr>
              <w:spacing w:after="0"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3 . 1 Требования в соответствии с позицией 17 раздела III приложения к ПП РФ от 29.12.2021 № 2571</w:t>
            </w:r>
          </w:p>
          <w:p w:rsidR="00EB703E" w:rsidRPr="00EB703E" w:rsidRDefault="00EB703E" w:rsidP="00EB703E">
            <w:pPr>
              <w:spacing w:before="225" w:after="225" w:line="240" w:lineRule="auto"/>
              <w:rPr>
                <w:rFonts w:ascii="Tahoma" w:eastAsia="Times New Roman" w:hAnsi="Tahoma" w:cs="Tahoma"/>
                <w:color w:val="000000"/>
                <w:sz w:val="18"/>
                <w:szCs w:val="18"/>
                <w:lang w:eastAsia="ru-RU"/>
              </w:rPr>
            </w:pPr>
            <w:proofErr w:type="gramStart"/>
            <w:r w:rsidRPr="00EB703E">
              <w:rPr>
                <w:rFonts w:ascii="Tahoma" w:eastAsia="Times New Roman" w:hAnsi="Tahoma" w:cs="Tahoma"/>
                <w:color w:val="000000"/>
                <w:sz w:val="18"/>
                <w:szCs w:val="18"/>
                <w:lang w:eastAsia="ru-RU"/>
              </w:rPr>
              <w:t>Наличие у участника закупки одного из следующих видов опыта выполнения работ: 1) опыт исполнения договора строительного подряда, предусматривающего выполнение работ по строительству, реконструкции автомобильной дороги; 2) опыт исполнения договора, предусматривающего выполнение работ по капитальному ремонту автомобильной дороги; 3) опыт выполнения участником закупки, являющимся застройщиком, работ по строительству, реконструкции, капитальному ремонту автомобильной дороги.</w:t>
            </w:r>
            <w:proofErr w:type="gramEnd"/>
            <w:r w:rsidRPr="00EB703E">
              <w:rPr>
                <w:rFonts w:ascii="Tahoma" w:eastAsia="Times New Roman" w:hAnsi="Tahoma" w:cs="Tahoma"/>
                <w:color w:val="000000"/>
                <w:sz w:val="18"/>
                <w:szCs w:val="18"/>
                <w:lang w:eastAsia="ru-RU"/>
              </w:rPr>
              <w:t xml:space="preserve"> </w:t>
            </w:r>
            <w:proofErr w:type="gramStart"/>
            <w:r w:rsidRPr="00EB703E">
              <w:rPr>
                <w:rFonts w:ascii="Tahoma" w:eastAsia="Times New Roman" w:hAnsi="Tahoma" w:cs="Tahoma"/>
                <w:color w:val="000000"/>
                <w:sz w:val="18"/>
                <w:szCs w:val="18"/>
                <w:lang w:eastAsia="ru-RU"/>
              </w:rPr>
              <w:t>Цена выполненных работ по договорам, предусмотренным пунктами 1 или 2 настоящей графы настоящей позиции, цена выполненных работ, предусмотренных пунктом 3 настоящей графы настоящей позиции, должна составлять: не менее 50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 не превышает 100 млн. рублей;</w:t>
            </w:r>
            <w:proofErr w:type="gramEnd"/>
            <w:r w:rsidRPr="00EB703E">
              <w:rPr>
                <w:rFonts w:ascii="Tahoma" w:eastAsia="Times New Roman" w:hAnsi="Tahoma" w:cs="Tahoma"/>
                <w:color w:val="000000"/>
                <w:sz w:val="18"/>
                <w:szCs w:val="18"/>
                <w:lang w:eastAsia="ru-RU"/>
              </w:rPr>
              <w:t xml:space="preserve"> не менее 40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 составляет или превышает 100 млн. рублей, но не превышает 500 млн. рублей; не менее 30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 составляет или превышает 500 млн. </w:t>
            </w:r>
            <w:proofErr w:type="spellStart"/>
            <w:r w:rsidRPr="00EB703E">
              <w:rPr>
                <w:rFonts w:ascii="Tahoma" w:eastAsia="Times New Roman" w:hAnsi="Tahoma" w:cs="Tahoma"/>
                <w:color w:val="000000"/>
                <w:sz w:val="18"/>
                <w:szCs w:val="18"/>
                <w:lang w:eastAsia="ru-RU"/>
              </w:rPr>
              <w:t>рублей</w:t>
            </w:r>
            <w:proofErr w:type="gramStart"/>
            <w:r w:rsidRPr="00EB703E">
              <w:rPr>
                <w:rFonts w:ascii="Tahoma" w:eastAsia="Times New Roman" w:hAnsi="Tahoma" w:cs="Tahoma"/>
                <w:color w:val="000000"/>
                <w:sz w:val="18"/>
                <w:szCs w:val="18"/>
                <w:lang w:eastAsia="ru-RU"/>
              </w:rPr>
              <w:t>.И</w:t>
            </w:r>
            <w:proofErr w:type="gramEnd"/>
            <w:r w:rsidRPr="00EB703E">
              <w:rPr>
                <w:rFonts w:ascii="Tahoma" w:eastAsia="Times New Roman" w:hAnsi="Tahoma" w:cs="Tahoma"/>
                <w:color w:val="000000"/>
                <w:sz w:val="18"/>
                <w:szCs w:val="18"/>
                <w:lang w:eastAsia="ru-RU"/>
              </w:rPr>
              <w:t>нформация</w:t>
            </w:r>
            <w:proofErr w:type="spellEnd"/>
            <w:r w:rsidRPr="00EB703E">
              <w:rPr>
                <w:rFonts w:ascii="Tahoma" w:eastAsia="Times New Roman" w:hAnsi="Tahoma" w:cs="Tahoma"/>
                <w:color w:val="000000"/>
                <w:sz w:val="18"/>
                <w:szCs w:val="18"/>
                <w:lang w:eastAsia="ru-RU"/>
              </w:rPr>
              <w:t xml:space="preserve"> и документы, подтверждающие соответствие участников закупки дополнительным требованиям: в случае наличия опыта, предусмотренного пунктом 1 графы "Дополнительные требования к участникам закупки" настоящей позиции: 1) исполненный договор; 2) акт приемки объекта капитального строительства, а также акт (акты) выполненных работ, подтверждающий (подтверждающие) цену выполненных работ, если акт приемки объекта капитального строительства не содержит цену выполненных работ; </w:t>
            </w:r>
            <w:proofErr w:type="gramStart"/>
            <w:r w:rsidRPr="00EB703E">
              <w:rPr>
                <w:rFonts w:ascii="Tahoma" w:eastAsia="Times New Roman" w:hAnsi="Tahoma" w:cs="Tahoma"/>
                <w:color w:val="000000"/>
                <w:sz w:val="18"/>
                <w:szCs w:val="18"/>
                <w:lang w:eastAsia="ru-RU"/>
              </w:rPr>
              <w:t xml:space="preserve">3) разрешение на ввод объекта капитального строительства в эксплуатацию (за исключением случая, если работы, являющиеся объектом закупки, не требуют в соответствии с </w:t>
            </w:r>
            <w:r w:rsidRPr="00EB703E">
              <w:rPr>
                <w:rFonts w:ascii="Tahoma" w:eastAsia="Times New Roman" w:hAnsi="Tahoma" w:cs="Tahoma"/>
                <w:color w:val="000000"/>
                <w:sz w:val="18"/>
                <w:szCs w:val="18"/>
                <w:lang w:eastAsia="ru-RU"/>
              </w:rPr>
              <w:lastRenderedPageBreak/>
              <w:t>законодательством о градостроительной деятельности выдачи разрешения на ввод объекта капитального строительства в эксплуатацию и при этом договор, предусмотренный абзацем вторым настоящей графы, предусматривает выполнение работ, не требующих в соответствии с указанным законодательством выдачи такого разрешения) или решение о</w:t>
            </w:r>
            <w:proofErr w:type="gramEnd"/>
            <w:r w:rsidRPr="00EB703E">
              <w:rPr>
                <w:rFonts w:ascii="Tahoma" w:eastAsia="Times New Roman" w:hAnsi="Tahoma" w:cs="Tahoma"/>
                <w:color w:val="000000"/>
                <w:sz w:val="18"/>
                <w:szCs w:val="18"/>
                <w:lang w:eastAsia="ru-RU"/>
              </w:rPr>
              <w:t xml:space="preserve"> технической готовности линейного объекта инфраструктуры к временной эксплуатации. В </w:t>
            </w:r>
            <w:proofErr w:type="gramStart"/>
            <w:r w:rsidRPr="00EB703E">
              <w:rPr>
                <w:rFonts w:ascii="Tahoma" w:eastAsia="Times New Roman" w:hAnsi="Tahoma" w:cs="Tahoma"/>
                <w:color w:val="000000"/>
                <w:sz w:val="18"/>
                <w:szCs w:val="18"/>
                <w:lang w:eastAsia="ru-RU"/>
              </w:rPr>
              <w:t>случае</w:t>
            </w:r>
            <w:proofErr w:type="gramEnd"/>
            <w:r w:rsidRPr="00EB703E">
              <w:rPr>
                <w:rFonts w:ascii="Tahoma" w:eastAsia="Times New Roman" w:hAnsi="Tahoma" w:cs="Tahoma"/>
                <w:color w:val="000000"/>
                <w:sz w:val="18"/>
                <w:szCs w:val="18"/>
                <w:lang w:eastAsia="ru-RU"/>
              </w:rPr>
              <w:t xml:space="preserve"> наличия опыта, предусмотренного пунктом 2 графы "Дополнительные требования к участникам закупки" настоящей позиции: 1) исполненный договор; 2) акт выполненных работ, подтверждающий цену выполненных работ. </w:t>
            </w:r>
            <w:proofErr w:type="gramStart"/>
            <w:r w:rsidRPr="00EB703E">
              <w:rPr>
                <w:rFonts w:ascii="Tahoma" w:eastAsia="Times New Roman" w:hAnsi="Tahoma" w:cs="Tahoma"/>
                <w:color w:val="000000"/>
                <w:sz w:val="18"/>
                <w:szCs w:val="18"/>
                <w:lang w:eastAsia="ru-RU"/>
              </w:rPr>
              <w:t>В случае наличия опыта, предусмотренного пунктом 3 графы "Дополнительные требования к участникам закупки" настоящей позиции: 1) раздел "Смета на строительство, реконструкцию, капитальный ремонт, снос объекта капитального строительства" проектной документации; 2) разрешение на ввод объекта капитального строительства в эксплуатацию или решение о технической готовности линейного объекта инфраструктуры к временной эксплуатации</w:t>
            </w:r>
            <w:proofErr w:type="gramEnd"/>
          </w:p>
          <w:p w:rsidR="00EB703E" w:rsidRPr="00EB703E" w:rsidRDefault="00EB703E" w:rsidP="00EB703E">
            <w:pPr>
              <w:spacing w:after="0"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4 Требование к участникам закупок в соответствии с п. 1 ч. 1 ст. 31 Закона № 44-ФЗ</w:t>
            </w:r>
          </w:p>
          <w:p w:rsidR="00EB703E" w:rsidRPr="00EB703E" w:rsidRDefault="00EB703E" w:rsidP="00EB703E">
            <w:pPr>
              <w:spacing w:before="225" w:after="225" w:line="240" w:lineRule="auto"/>
              <w:rPr>
                <w:rFonts w:ascii="Tahoma" w:eastAsia="Times New Roman" w:hAnsi="Tahoma" w:cs="Tahoma"/>
                <w:color w:val="000000"/>
                <w:sz w:val="18"/>
                <w:szCs w:val="18"/>
                <w:lang w:eastAsia="ru-RU"/>
              </w:rPr>
            </w:pPr>
            <w:proofErr w:type="gramStart"/>
            <w:r w:rsidRPr="00EB703E">
              <w:rPr>
                <w:rFonts w:ascii="Tahoma" w:eastAsia="Times New Roman" w:hAnsi="Tahoma" w:cs="Tahoma"/>
                <w:color w:val="000000"/>
                <w:sz w:val="18"/>
                <w:szCs w:val="18"/>
                <w:lang w:eastAsia="ru-RU"/>
              </w:rPr>
              <w:t>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г.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roofErr w:type="gramEnd"/>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61"/>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r>
      <w:tr w:rsidR="00EB703E" w:rsidRPr="00EB703E" w:rsidTr="00EB703E">
        <w:tc>
          <w:tcPr>
            <w:tcW w:w="7115" w:type="dxa"/>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after="0"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lastRenderedPageBreak/>
              <w:t xml:space="preserve">Право заключения контрактов с несколькими участниками закупки в случаях, указанных в </w:t>
            </w:r>
            <w:proofErr w:type="gramStart"/>
            <w:r w:rsidRPr="00EB703E">
              <w:rPr>
                <w:rFonts w:ascii="Tahoma" w:eastAsia="Times New Roman" w:hAnsi="Tahoma" w:cs="Tahoma"/>
                <w:color w:val="000000"/>
                <w:sz w:val="18"/>
                <w:szCs w:val="18"/>
                <w:lang w:eastAsia="ru-RU"/>
              </w:rPr>
              <w:t>ч</w:t>
            </w:r>
            <w:proofErr w:type="gramEnd"/>
            <w:r w:rsidRPr="00EB703E">
              <w:rPr>
                <w:rFonts w:ascii="Tahoma" w:eastAsia="Times New Roman" w:hAnsi="Tahoma" w:cs="Tahoma"/>
                <w:color w:val="000000"/>
                <w:sz w:val="18"/>
                <w:szCs w:val="18"/>
                <w:lang w:eastAsia="ru-RU"/>
              </w:rPr>
              <w:t>. 10 ст. 34 Закона № 44-ФЗ</w:t>
            </w:r>
          </w:p>
        </w:tc>
        <w:tc>
          <w:tcPr>
            <w:tcW w:w="7486" w:type="dxa"/>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after="0"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Не установлено</w:t>
            </w: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4"/>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6" w:type="dxa"/>
            <w:gridSpan w:val="61"/>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r>
      <w:tr w:rsidR="00EB703E" w:rsidRPr="00EB703E" w:rsidTr="00EB703E">
        <w:tc>
          <w:tcPr>
            <w:tcW w:w="0" w:type="auto"/>
            <w:gridSpan w:val="117"/>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after="0" w:line="240" w:lineRule="auto"/>
              <w:rPr>
                <w:rFonts w:ascii="Tahoma" w:eastAsia="Times New Roman" w:hAnsi="Tahoma" w:cs="Tahoma"/>
                <w:color w:val="000000"/>
                <w:sz w:val="18"/>
                <w:szCs w:val="18"/>
                <w:lang w:eastAsia="ru-RU"/>
              </w:rPr>
            </w:pPr>
          </w:p>
        </w:tc>
        <w:tc>
          <w:tcPr>
            <w:tcW w:w="20"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r>
      <w:tr w:rsidR="00EB703E" w:rsidRPr="00EB703E" w:rsidTr="00EB703E">
        <w:trPr>
          <w:gridAfter w:val="65"/>
          <w:wAfter w:w="1614" w:type="dxa"/>
        </w:trPr>
        <w:tc>
          <w:tcPr>
            <w:tcW w:w="0" w:type="auto"/>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after="0" w:line="240" w:lineRule="auto"/>
              <w:rPr>
                <w:rFonts w:ascii="Tahoma" w:eastAsia="Times New Roman" w:hAnsi="Tahoma" w:cs="Tahoma"/>
                <w:color w:val="000000"/>
                <w:sz w:val="18"/>
                <w:szCs w:val="18"/>
                <w:lang w:eastAsia="ru-RU"/>
              </w:rPr>
            </w:pPr>
            <w:r w:rsidRPr="00EB703E">
              <w:rPr>
                <w:rFonts w:ascii="Tahoma" w:eastAsia="Times New Roman" w:hAnsi="Tahoma" w:cs="Tahoma"/>
                <w:b/>
                <w:bCs/>
                <w:color w:val="000000"/>
                <w:sz w:val="18"/>
                <w:szCs w:val="18"/>
                <w:bdr w:val="none" w:sz="0" w:space="0" w:color="auto" w:frame="1"/>
                <w:lang w:eastAsia="ru-RU"/>
              </w:rPr>
              <w:t>Критерии оценки заявок</w:t>
            </w:r>
          </w:p>
        </w:tc>
        <w:tc>
          <w:tcPr>
            <w:tcW w:w="7486" w:type="dxa"/>
            <w:gridSpan w:val="38"/>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gridSpan w:val="2"/>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gridSpan w:val="2"/>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gridSpan w:val="2"/>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gridSpan w:val="2"/>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gridSpan w:val="2"/>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gridSpan w:val="2"/>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gridSpan w:val="2"/>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gridSpan w:val="2"/>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gridSpan w:val="2"/>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gridSpan w:val="2"/>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gridSpan w:val="2"/>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gridSpan w:val="2"/>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r>
      <w:tr w:rsidR="00EB703E" w:rsidRPr="00EB703E" w:rsidTr="00EB703E">
        <w:tc>
          <w:tcPr>
            <w:tcW w:w="0" w:type="auto"/>
            <w:gridSpan w:val="117"/>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after="0" w:line="240" w:lineRule="auto"/>
              <w:rPr>
                <w:rFonts w:ascii="Tahoma" w:eastAsia="Times New Roman" w:hAnsi="Tahoma" w:cs="Tahoma"/>
                <w:color w:val="000000"/>
                <w:sz w:val="18"/>
                <w:szCs w:val="18"/>
                <w:lang w:eastAsia="ru-RU"/>
              </w:rPr>
            </w:pPr>
            <w:r w:rsidRPr="00EB703E">
              <w:rPr>
                <w:rFonts w:ascii="Tahoma" w:eastAsia="Times New Roman" w:hAnsi="Tahoma" w:cs="Tahoma"/>
                <w:b/>
                <w:bCs/>
                <w:color w:val="000000"/>
                <w:sz w:val="18"/>
                <w:szCs w:val="18"/>
                <w:bdr w:val="none" w:sz="0" w:space="0" w:color="auto" w:frame="1"/>
                <w:lang w:eastAsia="ru-RU"/>
              </w:rPr>
              <w:t>Цена контракта</w:t>
            </w:r>
          </w:p>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Значимость критерия оценки: 60.00%</w:t>
            </w:r>
          </w:p>
        </w:tc>
        <w:tc>
          <w:tcPr>
            <w:tcW w:w="20"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r>
      <w:tr w:rsidR="00EB703E" w:rsidRPr="00EB703E" w:rsidTr="00EB703E">
        <w:tc>
          <w:tcPr>
            <w:tcW w:w="0" w:type="auto"/>
            <w:gridSpan w:val="117"/>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after="0" w:line="240" w:lineRule="auto"/>
              <w:rPr>
                <w:rFonts w:ascii="Tahoma" w:eastAsia="Times New Roman" w:hAnsi="Tahoma" w:cs="Tahoma"/>
                <w:color w:val="000000"/>
                <w:sz w:val="18"/>
                <w:szCs w:val="18"/>
                <w:lang w:eastAsia="ru-RU"/>
              </w:rPr>
            </w:pPr>
            <w:r w:rsidRPr="00EB703E">
              <w:rPr>
                <w:rFonts w:ascii="Tahoma" w:eastAsia="Times New Roman" w:hAnsi="Tahoma" w:cs="Tahoma"/>
                <w:b/>
                <w:bCs/>
                <w:color w:val="000000"/>
                <w:sz w:val="18"/>
                <w:szCs w:val="18"/>
                <w:bdr w:val="none" w:sz="0" w:space="0" w:color="auto" w:frame="1"/>
                <w:lang w:eastAsia="ru-RU"/>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w:t>
            </w:r>
          </w:p>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Значимость критерия оценки: 40.00%</w:t>
            </w:r>
          </w:p>
          <w:p w:rsidR="00EB703E" w:rsidRPr="00EB703E" w:rsidRDefault="00EB703E" w:rsidP="00EB703E">
            <w:pPr>
              <w:spacing w:after="0" w:line="240" w:lineRule="auto"/>
              <w:rPr>
                <w:rFonts w:ascii="Tahoma" w:eastAsia="Times New Roman" w:hAnsi="Tahoma" w:cs="Tahoma"/>
                <w:color w:val="000000"/>
                <w:sz w:val="18"/>
                <w:szCs w:val="18"/>
                <w:lang w:eastAsia="ru-RU"/>
              </w:rPr>
            </w:pPr>
            <w:r w:rsidRPr="00EB703E">
              <w:rPr>
                <w:rFonts w:ascii="Tahoma" w:eastAsia="Times New Roman" w:hAnsi="Tahoma" w:cs="Tahoma"/>
                <w:b/>
                <w:bCs/>
                <w:i/>
                <w:iCs/>
                <w:color w:val="000000"/>
                <w:sz w:val="18"/>
                <w:szCs w:val="18"/>
                <w:bdr w:val="none" w:sz="0" w:space="0" w:color="auto" w:frame="1"/>
                <w:lang w:eastAsia="ru-RU"/>
              </w:rPr>
              <w:t>Показатели критерия оценки:</w:t>
            </w:r>
          </w:p>
          <w:p w:rsidR="00EB703E" w:rsidRPr="00EB703E" w:rsidRDefault="00EB703E" w:rsidP="00EB703E">
            <w:pPr>
              <w:spacing w:before="225" w:after="225" w:line="240" w:lineRule="auto"/>
              <w:rPr>
                <w:rFonts w:ascii="Tahoma" w:eastAsia="Times New Roman" w:hAnsi="Tahoma" w:cs="Tahoma"/>
                <w:b/>
                <w:bCs/>
                <w:i/>
                <w:iCs/>
                <w:color w:val="000000"/>
                <w:sz w:val="18"/>
                <w:szCs w:val="18"/>
                <w:bdr w:val="none" w:sz="0" w:space="0" w:color="auto" w:frame="1"/>
                <w:lang w:eastAsia="ru-RU"/>
              </w:rPr>
            </w:pPr>
            <w:r w:rsidRPr="00EB703E">
              <w:rPr>
                <w:rFonts w:ascii="Tahoma" w:eastAsia="Times New Roman" w:hAnsi="Tahoma" w:cs="Tahoma"/>
                <w:b/>
                <w:bCs/>
                <w:i/>
                <w:iCs/>
                <w:color w:val="000000"/>
                <w:sz w:val="18"/>
                <w:szCs w:val="18"/>
                <w:bdr w:val="none" w:sz="0" w:space="0" w:color="auto" w:frame="1"/>
                <w:lang w:eastAsia="ru-RU"/>
              </w:rPr>
              <w:lastRenderedPageBreak/>
              <w:t>1 Наличие у участников закупки опыта поставки товара, выполнения работы, оказания услуги, связанного с предметом контракта</w:t>
            </w:r>
          </w:p>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Значимость показателя: 100.00%</w:t>
            </w:r>
          </w:p>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Порядок оценки по показателю</w:t>
            </w:r>
            <w:proofErr w:type="gramStart"/>
            <w:r w:rsidRPr="00EB703E">
              <w:rPr>
                <w:rFonts w:ascii="Tahoma" w:eastAsia="Times New Roman" w:hAnsi="Tahoma" w:cs="Tahoma"/>
                <w:color w:val="000000"/>
                <w:sz w:val="18"/>
                <w:szCs w:val="18"/>
                <w:lang w:eastAsia="ru-RU"/>
              </w:rPr>
              <w:t xml:space="preserve"> :</w:t>
            </w:r>
            <w:proofErr w:type="gramEnd"/>
          </w:p>
          <w:p w:rsidR="00EB703E" w:rsidRPr="00EB703E" w:rsidRDefault="00EB703E" w:rsidP="00EB703E">
            <w:pPr>
              <w:spacing w:before="225" w:after="225" w:line="240" w:lineRule="auto"/>
              <w:rPr>
                <w:rFonts w:ascii="Tahoma" w:eastAsia="Times New Roman" w:hAnsi="Tahoma" w:cs="Tahoma"/>
                <w:b/>
                <w:bCs/>
                <w:i/>
                <w:iCs/>
                <w:color w:val="000000"/>
                <w:sz w:val="18"/>
                <w:szCs w:val="18"/>
                <w:bdr w:val="none" w:sz="0" w:space="0" w:color="auto" w:frame="1"/>
                <w:lang w:eastAsia="ru-RU"/>
              </w:rPr>
            </w:pPr>
            <w:r w:rsidRPr="00EB703E">
              <w:rPr>
                <w:rFonts w:ascii="Tahoma" w:eastAsia="Times New Roman" w:hAnsi="Tahoma" w:cs="Tahoma"/>
                <w:b/>
                <w:bCs/>
                <w:i/>
                <w:iCs/>
                <w:color w:val="000000"/>
                <w:sz w:val="18"/>
                <w:szCs w:val="18"/>
                <w:bdr w:val="none" w:sz="0" w:space="0" w:color="auto" w:frame="1"/>
                <w:lang w:eastAsia="ru-RU"/>
              </w:rPr>
              <w:t>1 Детализирующий показатель: Общая цена исполненных участником закупки договоров</w:t>
            </w:r>
          </w:p>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Значимость детализирующего показателя: 100.00%</w:t>
            </w:r>
          </w:p>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Порядок оценки по детализирующему показателю: Лучшим является наибольшее значение характеристики объекта закупки</w:t>
            </w:r>
          </w:p>
        </w:tc>
        <w:tc>
          <w:tcPr>
            <w:tcW w:w="20" w:type="dxa"/>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r>
      <w:tr w:rsidR="00EB703E" w:rsidRPr="00EB703E" w:rsidTr="00EB703E">
        <w:trPr>
          <w:gridAfter w:val="65"/>
          <w:wAfter w:w="1614" w:type="dxa"/>
        </w:trPr>
        <w:tc>
          <w:tcPr>
            <w:tcW w:w="0" w:type="auto"/>
            <w:gridSpan w:val="2"/>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lastRenderedPageBreak/>
              <w:t>Перечень прикрепленных документов</w:t>
            </w:r>
          </w:p>
        </w:tc>
        <w:tc>
          <w:tcPr>
            <w:tcW w:w="7486" w:type="dxa"/>
            <w:gridSpan w:val="38"/>
            <w:tcBorders>
              <w:top w:val="nil"/>
              <w:left w:val="nil"/>
              <w:bottom w:val="nil"/>
              <w:right w:val="nil"/>
            </w:tcBorders>
            <w:tcMar>
              <w:top w:w="0" w:type="dxa"/>
              <w:left w:w="225" w:type="dxa"/>
              <w:bottom w:w="0" w:type="dxa"/>
              <w:right w:w="150" w:type="dxa"/>
            </w:tcMar>
            <w:vAlign w:val="center"/>
            <w:hideMark/>
          </w:tcPr>
          <w:p w:rsidR="00EB703E" w:rsidRPr="00EB703E" w:rsidRDefault="00EB703E" w:rsidP="00EB703E">
            <w:pPr>
              <w:spacing w:after="0" w:line="240" w:lineRule="auto"/>
              <w:rPr>
                <w:rFonts w:ascii="Tahoma" w:eastAsia="Times New Roman" w:hAnsi="Tahoma" w:cs="Tahoma"/>
                <w:color w:val="000000"/>
                <w:sz w:val="18"/>
                <w:szCs w:val="18"/>
                <w:lang w:eastAsia="ru-RU"/>
              </w:rPr>
            </w:pPr>
            <w:r w:rsidRPr="00EB703E">
              <w:rPr>
                <w:rFonts w:ascii="Tahoma" w:eastAsia="Times New Roman" w:hAnsi="Tahoma" w:cs="Tahoma"/>
                <w:b/>
                <w:bCs/>
                <w:color w:val="000000"/>
                <w:sz w:val="18"/>
                <w:szCs w:val="18"/>
                <w:bdr w:val="none" w:sz="0" w:space="0" w:color="auto" w:frame="1"/>
                <w:lang w:eastAsia="ru-RU"/>
              </w:rPr>
              <w:t>Обоснование начальной (максимальной) цены контракта</w:t>
            </w:r>
          </w:p>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1 Приложение 5 - Часть 4. Обоснование начальной (максимальной) цены</w:t>
            </w:r>
          </w:p>
          <w:p w:rsidR="00EB703E" w:rsidRPr="00EB703E" w:rsidRDefault="00EB703E" w:rsidP="00EB703E">
            <w:pPr>
              <w:spacing w:after="0" w:line="240" w:lineRule="auto"/>
              <w:rPr>
                <w:rFonts w:ascii="Tahoma" w:eastAsia="Times New Roman" w:hAnsi="Tahoma" w:cs="Tahoma"/>
                <w:color w:val="000000"/>
                <w:sz w:val="18"/>
                <w:szCs w:val="18"/>
                <w:lang w:eastAsia="ru-RU"/>
              </w:rPr>
            </w:pPr>
            <w:r w:rsidRPr="00EB703E">
              <w:rPr>
                <w:rFonts w:ascii="Tahoma" w:eastAsia="Times New Roman" w:hAnsi="Tahoma" w:cs="Tahoma"/>
                <w:b/>
                <w:bCs/>
                <w:color w:val="000000"/>
                <w:sz w:val="18"/>
                <w:szCs w:val="18"/>
                <w:bdr w:val="none" w:sz="0" w:space="0" w:color="auto" w:frame="1"/>
                <w:lang w:eastAsia="ru-RU"/>
              </w:rPr>
              <w:t>Проект контракта</w:t>
            </w:r>
          </w:p>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1 Приложение 3- Часть 2. Проект контракта</w:t>
            </w:r>
          </w:p>
          <w:p w:rsidR="00EB703E" w:rsidRPr="00EB703E" w:rsidRDefault="00EB703E" w:rsidP="00EB703E">
            <w:pPr>
              <w:spacing w:after="0" w:line="240" w:lineRule="auto"/>
              <w:rPr>
                <w:rFonts w:ascii="Tahoma" w:eastAsia="Times New Roman" w:hAnsi="Tahoma" w:cs="Tahoma"/>
                <w:color w:val="000000"/>
                <w:sz w:val="18"/>
                <w:szCs w:val="18"/>
                <w:lang w:eastAsia="ru-RU"/>
              </w:rPr>
            </w:pPr>
            <w:r w:rsidRPr="00EB703E">
              <w:rPr>
                <w:rFonts w:ascii="Tahoma" w:eastAsia="Times New Roman" w:hAnsi="Tahoma" w:cs="Tahoma"/>
                <w:b/>
                <w:bCs/>
                <w:color w:val="000000"/>
                <w:sz w:val="18"/>
                <w:szCs w:val="18"/>
                <w:bdr w:val="none" w:sz="0" w:space="0" w:color="auto" w:frame="1"/>
                <w:lang w:eastAsia="ru-RU"/>
              </w:rPr>
              <w:t>Описание объекта закупки</w:t>
            </w:r>
          </w:p>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1 Приложение 4 - Часть 3. Описание объекта закупки</w:t>
            </w:r>
          </w:p>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2 Приложение 4 - Часть 3. Описание объекта закупки</w:t>
            </w:r>
          </w:p>
          <w:p w:rsidR="00EB703E" w:rsidRPr="00EB703E" w:rsidRDefault="00EB703E" w:rsidP="00EB703E">
            <w:pPr>
              <w:spacing w:after="0" w:line="240" w:lineRule="auto"/>
              <w:rPr>
                <w:rFonts w:ascii="Tahoma" w:eastAsia="Times New Roman" w:hAnsi="Tahoma" w:cs="Tahoma"/>
                <w:color w:val="000000"/>
                <w:sz w:val="18"/>
                <w:szCs w:val="18"/>
                <w:lang w:eastAsia="ru-RU"/>
              </w:rPr>
            </w:pPr>
            <w:r w:rsidRPr="00EB703E">
              <w:rPr>
                <w:rFonts w:ascii="Tahoma" w:eastAsia="Times New Roman" w:hAnsi="Tahoma" w:cs="Tahoma"/>
                <w:b/>
                <w:bCs/>
                <w:color w:val="000000"/>
                <w:sz w:val="18"/>
                <w:szCs w:val="18"/>
                <w:bdr w:val="none" w:sz="0" w:space="0" w:color="auto" w:frame="1"/>
                <w:lang w:eastAsia="ru-RU"/>
              </w:rPr>
              <w:t>Требования к содержанию, составу заявки на участие в закупке</w:t>
            </w:r>
          </w:p>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1 Требования к содержанию и составу заявки на участие</w:t>
            </w:r>
          </w:p>
          <w:p w:rsidR="00EB703E" w:rsidRPr="00EB703E" w:rsidRDefault="00EB703E" w:rsidP="00EB703E">
            <w:pPr>
              <w:spacing w:after="0" w:line="240" w:lineRule="auto"/>
              <w:rPr>
                <w:rFonts w:ascii="Tahoma" w:eastAsia="Times New Roman" w:hAnsi="Tahoma" w:cs="Tahoma"/>
                <w:color w:val="000000"/>
                <w:sz w:val="18"/>
                <w:szCs w:val="18"/>
                <w:lang w:eastAsia="ru-RU"/>
              </w:rPr>
            </w:pPr>
            <w:r w:rsidRPr="00EB703E">
              <w:rPr>
                <w:rFonts w:ascii="Tahoma" w:eastAsia="Times New Roman" w:hAnsi="Tahoma" w:cs="Tahoma"/>
                <w:b/>
                <w:bCs/>
                <w:color w:val="000000"/>
                <w:sz w:val="18"/>
                <w:szCs w:val="18"/>
                <w:bdr w:val="none" w:sz="0" w:space="0" w:color="auto" w:frame="1"/>
                <w:lang w:eastAsia="ru-RU"/>
              </w:rPr>
              <w:t>Порядок рассмотрения и оценки заявок на участие в конкурсах</w:t>
            </w:r>
          </w:p>
          <w:p w:rsidR="00EB703E" w:rsidRPr="00EB703E" w:rsidRDefault="00EB703E" w:rsidP="00EB703E">
            <w:pPr>
              <w:spacing w:before="225" w:after="225"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1 Порядок рассмотрения и оценки заявок на участие в конкурсах</w:t>
            </w:r>
          </w:p>
          <w:p w:rsidR="00EB703E" w:rsidRPr="00EB703E" w:rsidRDefault="00EB703E" w:rsidP="00EB703E">
            <w:pPr>
              <w:spacing w:after="0" w:line="240" w:lineRule="auto"/>
              <w:rPr>
                <w:rFonts w:ascii="Tahoma" w:eastAsia="Times New Roman" w:hAnsi="Tahoma" w:cs="Tahoma"/>
                <w:color w:val="000000"/>
                <w:sz w:val="18"/>
                <w:szCs w:val="18"/>
                <w:lang w:eastAsia="ru-RU"/>
              </w:rPr>
            </w:pPr>
            <w:r w:rsidRPr="00EB703E">
              <w:rPr>
                <w:rFonts w:ascii="Tahoma" w:eastAsia="Times New Roman" w:hAnsi="Tahoma" w:cs="Tahoma"/>
                <w:b/>
                <w:bCs/>
                <w:color w:val="000000"/>
                <w:sz w:val="18"/>
                <w:szCs w:val="18"/>
                <w:bdr w:val="none" w:sz="0" w:space="0" w:color="auto" w:frame="1"/>
                <w:lang w:eastAsia="ru-RU"/>
              </w:rPr>
              <w:t>Дополнительная информация и документы</w:t>
            </w:r>
          </w:p>
          <w:p w:rsidR="00EB703E" w:rsidRPr="00EB703E" w:rsidRDefault="00EB703E" w:rsidP="00EB703E">
            <w:pPr>
              <w:spacing w:after="0" w:line="240" w:lineRule="auto"/>
              <w:rPr>
                <w:rFonts w:ascii="Tahoma" w:eastAsia="Times New Roman" w:hAnsi="Tahoma" w:cs="Tahoma"/>
                <w:color w:val="000000"/>
                <w:sz w:val="18"/>
                <w:szCs w:val="18"/>
                <w:lang w:eastAsia="ru-RU"/>
              </w:rPr>
            </w:pPr>
            <w:r w:rsidRPr="00EB703E">
              <w:rPr>
                <w:rFonts w:ascii="Tahoma" w:eastAsia="Times New Roman" w:hAnsi="Tahoma" w:cs="Tahoma"/>
                <w:color w:val="000000"/>
                <w:sz w:val="18"/>
                <w:szCs w:val="18"/>
                <w:lang w:eastAsia="ru-RU"/>
              </w:rPr>
              <w:t>Документы не прикреплены</w:t>
            </w: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gridSpan w:val="2"/>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gridSpan w:val="2"/>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gridSpan w:val="2"/>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gridSpan w:val="2"/>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gridSpan w:val="2"/>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gridSpan w:val="2"/>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gridSpan w:val="2"/>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gridSpan w:val="2"/>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gridSpan w:val="2"/>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gridSpan w:val="2"/>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gridSpan w:val="2"/>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gridSpan w:val="2"/>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EB703E" w:rsidRPr="00EB703E" w:rsidRDefault="00EB703E" w:rsidP="00EB703E">
            <w:pPr>
              <w:spacing w:after="0" w:line="240" w:lineRule="auto"/>
              <w:rPr>
                <w:rFonts w:ascii="Times New Roman" w:eastAsia="Times New Roman" w:hAnsi="Times New Roman" w:cs="Times New Roman"/>
                <w:sz w:val="20"/>
                <w:szCs w:val="20"/>
                <w:lang w:eastAsia="ru-RU"/>
              </w:rPr>
            </w:pPr>
          </w:p>
        </w:tc>
      </w:tr>
    </w:tbl>
    <w:p w:rsidR="00795BED" w:rsidRDefault="00795BED"/>
    <w:sectPr w:rsidR="00795BED" w:rsidSect="00EB703E">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EB703E"/>
    <w:rsid w:val="00795BED"/>
    <w:rsid w:val="00EB70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BE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
    <w:name w:val="title"/>
    <w:basedOn w:val="a"/>
    <w:rsid w:val="00EB70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ption">
    <w:name w:val="caption"/>
    <w:basedOn w:val="a"/>
    <w:rsid w:val="00EB70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
    <w:name w:val="parameter"/>
    <w:basedOn w:val="a"/>
    <w:rsid w:val="00EB70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value">
    <w:name w:val="parametervalue"/>
    <w:basedOn w:val="a"/>
    <w:rsid w:val="00EB70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EB703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42323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2651</Words>
  <Characters>15112</Characters>
  <Application>Microsoft Office Word</Application>
  <DocSecurity>0</DocSecurity>
  <Lines>125</Lines>
  <Paragraphs>35</Paragraphs>
  <ScaleCrop>false</ScaleCrop>
  <Company/>
  <LinksUpToDate>false</LinksUpToDate>
  <CharactersWithSpaces>17728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Косякова</dc:creator>
  <cp:lastModifiedBy>Косякова</cp:lastModifiedBy>
  <cp:revision>1</cp:revision>
  <dcterms:created xsi:type="dcterms:W3CDTF">2025-06-10T12:38:00Z</dcterms:created>
  <dcterms:modified xsi:type="dcterms:W3CDTF">2025-06-10T12:40:00Z</dcterms:modified>
</cp:coreProperties>
</file>