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CC2" w:rsidRPr="00254C0B" w:rsidRDefault="003B7CC2" w:rsidP="003B7CC2">
      <w:pPr>
        <w:pStyle w:val="a4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                                                             </w:t>
      </w:r>
      <w:r w:rsidRPr="00254C0B">
        <w:rPr>
          <w:rFonts w:ascii="Times New Roman" w:hAnsi="Times New Roman" w:cs="Times New Roman"/>
          <w:sz w:val="26"/>
        </w:rPr>
        <w:t xml:space="preserve">Приложение к постановлению </w:t>
      </w:r>
    </w:p>
    <w:p w:rsidR="003B7CC2" w:rsidRPr="00254C0B" w:rsidRDefault="003B7CC2" w:rsidP="003B7CC2">
      <w:pPr>
        <w:pStyle w:val="a4"/>
        <w:rPr>
          <w:rFonts w:ascii="Times New Roman" w:hAnsi="Times New Roman" w:cs="Times New Roman"/>
          <w:sz w:val="26"/>
        </w:rPr>
      </w:pP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                администрации городского округа          </w:t>
      </w:r>
    </w:p>
    <w:p w:rsidR="003B7CC2" w:rsidRPr="00254C0B" w:rsidRDefault="003B7CC2" w:rsidP="003B7CC2">
      <w:pPr>
        <w:pStyle w:val="a4"/>
        <w:rPr>
          <w:rFonts w:ascii="Times New Roman" w:hAnsi="Times New Roman" w:cs="Times New Roman"/>
          <w:sz w:val="26"/>
        </w:rPr>
      </w:pP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                город Нововоронеж </w:t>
      </w:r>
    </w:p>
    <w:p w:rsidR="003B7CC2" w:rsidRDefault="003B7CC2" w:rsidP="003B7CC2">
      <w:pPr>
        <w:pStyle w:val="a4"/>
        <w:rPr>
          <w:rFonts w:ascii="Times New Roman" w:hAnsi="Times New Roman" w:cs="Times New Roman"/>
          <w:sz w:val="26"/>
        </w:rPr>
      </w:pPr>
      <w:r w:rsidRPr="00254C0B">
        <w:rPr>
          <w:rFonts w:ascii="Times New Roman" w:hAnsi="Times New Roman" w:cs="Times New Roman"/>
          <w:sz w:val="26"/>
        </w:rPr>
        <w:t xml:space="preserve">                                                                                   от ______________    №________                                                                     </w:t>
      </w:r>
    </w:p>
    <w:p w:rsidR="003B7CC2" w:rsidRDefault="003B7CC2" w:rsidP="005A36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7CC2" w:rsidRDefault="003B7CC2" w:rsidP="005A36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3690" w:rsidRPr="00720D23" w:rsidRDefault="005A3690" w:rsidP="00720D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0D23">
        <w:rPr>
          <w:rFonts w:ascii="Times New Roman" w:hAnsi="Times New Roman" w:cs="Times New Roman"/>
          <w:b/>
          <w:sz w:val="26"/>
          <w:szCs w:val="26"/>
        </w:rPr>
        <w:t xml:space="preserve">ПРОГРАММА </w:t>
      </w:r>
    </w:p>
    <w:p w:rsidR="002C0415" w:rsidRDefault="005A3690" w:rsidP="002C0415">
      <w:pPr>
        <w:tabs>
          <w:tab w:val="left" w:pos="2763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0D23">
        <w:rPr>
          <w:rFonts w:ascii="Times New Roman" w:hAnsi="Times New Roman" w:cs="Times New Roman"/>
          <w:b/>
          <w:sz w:val="26"/>
          <w:szCs w:val="26"/>
        </w:rPr>
        <w:t>ПРОФИЛАКТИКИ РИСКОВ ПРИЧИНЕНИЯ ВРЕДА (УЩЕРБА) ОХРАНЯЕМЫМ ЗАКОНОМ ЦЕННОСТЯМ ПРИ ОСУЩЕС</w:t>
      </w:r>
      <w:r w:rsidR="00796EB1">
        <w:rPr>
          <w:rFonts w:ascii="Times New Roman" w:hAnsi="Times New Roman" w:cs="Times New Roman"/>
          <w:b/>
          <w:sz w:val="26"/>
          <w:szCs w:val="26"/>
        </w:rPr>
        <w:t xml:space="preserve">ТВЛЕНИИ МУНИЦИПАЛЬНОГО </w:t>
      </w:r>
      <w:proofErr w:type="gramStart"/>
      <w:r w:rsidR="00796EB1" w:rsidRPr="00796EB1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="00796EB1" w:rsidRPr="00796EB1">
        <w:rPr>
          <w:rFonts w:ascii="Times New Roman" w:hAnsi="Times New Roman" w:cs="Times New Roman"/>
          <w:b/>
          <w:sz w:val="26"/>
          <w:szCs w:val="26"/>
        </w:rPr>
        <w:t xml:space="preserve"> ОБЕСПЕЧЕНИЕМ СОХРАННОСТИ АВТОМОБИЛЬНЫХ ДОРОГ МЕСТНОГО ЗНАЧЕНИЯ В ГРАНИЦАХ ГОРОДСКОГО ОКРУГА ГОРОД НОВОВОРОНЕЖ</w:t>
      </w:r>
    </w:p>
    <w:p w:rsidR="005A3690" w:rsidRDefault="005A3690" w:rsidP="00FF5E8D">
      <w:pPr>
        <w:tabs>
          <w:tab w:val="left" w:pos="2763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0D23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1E13BD">
        <w:rPr>
          <w:rFonts w:ascii="Times New Roman" w:hAnsi="Times New Roman" w:cs="Times New Roman"/>
          <w:b/>
          <w:sz w:val="26"/>
          <w:szCs w:val="26"/>
        </w:rPr>
        <w:t>5</w:t>
      </w:r>
      <w:r w:rsidR="002C04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20D23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B14692" w:rsidRPr="00720D23" w:rsidRDefault="00B14692" w:rsidP="00FF5E8D">
      <w:pPr>
        <w:tabs>
          <w:tab w:val="left" w:pos="2763"/>
        </w:tabs>
        <w:jc w:val="center"/>
        <w:rPr>
          <w:rFonts w:ascii="Times New Roman" w:hAnsi="Times New Roman"/>
          <w:b/>
          <w:sz w:val="26"/>
          <w:szCs w:val="26"/>
        </w:rPr>
      </w:pPr>
    </w:p>
    <w:p w:rsidR="005A3690" w:rsidRPr="00720D23" w:rsidRDefault="005A3690" w:rsidP="00720D23">
      <w:pPr>
        <w:pStyle w:val="1"/>
        <w:spacing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 w:rsidRPr="00720D23">
        <w:rPr>
          <w:rFonts w:ascii="Times New Roman" w:hAnsi="Times New Roman"/>
          <w:b/>
          <w:sz w:val="26"/>
          <w:szCs w:val="26"/>
        </w:rPr>
        <w:t>1.  Общие положения</w:t>
      </w:r>
    </w:p>
    <w:p w:rsidR="005A3690" w:rsidRPr="003E11A9" w:rsidRDefault="007A2030" w:rsidP="003E11A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E11A9">
        <w:rPr>
          <w:color w:val="auto"/>
          <w:sz w:val="26"/>
          <w:szCs w:val="26"/>
        </w:rPr>
        <w:t xml:space="preserve">1.1. </w:t>
      </w:r>
      <w:proofErr w:type="gramStart"/>
      <w:r w:rsidR="005A3690" w:rsidRPr="003E11A9">
        <w:rPr>
          <w:color w:val="auto"/>
          <w:sz w:val="26"/>
          <w:szCs w:val="26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</w:t>
      </w:r>
      <w:r w:rsidR="00796EB1" w:rsidRPr="003E11A9">
        <w:rPr>
          <w:color w:val="auto"/>
          <w:sz w:val="26"/>
          <w:szCs w:val="26"/>
        </w:rPr>
        <w:t xml:space="preserve">за обеспечением сохранности автомобильных дорог местного значения в границах </w:t>
      </w:r>
      <w:r w:rsidR="005A3690" w:rsidRPr="003E11A9">
        <w:rPr>
          <w:color w:val="auto"/>
          <w:sz w:val="26"/>
          <w:szCs w:val="26"/>
        </w:rPr>
        <w:t>город</w:t>
      </w:r>
      <w:r w:rsidR="00796EB1" w:rsidRPr="003E11A9">
        <w:rPr>
          <w:color w:val="auto"/>
          <w:sz w:val="26"/>
          <w:szCs w:val="26"/>
        </w:rPr>
        <w:t xml:space="preserve">ского округа город Нововоронеж </w:t>
      </w:r>
      <w:r w:rsidR="005A3690" w:rsidRPr="003E11A9">
        <w:rPr>
          <w:color w:val="auto"/>
          <w:sz w:val="26"/>
          <w:szCs w:val="26"/>
        </w:rPr>
        <w:t>на 202</w:t>
      </w:r>
      <w:r w:rsidR="001E13BD">
        <w:rPr>
          <w:color w:val="auto"/>
          <w:sz w:val="26"/>
          <w:szCs w:val="26"/>
        </w:rPr>
        <w:t>5</w:t>
      </w:r>
      <w:r w:rsidR="005A3690" w:rsidRPr="003E11A9">
        <w:rPr>
          <w:color w:val="auto"/>
          <w:sz w:val="26"/>
          <w:szCs w:val="26"/>
        </w:rPr>
        <w:t xml:space="preserve"> год (далее – Программа профилактики) определяет порядок проведения администрацией городского округа город Нововоронеж (далее </w:t>
      </w:r>
      <w:r w:rsidR="004315A6">
        <w:rPr>
          <w:color w:val="auto"/>
          <w:sz w:val="26"/>
          <w:szCs w:val="26"/>
        </w:rPr>
        <w:t>– Контрольный орган</w:t>
      </w:r>
      <w:r w:rsidR="005A3690" w:rsidRPr="003E11A9">
        <w:rPr>
          <w:color w:val="auto"/>
          <w:sz w:val="26"/>
          <w:szCs w:val="26"/>
        </w:rPr>
        <w:t>)  профилактических мероприятий, направленных на предупреждение нарушений обязательных требований, соблюдение которых оценивается в рамках осуществления муниципального контроля</w:t>
      </w:r>
      <w:r w:rsidR="00573474" w:rsidRPr="003E11A9">
        <w:rPr>
          <w:color w:val="auto"/>
          <w:sz w:val="26"/>
          <w:szCs w:val="26"/>
        </w:rPr>
        <w:t xml:space="preserve"> за</w:t>
      </w:r>
      <w:proofErr w:type="gramEnd"/>
      <w:r w:rsidR="00573474" w:rsidRPr="003E11A9">
        <w:rPr>
          <w:color w:val="auto"/>
          <w:sz w:val="26"/>
          <w:szCs w:val="26"/>
        </w:rPr>
        <w:t xml:space="preserve"> обеспечением сохранности автомобильных дорог местного значения в границах городского округа город Нововоронеж</w:t>
      </w:r>
      <w:r w:rsidR="004315A6">
        <w:rPr>
          <w:color w:val="auto"/>
          <w:sz w:val="26"/>
          <w:szCs w:val="26"/>
        </w:rPr>
        <w:t xml:space="preserve"> (далее – муниципальный контроль)</w:t>
      </w:r>
      <w:r w:rsidR="005A3690" w:rsidRPr="003E11A9">
        <w:rPr>
          <w:color w:val="auto"/>
          <w:sz w:val="26"/>
          <w:szCs w:val="26"/>
        </w:rPr>
        <w:t>.</w:t>
      </w:r>
    </w:p>
    <w:p w:rsidR="007A2030" w:rsidRPr="003E11A9" w:rsidRDefault="001B7746" w:rsidP="003E11A9">
      <w:pPr>
        <w:pStyle w:val="a4"/>
        <w:ind w:right="14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7A2030" w:rsidRPr="003E11A9">
        <w:rPr>
          <w:rFonts w:ascii="Times New Roman" w:hAnsi="Times New Roman" w:cs="Times New Roman"/>
          <w:sz w:val="26"/>
          <w:szCs w:val="26"/>
        </w:rPr>
        <w:t xml:space="preserve">1.2. Программа профилактики направлена на достижение общественно значимых результатов, посредством проведения профилактических мероприятий, которые, в свою очередь, являются приоритетными по отношению к проведению контрольных мероприятий. </w:t>
      </w:r>
    </w:p>
    <w:p w:rsidR="005A3690" w:rsidRDefault="001B7746" w:rsidP="001B77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7A2030" w:rsidRPr="003E11A9">
        <w:rPr>
          <w:rFonts w:ascii="Times New Roman" w:hAnsi="Times New Roman" w:cs="Times New Roman"/>
          <w:sz w:val="26"/>
          <w:szCs w:val="26"/>
        </w:rPr>
        <w:t xml:space="preserve">1.3. </w:t>
      </w:r>
      <w:r w:rsidR="005A3690" w:rsidRPr="003E11A9">
        <w:rPr>
          <w:rFonts w:ascii="Times New Roman" w:hAnsi="Times New Roman" w:cs="Times New Roman"/>
          <w:sz w:val="26"/>
          <w:szCs w:val="26"/>
        </w:rPr>
        <w:t xml:space="preserve">От имени </w:t>
      </w:r>
      <w:r w:rsidR="004315A6">
        <w:rPr>
          <w:rFonts w:ascii="Times New Roman" w:hAnsi="Times New Roman" w:cs="Times New Roman"/>
          <w:sz w:val="26"/>
          <w:szCs w:val="26"/>
        </w:rPr>
        <w:t xml:space="preserve">Контрольного органа </w:t>
      </w:r>
      <w:r w:rsidR="00E12028">
        <w:rPr>
          <w:rFonts w:ascii="Times New Roman" w:hAnsi="Times New Roman" w:cs="Times New Roman"/>
          <w:sz w:val="26"/>
          <w:szCs w:val="26"/>
        </w:rPr>
        <w:t xml:space="preserve">проведение профилактических мероприятий в рамках муниципального контроля осуществляют должностные лица </w:t>
      </w:r>
      <w:r w:rsidR="003A54DF">
        <w:rPr>
          <w:rFonts w:ascii="Times New Roman" w:hAnsi="Times New Roman" w:cs="Times New Roman"/>
          <w:sz w:val="26"/>
          <w:szCs w:val="26"/>
        </w:rPr>
        <w:t>отдела жилищно-коммунального хозяйства, благоустройства, содержания территорий и автодорог администрации городского округа город Нововоронеж (далее – должностные лица).</w:t>
      </w:r>
    </w:p>
    <w:p w:rsidR="003A54DF" w:rsidRPr="003E11A9" w:rsidRDefault="003A54DF" w:rsidP="003E1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A3690" w:rsidRPr="003E11A9" w:rsidRDefault="005A3690" w:rsidP="003E11A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11A9">
        <w:rPr>
          <w:rFonts w:ascii="Times New Roman" w:hAnsi="Times New Roman" w:cs="Times New Roman"/>
          <w:b/>
          <w:sz w:val="26"/>
          <w:szCs w:val="26"/>
        </w:rPr>
        <w:t>2.</w:t>
      </w:r>
      <w:r w:rsidR="007A2030" w:rsidRPr="003E11A9">
        <w:rPr>
          <w:rFonts w:ascii="Times New Roman" w:hAnsi="Times New Roman" w:cs="Times New Roman"/>
          <w:b/>
          <w:sz w:val="26"/>
          <w:szCs w:val="26"/>
        </w:rPr>
        <w:t xml:space="preserve"> Анализ текущего состояния, описание текущего развития профилактической деятельности, характеристика проблем, на решение которых направлена Программа профилактики</w:t>
      </w:r>
    </w:p>
    <w:p w:rsidR="00B6244B" w:rsidRPr="003E11A9" w:rsidRDefault="007A2030" w:rsidP="003E11A9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11A9">
        <w:rPr>
          <w:rFonts w:ascii="Times New Roman" w:hAnsi="Times New Roman" w:cs="Times New Roman"/>
          <w:sz w:val="26"/>
          <w:szCs w:val="26"/>
        </w:rPr>
        <w:t>2.1.</w:t>
      </w:r>
      <w:r w:rsidR="00B6244B" w:rsidRPr="003E11A9">
        <w:rPr>
          <w:rFonts w:ascii="Times New Roman" w:hAnsi="Times New Roman" w:cs="Times New Roman"/>
          <w:sz w:val="26"/>
          <w:szCs w:val="26"/>
        </w:rPr>
        <w:t xml:space="preserve"> Предметом муниципального </w:t>
      </w:r>
      <w:proofErr w:type="gramStart"/>
      <w:r w:rsidR="00B6244B" w:rsidRPr="003E11A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B6244B" w:rsidRPr="003E11A9">
        <w:rPr>
          <w:rFonts w:ascii="Times New Roman" w:hAnsi="Times New Roman" w:cs="Times New Roman"/>
          <w:sz w:val="26"/>
          <w:szCs w:val="26"/>
        </w:rPr>
        <w:t xml:space="preserve"> обеспечением сохранности автомобильных дорог местного значения является соблюдение юридическими лицами, индивидуальными предпринимателями, физическими лицами обязательных требований, а также требований, установленных муниципальными правовыми актами.</w:t>
      </w:r>
    </w:p>
    <w:p w:rsidR="00B60BB9" w:rsidRPr="003E11A9" w:rsidRDefault="007A2030" w:rsidP="003E11A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E11A9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2.2. </w:t>
      </w:r>
      <w:proofErr w:type="gramStart"/>
      <w:r w:rsidR="00B60BB9" w:rsidRPr="003E11A9">
        <w:rPr>
          <w:rFonts w:ascii="Times New Roman" w:eastAsia="Calibri" w:hAnsi="Times New Roman" w:cs="Times New Roman"/>
          <w:sz w:val="26"/>
          <w:szCs w:val="26"/>
        </w:rPr>
        <w:t>Объектом муниципального контроля за обеспечением сохранности автомобильных дорог местного значения являются автомобильные дороги общего пользования в границах городского округа город Нововоронеж, а также здания, сооружения и иные объекты дорожного сервиса, расположенные на придорожных полосах автомобильных дорог местного значения, рекламные конструкции, расположенные в полосе отвода и придорожных полос автомобильных дорог местного значения.</w:t>
      </w:r>
      <w:proofErr w:type="gramEnd"/>
    </w:p>
    <w:p w:rsidR="00EC5433" w:rsidRPr="003E11A9" w:rsidRDefault="00EC5433" w:rsidP="003E11A9">
      <w:pPr>
        <w:pStyle w:val="a4"/>
        <w:jc w:val="both"/>
        <w:rPr>
          <w:rStyle w:val="a5"/>
          <w:rFonts w:ascii="Times New Roman" w:hAnsi="Times New Roman" w:cs="Times New Roman"/>
          <w:i w:val="0"/>
          <w:iCs w:val="0"/>
          <w:sz w:val="26"/>
          <w:szCs w:val="26"/>
        </w:rPr>
      </w:pPr>
      <w:r w:rsidRPr="003E11A9">
        <w:rPr>
          <w:rFonts w:ascii="Times New Roman" w:hAnsi="Times New Roman" w:cs="Times New Roman"/>
          <w:sz w:val="26"/>
          <w:szCs w:val="26"/>
        </w:rPr>
        <w:t xml:space="preserve">         </w:t>
      </w:r>
      <w:r w:rsidR="007A2030" w:rsidRPr="003E11A9">
        <w:rPr>
          <w:rFonts w:ascii="Times New Roman" w:hAnsi="Times New Roman" w:cs="Times New Roman"/>
          <w:sz w:val="26"/>
          <w:szCs w:val="26"/>
        </w:rPr>
        <w:t>2.3</w:t>
      </w:r>
      <w:r w:rsidR="007A2030" w:rsidRPr="003E11A9">
        <w:rPr>
          <w:rFonts w:ascii="Times New Roman" w:hAnsi="Times New Roman" w:cs="Times New Roman"/>
          <w:i/>
          <w:sz w:val="26"/>
          <w:szCs w:val="26"/>
        </w:rPr>
        <w:t xml:space="preserve">. </w:t>
      </w:r>
      <w:proofErr w:type="gramStart"/>
      <w:r w:rsidRPr="003E11A9">
        <w:rPr>
          <w:rStyle w:val="a5"/>
          <w:rFonts w:ascii="Times New Roman" w:hAnsi="Times New Roman" w:cs="Times New Roman"/>
          <w:i w:val="0"/>
          <w:sz w:val="26"/>
          <w:szCs w:val="26"/>
        </w:rPr>
        <w:t xml:space="preserve">В целях предупреждения нарушений контролируемыми лицами обязательных требований, </w:t>
      </w:r>
      <w:r w:rsidRPr="003E11A9">
        <w:rPr>
          <w:rFonts w:ascii="Times New Roman" w:hAnsi="Times New Roman" w:cs="Times New Roman"/>
          <w:sz w:val="26"/>
          <w:szCs w:val="26"/>
        </w:rPr>
        <w:t xml:space="preserve">требований, установленных муниципальными правовыми актами, </w:t>
      </w:r>
      <w:r w:rsidRPr="003E11A9">
        <w:rPr>
          <w:rStyle w:val="a5"/>
          <w:rFonts w:ascii="Times New Roman" w:hAnsi="Times New Roman" w:cs="Times New Roman"/>
          <w:i w:val="0"/>
          <w:sz w:val="26"/>
          <w:szCs w:val="26"/>
        </w:rPr>
        <w:t xml:space="preserve">устранения причин, факторов и условий, способствующих указанным нарушениям, </w:t>
      </w:r>
      <w:r w:rsidR="003A54DF">
        <w:rPr>
          <w:rStyle w:val="a5"/>
          <w:rFonts w:ascii="Times New Roman" w:hAnsi="Times New Roman" w:cs="Times New Roman"/>
          <w:i w:val="0"/>
          <w:sz w:val="26"/>
          <w:szCs w:val="26"/>
        </w:rPr>
        <w:t xml:space="preserve">Контрольным органом </w:t>
      </w:r>
      <w:r w:rsidRPr="003E11A9">
        <w:rPr>
          <w:rStyle w:val="a5"/>
          <w:rFonts w:ascii="Times New Roman" w:hAnsi="Times New Roman" w:cs="Times New Roman"/>
          <w:i w:val="0"/>
          <w:sz w:val="26"/>
          <w:szCs w:val="26"/>
        </w:rPr>
        <w:t xml:space="preserve">осуществлялись мероприятия по профилактике таких нарушений в соответствии с Программой профилактики нарушений обязательных </w:t>
      </w:r>
      <w:r w:rsidRPr="003E11A9">
        <w:rPr>
          <w:rFonts w:ascii="Times New Roman" w:hAnsi="Times New Roman" w:cs="Times New Roman"/>
          <w:sz w:val="26"/>
          <w:szCs w:val="26"/>
        </w:rPr>
        <w:t>требований, требований, установленных муниципальными правовыми актами, на 202</w:t>
      </w:r>
      <w:r w:rsidR="001E13BD">
        <w:rPr>
          <w:rFonts w:ascii="Times New Roman" w:hAnsi="Times New Roman" w:cs="Times New Roman"/>
          <w:sz w:val="26"/>
          <w:szCs w:val="26"/>
        </w:rPr>
        <w:t>4</w:t>
      </w:r>
      <w:r w:rsidRPr="003E11A9">
        <w:rPr>
          <w:rFonts w:ascii="Times New Roman" w:hAnsi="Times New Roman" w:cs="Times New Roman"/>
          <w:sz w:val="26"/>
          <w:szCs w:val="26"/>
        </w:rPr>
        <w:t xml:space="preserve"> год, утвержденной постановлением </w:t>
      </w:r>
      <w:r w:rsidR="003A54DF">
        <w:rPr>
          <w:rFonts w:ascii="Times New Roman" w:hAnsi="Times New Roman" w:cs="Times New Roman"/>
          <w:sz w:val="26"/>
          <w:szCs w:val="26"/>
        </w:rPr>
        <w:t>а</w:t>
      </w:r>
      <w:r w:rsidRPr="003E11A9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1B7746">
        <w:rPr>
          <w:rFonts w:ascii="Times New Roman" w:hAnsi="Times New Roman" w:cs="Times New Roman"/>
          <w:sz w:val="26"/>
          <w:szCs w:val="26"/>
        </w:rPr>
        <w:t xml:space="preserve">городского округа город Нововоронеж </w:t>
      </w:r>
      <w:r w:rsidRPr="003E11A9">
        <w:rPr>
          <w:rFonts w:ascii="Times New Roman" w:hAnsi="Times New Roman" w:cs="Times New Roman"/>
          <w:sz w:val="26"/>
          <w:szCs w:val="26"/>
        </w:rPr>
        <w:t xml:space="preserve">от </w:t>
      </w:r>
      <w:r w:rsidR="001E13BD">
        <w:rPr>
          <w:rFonts w:ascii="Times New Roman" w:hAnsi="Times New Roman" w:cs="Times New Roman"/>
          <w:sz w:val="26"/>
          <w:szCs w:val="26"/>
        </w:rPr>
        <w:t>27</w:t>
      </w:r>
      <w:r w:rsidRPr="003E11A9">
        <w:rPr>
          <w:rFonts w:ascii="Times New Roman" w:hAnsi="Times New Roman" w:cs="Times New Roman"/>
          <w:sz w:val="26"/>
          <w:szCs w:val="26"/>
        </w:rPr>
        <w:t>.1</w:t>
      </w:r>
      <w:r w:rsidR="00FA5BA2">
        <w:rPr>
          <w:rFonts w:ascii="Times New Roman" w:hAnsi="Times New Roman" w:cs="Times New Roman"/>
          <w:sz w:val="26"/>
          <w:szCs w:val="26"/>
        </w:rPr>
        <w:t>1</w:t>
      </w:r>
      <w:r w:rsidRPr="003E11A9">
        <w:rPr>
          <w:rFonts w:ascii="Times New Roman" w:hAnsi="Times New Roman" w:cs="Times New Roman"/>
          <w:sz w:val="26"/>
          <w:szCs w:val="26"/>
        </w:rPr>
        <w:t>.202</w:t>
      </w:r>
      <w:r w:rsidR="001E13BD">
        <w:rPr>
          <w:rFonts w:ascii="Times New Roman" w:hAnsi="Times New Roman" w:cs="Times New Roman"/>
          <w:sz w:val="26"/>
          <w:szCs w:val="26"/>
        </w:rPr>
        <w:t>3</w:t>
      </w:r>
      <w:r w:rsidRPr="003E11A9">
        <w:rPr>
          <w:rFonts w:ascii="Times New Roman" w:hAnsi="Times New Roman" w:cs="Times New Roman"/>
          <w:sz w:val="26"/>
          <w:szCs w:val="26"/>
        </w:rPr>
        <w:t xml:space="preserve"> № 1</w:t>
      </w:r>
      <w:r w:rsidR="001E13BD">
        <w:rPr>
          <w:rFonts w:ascii="Times New Roman" w:hAnsi="Times New Roman" w:cs="Times New Roman"/>
          <w:sz w:val="26"/>
          <w:szCs w:val="26"/>
        </w:rPr>
        <w:t>235</w:t>
      </w:r>
      <w:r w:rsidRPr="003E11A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A2030" w:rsidRPr="003E11A9" w:rsidRDefault="007A2030" w:rsidP="003E11A9">
      <w:pPr>
        <w:pStyle w:val="a4"/>
        <w:ind w:right="14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11A9">
        <w:rPr>
          <w:rFonts w:ascii="Times New Roman" w:hAnsi="Times New Roman" w:cs="Times New Roman"/>
          <w:sz w:val="26"/>
          <w:szCs w:val="26"/>
        </w:rPr>
        <w:t>2.4. Ключевыми и наиболее значимыми рисками при реализации Программы профилактики являются:</w:t>
      </w:r>
    </w:p>
    <w:p w:rsidR="007A2030" w:rsidRPr="003E11A9" w:rsidRDefault="007A2030" w:rsidP="003E11A9">
      <w:pPr>
        <w:pStyle w:val="a4"/>
        <w:ind w:right="14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11A9">
        <w:rPr>
          <w:rFonts w:ascii="Times New Roman" w:hAnsi="Times New Roman" w:cs="Times New Roman"/>
          <w:sz w:val="26"/>
          <w:szCs w:val="26"/>
        </w:rPr>
        <w:t>- различное толкование содержания обязательных требований  контролируемыми лицами, которое может привести к нарушению ими отдельных положений федеральных нормативных правовых актов;</w:t>
      </w:r>
    </w:p>
    <w:p w:rsidR="007A2030" w:rsidRPr="003E11A9" w:rsidRDefault="007A2030" w:rsidP="003E11A9">
      <w:pPr>
        <w:pStyle w:val="a4"/>
        <w:ind w:right="14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11A9">
        <w:rPr>
          <w:rFonts w:ascii="Times New Roman" w:hAnsi="Times New Roman" w:cs="Times New Roman"/>
          <w:sz w:val="26"/>
          <w:szCs w:val="26"/>
        </w:rPr>
        <w:t>-  кадровые изменения руководящих должностей на контролируемых объектах и, как следствие, изменение подходов к обеспечению системы соблюдения обязательных требований.</w:t>
      </w:r>
    </w:p>
    <w:p w:rsidR="005A3690" w:rsidRPr="003E11A9" w:rsidRDefault="005A3690" w:rsidP="003E11A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5A3690" w:rsidRPr="003E11A9" w:rsidRDefault="005A3690" w:rsidP="003E11A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11A9">
        <w:rPr>
          <w:rFonts w:ascii="Times New Roman" w:hAnsi="Times New Roman" w:cs="Times New Roman"/>
          <w:b/>
          <w:sz w:val="26"/>
          <w:szCs w:val="26"/>
        </w:rPr>
        <w:t xml:space="preserve">3. Цели </w:t>
      </w:r>
      <w:r w:rsidR="0001334A" w:rsidRPr="003E11A9">
        <w:rPr>
          <w:rFonts w:ascii="Times New Roman" w:hAnsi="Times New Roman" w:cs="Times New Roman"/>
          <w:b/>
          <w:sz w:val="26"/>
          <w:szCs w:val="26"/>
        </w:rPr>
        <w:t>и задачи Программы профилактики</w:t>
      </w:r>
    </w:p>
    <w:p w:rsidR="00EE2D24" w:rsidRPr="003E11A9" w:rsidRDefault="00EE2D24" w:rsidP="003E11A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690" w:rsidRPr="003E11A9" w:rsidRDefault="005A3690" w:rsidP="003E11A9">
      <w:pPr>
        <w:pStyle w:val="Default"/>
        <w:ind w:firstLine="360"/>
        <w:jc w:val="both"/>
        <w:rPr>
          <w:color w:val="auto"/>
          <w:sz w:val="26"/>
          <w:szCs w:val="26"/>
        </w:rPr>
      </w:pPr>
      <w:r w:rsidRPr="003E11A9">
        <w:rPr>
          <w:color w:val="auto"/>
          <w:sz w:val="26"/>
          <w:szCs w:val="26"/>
        </w:rPr>
        <w:t>3.1. Целями проведения профилактических мероприятий являются:</w:t>
      </w:r>
    </w:p>
    <w:p w:rsidR="005A3690" w:rsidRPr="003E11A9" w:rsidRDefault="005A3690" w:rsidP="003E11A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E11A9">
        <w:rPr>
          <w:color w:val="auto"/>
          <w:sz w:val="26"/>
          <w:szCs w:val="26"/>
        </w:rPr>
        <w:t>- стимулирование добросовестного соблюдения обязательных требований контролируемыми лицами;</w:t>
      </w:r>
    </w:p>
    <w:p w:rsidR="005A3690" w:rsidRPr="003E11A9" w:rsidRDefault="005A3690" w:rsidP="003E11A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E11A9">
        <w:rPr>
          <w:color w:val="auto"/>
          <w:sz w:val="26"/>
          <w:szCs w:val="26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A3690" w:rsidRPr="003E11A9" w:rsidRDefault="005A3690" w:rsidP="003E11A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E11A9">
        <w:rPr>
          <w:color w:val="auto"/>
          <w:sz w:val="26"/>
          <w:szCs w:val="26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5A3690" w:rsidRPr="003E11A9" w:rsidRDefault="005A3690" w:rsidP="003E11A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E11A9">
        <w:rPr>
          <w:color w:val="auto"/>
          <w:sz w:val="26"/>
          <w:szCs w:val="26"/>
        </w:rPr>
        <w:t>- разъяснение контролируемым</w:t>
      </w:r>
      <w:r w:rsidR="00425783" w:rsidRPr="003E11A9">
        <w:rPr>
          <w:color w:val="auto"/>
          <w:sz w:val="26"/>
          <w:szCs w:val="26"/>
        </w:rPr>
        <w:t xml:space="preserve"> </w:t>
      </w:r>
      <w:r w:rsidRPr="003E11A9">
        <w:rPr>
          <w:color w:val="auto"/>
          <w:sz w:val="26"/>
          <w:szCs w:val="26"/>
        </w:rPr>
        <w:t>лицам системы обязательных требований;</w:t>
      </w:r>
    </w:p>
    <w:p w:rsidR="005A3690" w:rsidRPr="003E11A9" w:rsidRDefault="005A3690" w:rsidP="003E11A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E11A9">
        <w:rPr>
          <w:color w:val="auto"/>
          <w:sz w:val="26"/>
          <w:szCs w:val="26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5A3690" w:rsidRPr="003E11A9" w:rsidRDefault="005A3690" w:rsidP="003E11A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E11A9">
        <w:rPr>
          <w:color w:val="auto"/>
          <w:sz w:val="26"/>
          <w:szCs w:val="26"/>
        </w:rPr>
        <w:t>- создание мотивации к добросовестному поведению и, как следствие, снижение уровня ущерба охраняемым законом ценностям;</w:t>
      </w:r>
    </w:p>
    <w:p w:rsidR="005A3690" w:rsidRPr="003E11A9" w:rsidRDefault="005A3690" w:rsidP="003E11A9">
      <w:pPr>
        <w:pStyle w:val="Default"/>
        <w:ind w:firstLine="709"/>
        <w:jc w:val="both"/>
        <w:rPr>
          <w:sz w:val="26"/>
          <w:szCs w:val="26"/>
        </w:rPr>
      </w:pPr>
      <w:r w:rsidRPr="003E11A9">
        <w:rPr>
          <w:sz w:val="26"/>
          <w:szCs w:val="26"/>
        </w:rPr>
        <w:t>- повышение прозрачности системы осуществления муниципального</w:t>
      </w:r>
      <w:r w:rsidR="00425783" w:rsidRPr="003E11A9">
        <w:rPr>
          <w:sz w:val="26"/>
          <w:szCs w:val="26"/>
        </w:rPr>
        <w:t xml:space="preserve"> </w:t>
      </w:r>
      <w:proofErr w:type="gramStart"/>
      <w:r w:rsidRPr="003E11A9">
        <w:rPr>
          <w:sz w:val="26"/>
          <w:szCs w:val="26"/>
        </w:rPr>
        <w:t>контроля</w:t>
      </w:r>
      <w:r w:rsidR="00914D3D" w:rsidRPr="003E11A9">
        <w:rPr>
          <w:sz w:val="26"/>
          <w:szCs w:val="26"/>
        </w:rPr>
        <w:t xml:space="preserve"> за</w:t>
      </w:r>
      <w:proofErr w:type="gramEnd"/>
      <w:r w:rsidR="00914D3D" w:rsidRPr="003E11A9">
        <w:rPr>
          <w:sz w:val="26"/>
          <w:szCs w:val="26"/>
        </w:rPr>
        <w:t xml:space="preserve"> обеспечением сохранности автомобильных дорог местного значения</w:t>
      </w:r>
      <w:r w:rsidRPr="003E11A9">
        <w:rPr>
          <w:sz w:val="26"/>
          <w:szCs w:val="26"/>
        </w:rPr>
        <w:t>;</w:t>
      </w:r>
    </w:p>
    <w:p w:rsidR="005A3690" w:rsidRPr="003E11A9" w:rsidRDefault="003A54DF" w:rsidP="003E11A9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снижение издержек</w:t>
      </w:r>
      <w:r w:rsidR="005A3690" w:rsidRPr="003E11A9">
        <w:rPr>
          <w:sz w:val="26"/>
          <w:szCs w:val="26"/>
        </w:rPr>
        <w:t xml:space="preserve"> как </w:t>
      </w:r>
      <w:r>
        <w:rPr>
          <w:sz w:val="26"/>
          <w:szCs w:val="26"/>
        </w:rPr>
        <w:t>Контрольного органа</w:t>
      </w:r>
      <w:r w:rsidR="005A3690" w:rsidRPr="003E11A9">
        <w:rPr>
          <w:sz w:val="26"/>
          <w:szCs w:val="26"/>
        </w:rPr>
        <w:t xml:space="preserve">, так и контролируемых лиц по сравнению с ведением контрольной деятельности исключительно путем проведения </w:t>
      </w:r>
      <w:r w:rsidR="00B14692">
        <w:rPr>
          <w:sz w:val="26"/>
          <w:szCs w:val="26"/>
        </w:rPr>
        <w:t xml:space="preserve">контрольных </w:t>
      </w:r>
      <w:r w:rsidR="005A3690" w:rsidRPr="003E11A9">
        <w:rPr>
          <w:sz w:val="26"/>
          <w:szCs w:val="26"/>
        </w:rPr>
        <w:t>мероприятий.</w:t>
      </w:r>
    </w:p>
    <w:p w:rsidR="005A3690" w:rsidRPr="003E11A9" w:rsidRDefault="005A3690" w:rsidP="003E11A9">
      <w:pPr>
        <w:pStyle w:val="Default"/>
        <w:ind w:firstLine="708"/>
        <w:jc w:val="both"/>
        <w:rPr>
          <w:sz w:val="26"/>
          <w:szCs w:val="26"/>
        </w:rPr>
      </w:pPr>
      <w:r w:rsidRPr="003E11A9">
        <w:rPr>
          <w:sz w:val="26"/>
          <w:szCs w:val="26"/>
        </w:rPr>
        <w:t>3.2. Основными задачами профилактических мероприятий являются:</w:t>
      </w:r>
    </w:p>
    <w:p w:rsidR="005A3690" w:rsidRPr="003E11A9" w:rsidRDefault="005A3690" w:rsidP="003E11A9">
      <w:pPr>
        <w:pStyle w:val="Default"/>
        <w:ind w:firstLine="709"/>
        <w:jc w:val="both"/>
        <w:rPr>
          <w:sz w:val="26"/>
          <w:szCs w:val="26"/>
        </w:rPr>
      </w:pPr>
      <w:r w:rsidRPr="003E11A9">
        <w:rPr>
          <w:sz w:val="26"/>
          <w:szCs w:val="26"/>
        </w:rPr>
        <w:t>-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5A3690" w:rsidRPr="003E11A9" w:rsidRDefault="005A3690" w:rsidP="003E11A9">
      <w:pPr>
        <w:pStyle w:val="Default"/>
        <w:ind w:firstLine="709"/>
        <w:jc w:val="both"/>
        <w:rPr>
          <w:sz w:val="26"/>
          <w:szCs w:val="26"/>
        </w:rPr>
      </w:pPr>
      <w:r w:rsidRPr="003E11A9">
        <w:rPr>
          <w:sz w:val="26"/>
          <w:szCs w:val="26"/>
        </w:rPr>
        <w:lastRenderedPageBreak/>
        <w:t>- укрепление системы профилактики нарушений обязательных требований путем активизации профилактической деятельности;</w:t>
      </w:r>
    </w:p>
    <w:p w:rsidR="005A3690" w:rsidRPr="003E11A9" w:rsidRDefault="005A3690" w:rsidP="003E11A9">
      <w:pPr>
        <w:pStyle w:val="Default"/>
        <w:ind w:firstLine="709"/>
        <w:jc w:val="both"/>
        <w:rPr>
          <w:sz w:val="26"/>
          <w:szCs w:val="26"/>
        </w:rPr>
      </w:pPr>
      <w:r w:rsidRPr="003E11A9">
        <w:rPr>
          <w:sz w:val="26"/>
          <w:szCs w:val="26"/>
        </w:rPr>
        <w:t>- создание условий для изменения ценностного отношения контролируемых лиц к рисковому поведению, формирование позитивной ответственности за свое поведение, поддержание мотивации к добросовестному поведению;</w:t>
      </w:r>
    </w:p>
    <w:p w:rsidR="005A3690" w:rsidRPr="003E11A9" w:rsidRDefault="005A3690" w:rsidP="003E11A9">
      <w:pPr>
        <w:pStyle w:val="Default"/>
        <w:ind w:firstLine="709"/>
        <w:jc w:val="both"/>
        <w:rPr>
          <w:sz w:val="26"/>
          <w:szCs w:val="26"/>
        </w:rPr>
      </w:pPr>
      <w:r w:rsidRPr="003E11A9">
        <w:rPr>
          <w:sz w:val="26"/>
          <w:szCs w:val="26"/>
        </w:rPr>
        <w:t>- создание и внедрение мер системы позитивной профилактики;</w:t>
      </w:r>
    </w:p>
    <w:p w:rsidR="005A3690" w:rsidRPr="003E11A9" w:rsidRDefault="005A3690" w:rsidP="003E11A9">
      <w:pPr>
        <w:pStyle w:val="Default"/>
        <w:ind w:firstLine="709"/>
        <w:jc w:val="both"/>
        <w:rPr>
          <w:sz w:val="26"/>
          <w:szCs w:val="26"/>
        </w:rPr>
      </w:pPr>
      <w:r w:rsidRPr="003E11A9">
        <w:rPr>
          <w:sz w:val="26"/>
          <w:szCs w:val="26"/>
        </w:rPr>
        <w:t>-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5A3690" w:rsidRPr="003E11A9" w:rsidRDefault="005A3690" w:rsidP="003E11A9">
      <w:pPr>
        <w:pStyle w:val="Default"/>
        <w:ind w:firstLine="709"/>
        <w:jc w:val="both"/>
        <w:rPr>
          <w:sz w:val="26"/>
          <w:szCs w:val="26"/>
        </w:rPr>
      </w:pPr>
      <w:r w:rsidRPr="003E11A9">
        <w:rPr>
          <w:sz w:val="26"/>
          <w:szCs w:val="26"/>
        </w:rPr>
        <w:t>- инвентаризация и оценка состава и особенностей контролируемых объектов и оценка состояния подконтрольной сферы;</w:t>
      </w:r>
    </w:p>
    <w:p w:rsidR="005A3690" w:rsidRPr="003E11A9" w:rsidRDefault="005A3690" w:rsidP="003E11A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E11A9">
        <w:rPr>
          <w:color w:val="auto"/>
          <w:sz w:val="26"/>
          <w:szCs w:val="26"/>
        </w:rPr>
        <w:t>- установление зависимости видов, форм и интенсивности профилактических мероприятий от особенностей конкретных контролируемых объектов;</w:t>
      </w:r>
    </w:p>
    <w:p w:rsidR="005A3690" w:rsidRPr="003E11A9" w:rsidRDefault="005A3690" w:rsidP="003E11A9">
      <w:pPr>
        <w:pStyle w:val="Default"/>
        <w:ind w:firstLine="709"/>
        <w:jc w:val="both"/>
        <w:rPr>
          <w:sz w:val="26"/>
          <w:szCs w:val="26"/>
        </w:rPr>
      </w:pPr>
      <w:r w:rsidRPr="003E11A9">
        <w:rPr>
          <w:color w:val="auto"/>
          <w:sz w:val="26"/>
          <w:szCs w:val="26"/>
        </w:rPr>
        <w:t xml:space="preserve">- снижение </w:t>
      </w:r>
      <w:r w:rsidRPr="003E11A9">
        <w:rPr>
          <w:sz w:val="26"/>
          <w:szCs w:val="26"/>
        </w:rPr>
        <w:t>издержек контрольной (надзорной) деятельности и административной нагрузки на контролируемых лиц.</w:t>
      </w:r>
    </w:p>
    <w:p w:rsidR="005A3690" w:rsidRPr="003E11A9" w:rsidRDefault="005A3690" w:rsidP="003E11A9">
      <w:pPr>
        <w:pStyle w:val="Default"/>
        <w:ind w:firstLine="709"/>
        <w:jc w:val="both"/>
        <w:rPr>
          <w:sz w:val="26"/>
          <w:szCs w:val="26"/>
        </w:rPr>
      </w:pPr>
    </w:p>
    <w:p w:rsidR="005A3690" w:rsidRPr="003E11A9" w:rsidRDefault="005A3690" w:rsidP="003E11A9">
      <w:pPr>
        <w:pStyle w:val="Default"/>
        <w:ind w:firstLine="709"/>
        <w:jc w:val="center"/>
        <w:rPr>
          <w:b/>
          <w:sz w:val="26"/>
          <w:szCs w:val="26"/>
        </w:rPr>
      </w:pPr>
      <w:r w:rsidRPr="003E11A9">
        <w:rPr>
          <w:b/>
          <w:sz w:val="26"/>
          <w:szCs w:val="26"/>
        </w:rPr>
        <w:t>4. Перече</w:t>
      </w:r>
      <w:r w:rsidR="0001334A" w:rsidRPr="003E11A9">
        <w:rPr>
          <w:b/>
          <w:sz w:val="26"/>
          <w:szCs w:val="26"/>
        </w:rPr>
        <w:t>нь профилактических мероприятий</w:t>
      </w:r>
    </w:p>
    <w:p w:rsidR="00EE2D24" w:rsidRPr="003E11A9" w:rsidRDefault="00EE2D24" w:rsidP="003E11A9">
      <w:pPr>
        <w:pStyle w:val="Default"/>
        <w:ind w:firstLine="709"/>
        <w:jc w:val="center"/>
        <w:rPr>
          <w:b/>
          <w:sz w:val="26"/>
          <w:szCs w:val="26"/>
        </w:rPr>
      </w:pPr>
    </w:p>
    <w:p w:rsidR="005A3690" w:rsidRPr="003E11A9" w:rsidRDefault="005A3690" w:rsidP="003E1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1A9">
        <w:rPr>
          <w:rFonts w:ascii="Times New Roman" w:hAnsi="Times New Roman" w:cs="Times New Roman"/>
          <w:sz w:val="26"/>
          <w:szCs w:val="26"/>
        </w:rPr>
        <w:t xml:space="preserve">4.1. </w:t>
      </w:r>
      <w:r w:rsidR="003A54DF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контроля </w:t>
      </w:r>
      <w:r w:rsidRPr="003E11A9">
        <w:rPr>
          <w:rFonts w:ascii="Times New Roman" w:hAnsi="Times New Roman" w:cs="Times New Roman"/>
          <w:sz w:val="26"/>
          <w:szCs w:val="26"/>
        </w:rPr>
        <w:t xml:space="preserve">проводятся следующие профилактические мероприятия:  </w:t>
      </w:r>
    </w:p>
    <w:p w:rsidR="005A3690" w:rsidRPr="003E11A9" w:rsidRDefault="005A3690" w:rsidP="003E1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1A9">
        <w:rPr>
          <w:rFonts w:ascii="Times New Roman" w:hAnsi="Times New Roman" w:cs="Times New Roman"/>
          <w:sz w:val="26"/>
          <w:szCs w:val="26"/>
        </w:rPr>
        <w:t>1)</w:t>
      </w:r>
      <w:r w:rsidR="00C5239F" w:rsidRPr="003E11A9">
        <w:rPr>
          <w:rFonts w:ascii="Times New Roman" w:hAnsi="Times New Roman" w:cs="Times New Roman"/>
          <w:sz w:val="26"/>
          <w:szCs w:val="26"/>
        </w:rPr>
        <w:t xml:space="preserve"> и</w:t>
      </w:r>
      <w:r w:rsidRPr="003E11A9">
        <w:rPr>
          <w:rFonts w:ascii="Times New Roman" w:hAnsi="Times New Roman" w:cs="Times New Roman"/>
          <w:sz w:val="26"/>
          <w:szCs w:val="26"/>
        </w:rPr>
        <w:t>нформирование;</w:t>
      </w:r>
    </w:p>
    <w:p w:rsidR="005A3690" w:rsidRPr="003E11A9" w:rsidRDefault="00F21F67" w:rsidP="003E1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E11A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5239F" w:rsidRPr="003E11A9">
        <w:rPr>
          <w:rFonts w:ascii="Times New Roman" w:hAnsi="Times New Roman" w:cs="Times New Roman"/>
          <w:sz w:val="26"/>
          <w:szCs w:val="26"/>
        </w:rPr>
        <w:t xml:space="preserve"> </w:t>
      </w:r>
      <w:r w:rsidRPr="003E11A9">
        <w:rPr>
          <w:rFonts w:ascii="Times New Roman" w:hAnsi="Times New Roman" w:cs="Times New Roman"/>
          <w:sz w:val="26"/>
          <w:szCs w:val="26"/>
        </w:rPr>
        <w:t>2</w:t>
      </w:r>
      <w:r w:rsidR="00C5239F" w:rsidRPr="003E11A9">
        <w:rPr>
          <w:rFonts w:ascii="Times New Roman" w:hAnsi="Times New Roman" w:cs="Times New Roman"/>
          <w:sz w:val="26"/>
          <w:szCs w:val="26"/>
        </w:rPr>
        <w:t>) о</w:t>
      </w:r>
      <w:r w:rsidR="005A3690" w:rsidRPr="003E11A9">
        <w:rPr>
          <w:rFonts w:ascii="Times New Roman" w:eastAsia="Calibri" w:hAnsi="Times New Roman" w:cs="Times New Roman"/>
          <w:sz w:val="26"/>
          <w:szCs w:val="26"/>
        </w:rPr>
        <w:t xml:space="preserve">бъявление предостережения; </w:t>
      </w:r>
    </w:p>
    <w:p w:rsidR="005A3690" w:rsidRPr="003E11A9" w:rsidRDefault="00F21F67" w:rsidP="003E11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E11A9">
        <w:rPr>
          <w:rFonts w:ascii="Times New Roman" w:hAnsi="Times New Roman" w:cs="Times New Roman"/>
          <w:sz w:val="26"/>
          <w:szCs w:val="26"/>
        </w:rPr>
        <w:t>3</w:t>
      </w:r>
      <w:r w:rsidR="005A3690" w:rsidRPr="003E11A9">
        <w:rPr>
          <w:rFonts w:ascii="Times New Roman" w:hAnsi="Times New Roman" w:cs="Times New Roman"/>
          <w:sz w:val="26"/>
          <w:szCs w:val="26"/>
        </w:rPr>
        <w:t xml:space="preserve">) </w:t>
      </w:r>
      <w:r w:rsidR="00C5239F" w:rsidRPr="003E11A9">
        <w:rPr>
          <w:rFonts w:ascii="Times New Roman" w:hAnsi="Times New Roman" w:cs="Times New Roman"/>
          <w:sz w:val="26"/>
          <w:szCs w:val="26"/>
        </w:rPr>
        <w:t>к</w:t>
      </w:r>
      <w:r w:rsidR="005A3690" w:rsidRPr="003E11A9">
        <w:rPr>
          <w:rFonts w:ascii="Times New Roman" w:hAnsi="Times New Roman" w:cs="Times New Roman"/>
          <w:sz w:val="26"/>
          <w:szCs w:val="26"/>
        </w:rPr>
        <w:t>онсультирование</w:t>
      </w:r>
      <w:r w:rsidR="00425783" w:rsidRPr="003E11A9">
        <w:rPr>
          <w:rFonts w:ascii="Times New Roman" w:hAnsi="Times New Roman" w:cs="Times New Roman"/>
          <w:sz w:val="26"/>
          <w:szCs w:val="26"/>
        </w:rPr>
        <w:t>.</w:t>
      </w:r>
    </w:p>
    <w:p w:rsidR="005A3690" w:rsidRPr="003E11A9" w:rsidRDefault="005A3690" w:rsidP="003E1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1A9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3E11A9">
        <w:rPr>
          <w:rFonts w:ascii="Times New Roman" w:hAnsi="Times New Roman" w:cs="Times New Roman"/>
          <w:sz w:val="26"/>
          <w:szCs w:val="26"/>
        </w:rPr>
        <w:t>ри проведении профилактических мероприятий взаимодействие с гражданами, организациями осуществляется только в случаях, установленных Федеральным законом</w:t>
      </w:r>
      <w:r w:rsidR="003A54DF">
        <w:rPr>
          <w:rFonts w:ascii="Times New Roman" w:hAnsi="Times New Roman" w:cs="Times New Roman"/>
          <w:sz w:val="26"/>
          <w:szCs w:val="26"/>
        </w:rPr>
        <w:t xml:space="preserve"> </w:t>
      </w:r>
      <w:r w:rsidR="003A54DF" w:rsidRPr="003A54DF">
        <w:rPr>
          <w:rFonts w:ascii="Times New Roman" w:hAnsi="Times New Roman" w:cs="Times New Roman"/>
          <w:sz w:val="26"/>
          <w:szCs w:val="26"/>
        </w:rPr>
        <w:t>«О государственном контроле (надзоре) и муниципальном контроле в Российской Федерации» от 31.07.2020 № 248-ФЗ (далее - Федеральный закон «О государственном контроле (надзоре) и муниципальном контроле в Российской Федерации»)</w:t>
      </w:r>
      <w:r w:rsidRPr="003E11A9">
        <w:rPr>
          <w:rFonts w:ascii="Times New Roman" w:hAnsi="Times New Roman" w:cs="Times New Roman"/>
          <w:sz w:val="26"/>
          <w:szCs w:val="26"/>
        </w:rPr>
        <w:t xml:space="preserve">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 </w:t>
      </w:r>
    </w:p>
    <w:p w:rsidR="005A3690" w:rsidRPr="003E11A9" w:rsidRDefault="005A3690" w:rsidP="003E1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1A9">
        <w:rPr>
          <w:rFonts w:ascii="Times New Roman" w:hAnsi="Times New Roman" w:cs="Times New Roman"/>
          <w:sz w:val="26"/>
          <w:szCs w:val="26"/>
        </w:rPr>
        <w:t xml:space="preserve">4.2. Информирование. </w:t>
      </w:r>
    </w:p>
    <w:p w:rsidR="005A3690" w:rsidRPr="003E11A9" w:rsidRDefault="00914D3D" w:rsidP="003E1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1A9">
        <w:rPr>
          <w:rFonts w:ascii="Times New Roman" w:hAnsi="Times New Roman" w:cs="Times New Roman"/>
          <w:sz w:val="26"/>
          <w:szCs w:val="26"/>
        </w:rPr>
        <w:t>4.2.1</w:t>
      </w:r>
      <w:r w:rsidRPr="004F1BF7">
        <w:rPr>
          <w:rFonts w:ascii="Times New Roman" w:hAnsi="Times New Roman" w:cs="Times New Roman"/>
          <w:sz w:val="26"/>
          <w:szCs w:val="26"/>
        </w:rPr>
        <w:t>. Должностные лица</w:t>
      </w:r>
      <w:r w:rsidRPr="003E11A9">
        <w:rPr>
          <w:rFonts w:ascii="Times New Roman" w:hAnsi="Times New Roman" w:cs="Times New Roman"/>
          <w:sz w:val="26"/>
          <w:szCs w:val="26"/>
        </w:rPr>
        <w:t xml:space="preserve"> </w:t>
      </w:r>
      <w:r w:rsidR="005A3690" w:rsidRPr="003E11A9">
        <w:rPr>
          <w:rFonts w:ascii="Times New Roman" w:hAnsi="Times New Roman" w:cs="Times New Roman"/>
          <w:sz w:val="26"/>
          <w:szCs w:val="26"/>
        </w:rPr>
        <w:t xml:space="preserve">осуществляют информирование контролируемых лиц и иных заинтересованных лиц по вопросам соблюдения обязательных требований.           </w:t>
      </w:r>
    </w:p>
    <w:p w:rsidR="00FA5BA2" w:rsidRDefault="005A3690" w:rsidP="00FA5BA2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1A9">
        <w:rPr>
          <w:rFonts w:ascii="Times New Roman" w:hAnsi="Times New Roman" w:cs="Times New Roman"/>
          <w:sz w:val="26"/>
          <w:szCs w:val="26"/>
        </w:rPr>
        <w:t xml:space="preserve">4.2.2. </w:t>
      </w:r>
      <w:proofErr w:type="gramStart"/>
      <w:r w:rsidRPr="003E11A9">
        <w:rPr>
          <w:rFonts w:ascii="Times New Roman" w:hAnsi="Times New Roman" w:cs="Times New Roman"/>
          <w:sz w:val="26"/>
          <w:szCs w:val="26"/>
        </w:rPr>
        <w:t>Информирование осуществляется посредством размещения соответствующих сведений, предусмотренных частью 3</w:t>
      </w:r>
      <w:r w:rsidR="00FF5E8D">
        <w:rPr>
          <w:rFonts w:ascii="Times New Roman" w:hAnsi="Times New Roman" w:cs="Times New Roman"/>
          <w:sz w:val="26"/>
          <w:szCs w:val="26"/>
        </w:rPr>
        <w:t xml:space="preserve"> статьи 46 Федерального закона </w:t>
      </w:r>
      <w:r w:rsidR="00FF5E8D" w:rsidRPr="003A54DF">
        <w:rPr>
          <w:rFonts w:ascii="Times New Roman" w:hAnsi="Times New Roman" w:cs="Times New Roman"/>
          <w:sz w:val="26"/>
          <w:szCs w:val="26"/>
        </w:rPr>
        <w:t>«О государственном контроле (надзоре) и муниципальном контроле в Российской Федерации»</w:t>
      </w:r>
      <w:r w:rsidRPr="003E11A9">
        <w:rPr>
          <w:rFonts w:ascii="Times New Roman" w:hAnsi="Times New Roman" w:cs="Times New Roman"/>
          <w:sz w:val="26"/>
          <w:szCs w:val="26"/>
        </w:rPr>
        <w:t xml:space="preserve">, на официальном сайте </w:t>
      </w:r>
      <w:r w:rsidR="00FA5BA2" w:rsidRPr="00A34566">
        <w:rPr>
          <w:rFonts w:ascii="Times New Roman" w:hAnsi="Times New Roman"/>
          <w:sz w:val="26"/>
          <w:szCs w:val="26"/>
        </w:rPr>
        <w:t>муниципального образования городской округ город Нововоронеж (</w:t>
      </w:r>
      <w:proofErr w:type="spellStart"/>
      <w:r w:rsidR="00FA5BA2" w:rsidRPr="00A34566">
        <w:rPr>
          <w:rFonts w:ascii="Times New Roman" w:hAnsi="Times New Roman"/>
          <w:bCs/>
          <w:sz w:val="26"/>
          <w:szCs w:val="26"/>
        </w:rPr>
        <w:t>www</w:t>
      </w:r>
      <w:proofErr w:type="spellEnd"/>
      <w:r w:rsidR="00FA5BA2" w:rsidRPr="00A34566">
        <w:rPr>
          <w:rFonts w:ascii="Times New Roman" w:hAnsi="Times New Roman"/>
          <w:bCs/>
          <w:sz w:val="26"/>
          <w:szCs w:val="26"/>
        </w:rPr>
        <w:t>.</w:t>
      </w:r>
      <w:r w:rsidR="00FA5BA2" w:rsidRPr="00A34566">
        <w:rPr>
          <w:rFonts w:ascii="Times New Roman" w:hAnsi="Times New Roman"/>
          <w:sz w:val="26"/>
          <w:szCs w:val="26"/>
          <w:lang w:val="en-US"/>
        </w:rPr>
        <w:t>n</w:t>
      </w:r>
      <w:r w:rsidR="00FA5BA2" w:rsidRPr="00A34566">
        <w:rPr>
          <w:rFonts w:ascii="Times New Roman" w:hAnsi="Times New Roman"/>
          <w:sz w:val="26"/>
          <w:szCs w:val="26"/>
        </w:rPr>
        <w:t>ovovoronezh-20.gosweb.gosuslugi.ru</w:t>
      </w:r>
      <w:r w:rsidR="00FA5BA2" w:rsidRPr="00A34566">
        <w:rPr>
          <w:rFonts w:ascii="Times New Roman" w:hAnsi="Times New Roman"/>
          <w:bCs/>
          <w:sz w:val="26"/>
          <w:szCs w:val="26"/>
        </w:rPr>
        <w:t>)</w:t>
      </w:r>
      <w:r w:rsidR="00FA5BA2" w:rsidRPr="00A34566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«Интернет» (далее – официальный сайт)</w:t>
      </w:r>
      <w:r w:rsidRPr="00A34566">
        <w:rPr>
          <w:rFonts w:ascii="Times New Roman" w:hAnsi="Times New Roman" w:cs="Times New Roman"/>
          <w:sz w:val="26"/>
          <w:szCs w:val="26"/>
        </w:rPr>
        <w:t>, в</w:t>
      </w:r>
      <w:r w:rsidR="00425783" w:rsidRPr="00A34566">
        <w:rPr>
          <w:rFonts w:ascii="Times New Roman" w:hAnsi="Times New Roman" w:cs="Times New Roman"/>
          <w:sz w:val="26"/>
          <w:szCs w:val="26"/>
        </w:rPr>
        <w:t xml:space="preserve"> средствах массовой информации</w:t>
      </w:r>
      <w:r w:rsidR="00FA5BA2" w:rsidRPr="00A34566">
        <w:rPr>
          <w:rFonts w:ascii="Times New Roman" w:hAnsi="Times New Roman" w:cs="Times New Roman"/>
          <w:sz w:val="26"/>
          <w:szCs w:val="26"/>
        </w:rPr>
        <w:t xml:space="preserve">, </w:t>
      </w:r>
      <w:r w:rsidR="00425783" w:rsidRPr="00A34566">
        <w:rPr>
          <w:rFonts w:ascii="Times New Roman" w:hAnsi="Times New Roman" w:cs="Times New Roman"/>
          <w:sz w:val="26"/>
          <w:szCs w:val="26"/>
        </w:rPr>
        <w:t xml:space="preserve"> </w:t>
      </w:r>
      <w:r w:rsidR="00FA5BA2" w:rsidRPr="00A34566">
        <w:rPr>
          <w:rFonts w:ascii="Times New Roman" w:hAnsi="Times New Roman" w:cs="Times New Roman"/>
          <w:color w:val="000000"/>
          <w:sz w:val="26"/>
          <w:szCs w:val="26"/>
        </w:rPr>
        <w:t>через личные кабинеты контролируемых лиц в государственных информационных системах (при их наличии</w:t>
      </w:r>
      <w:proofErr w:type="gramEnd"/>
      <w:r w:rsidR="00FA5BA2" w:rsidRPr="00A34566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FA5BA2" w:rsidRPr="007540F1">
        <w:rPr>
          <w:rFonts w:ascii="Times New Roman" w:hAnsi="Times New Roman" w:cs="Times New Roman"/>
          <w:sz w:val="26"/>
          <w:szCs w:val="26"/>
        </w:rPr>
        <w:t xml:space="preserve"> </w:t>
      </w:r>
      <w:r w:rsidRPr="003E11A9">
        <w:rPr>
          <w:rFonts w:ascii="Times New Roman" w:hAnsi="Times New Roman" w:cs="Times New Roman"/>
          <w:sz w:val="26"/>
          <w:szCs w:val="26"/>
        </w:rPr>
        <w:t xml:space="preserve">и в иных формах. </w:t>
      </w:r>
    </w:p>
    <w:p w:rsidR="000531EE" w:rsidRDefault="00F21F67" w:rsidP="00FA5BA2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1A9">
        <w:rPr>
          <w:rFonts w:ascii="Times New Roman" w:hAnsi="Times New Roman" w:cs="Times New Roman"/>
          <w:sz w:val="26"/>
          <w:szCs w:val="26"/>
        </w:rPr>
        <w:t>4.3</w:t>
      </w:r>
      <w:r w:rsidR="005A3690" w:rsidRPr="003E11A9">
        <w:rPr>
          <w:rFonts w:ascii="Times New Roman" w:hAnsi="Times New Roman" w:cs="Times New Roman"/>
          <w:sz w:val="26"/>
          <w:szCs w:val="26"/>
        </w:rPr>
        <w:t xml:space="preserve">. Объявление предостережения. </w:t>
      </w:r>
    </w:p>
    <w:p w:rsidR="004F1BF7" w:rsidRPr="000C37DF" w:rsidRDefault="004F1BF7" w:rsidP="004F1BF7">
      <w:pPr>
        <w:pStyle w:val="a6"/>
        <w:ind w:left="0" w:right="140"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4.3.1. Контрольный орган </w:t>
      </w:r>
      <w:r w:rsidRPr="000C37DF">
        <w:rPr>
          <w:rFonts w:ascii="Times New Roman" w:hAnsi="Times New Roman"/>
          <w:sz w:val="26"/>
        </w:rPr>
        <w:t xml:space="preserve">объявляет контролируемому лицу предостережение о недопустимости нарушения обязательных требований (далее – </w:t>
      </w:r>
      <w:r w:rsidRPr="000C37DF">
        <w:rPr>
          <w:rFonts w:ascii="Times New Roman" w:hAnsi="Times New Roman"/>
          <w:sz w:val="26"/>
        </w:rPr>
        <w:lastRenderedPageBreak/>
        <w:t>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</w:r>
    </w:p>
    <w:p w:rsidR="004F1BF7" w:rsidRPr="000C37DF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>.2. 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</w:r>
    </w:p>
    <w:p w:rsidR="004F1BF7" w:rsidRPr="000C37DF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 xml:space="preserve">.3. Контролируемое лицо в течение тридцати дней со дня получения предостережения вправе подать в </w:t>
      </w:r>
      <w:r w:rsidR="00FA5BA2">
        <w:rPr>
          <w:rFonts w:ascii="Times New Roman" w:hAnsi="Times New Roman"/>
          <w:sz w:val="26"/>
        </w:rPr>
        <w:t>К</w:t>
      </w:r>
      <w:r>
        <w:rPr>
          <w:rFonts w:ascii="Times New Roman" w:hAnsi="Times New Roman"/>
          <w:sz w:val="26"/>
        </w:rPr>
        <w:t xml:space="preserve">онтрольный орган </w:t>
      </w:r>
      <w:r w:rsidRPr="000C37DF">
        <w:rPr>
          <w:rFonts w:ascii="Times New Roman" w:hAnsi="Times New Roman"/>
          <w:sz w:val="26"/>
        </w:rPr>
        <w:t>возражение в отношении предостережения.</w:t>
      </w:r>
    </w:p>
    <w:p w:rsidR="004F1BF7" w:rsidRPr="000C37DF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>.4. Возражение должно содержать:</w:t>
      </w:r>
    </w:p>
    <w:p w:rsidR="004F1BF7" w:rsidRPr="000C37DF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 xml:space="preserve">1) наименование </w:t>
      </w:r>
      <w:r w:rsidR="00FA5BA2">
        <w:rPr>
          <w:rFonts w:ascii="Times New Roman" w:hAnsi="Times New Roman"/>
          <w:sz w:val="26"/>
        </w:rPr>
        <w:t>К</w:t>
      </w:r>
      <w:r w:rsidRPr="000C37DF">
        <w:rPr>
          <w:rFonts w:ascii="Times New Roman" w:hAnsi="Times New Roman"/>
          <w:sz w:val="26"/>
        </w:rPr>
        <w:t>онтрольного органа, в который направляется возражение;</w:t>
      </w:r>
    </w:p>
    <w:p w:rsidR="004F1BF7" w:rsidRPr="000C37DF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2) 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4F1BF7" w:rsidRPr="000C37DF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3) дату и номер предостережения;</w:t>
      </w:r>
    </w:p>
    <w:p w:rsidR="004F1BF7" w:rsidRPr="000C37DF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4) доводы, на основании которых контролируемое лицо не согласно с объявленным предостережением;</w:t>
      </w:r>
    </w:p>
    <w:p w:rsidR="004F1BF7" w:rsidRPr="000C37DF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5) дату получения предостережения контролируемым лицом;</w:t>
      </w:r>
    </w:p>
    <w:p w:rsidR="004F1BF7" w:rsidRPr="000C37DF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6) личную подпись и дату.</w:t>
      </w:r>
    </w:p>
    <w:p w:rsidR="004F1BF7" w:rsidRPr="000C37DF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>.5. 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4F1BF7" w:rsidRPr="000C37DF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>.6. Контрольный орган рассматривает возражение в отношении предостережения в течение тридцати дней со дня его получения.</w:t>
      </w:r>
    </w:p>
    <w:p w:rsidR="004F1BF7" w:rsidRPr="000C37DF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>.7. По результатам рассмотрения возражения Контрольный орган принимает одно из следующих решений:</w:t>
      </w:r>
    </w:p>
    <w:p w:rsidR="004F1BF7" w:rsidRPr="000C37DF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1) удовлетворяет возражение в форме отмены предостережения;</w:t>
      </w:r>
    </w:p>
    <w:p w:rsidR="00FA5BA2" w:rsidRDefault="004F1BF7" w:rsidP="00FA5BA2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0C37DF">
        <w:rPr>
          <w:rFonts w:ascii="Times New Roman" w:hAnsi="Times New Roman"/>
          <w:sz w:val="26"/>
        </w:rPr>
        <w:t>2) отказывает в удовлетворении возражения с указанием причины отказа.</w:t>
      </w:r>
    </w:p>
    <w:p w:rsidR="00E76E32" w:rsidRPr="00A34566" w:rsidRDefault="004F1BF7" w:rsidP="00E76E32">
      <w:pPr>
        <w:pStyle w:val="a6"/>
        <w:ind w:left="0" w:right="14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>4.3</w:t>
      </w:r>
      <w:r w:rsidRPr="000C37DF">
        <w:rPr>
          <w:rFonts w:ascii="Times New Roman" w:hAnsi="Times New Roman"/>
          <w:sz w:val="26"/>
        </w:rPr>
        <w:t xml:space="preserve">.8. </w:t>
      </w:r>
      <w:r w:rsidR="00E76E32" w:rsidRPr="00A34566">
        <w:rPr>
          <w:rFonts w:ascii="Times New Roman" w:hAnsi="Times New Roman"/>
          <w:sz w:val="26"/>
          <w:szCs w:val="26"/>
        </w:rPr>
        <w:t>Не позднее пяти рабочих дней со дня рассмотрения возражения в отношении предостережения, Контрольный орган направляет  контролируемому лицу в письменной или электронной форме мотивированный ответ о результатах рассмотрения возражения.</w:t>
      </w:r>
    </w:p>
    <w:p w:rsidR="004F1BF7" w:rsidRDefault="004F1BF7" w:rsidP="004F1BF7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4.3.9</w:t>
      </w:r>
      <w:r w:rsidRPr="000C37DF">
        <w:rPr>
          <w:rFonts w:ascii="Times New Roman" w:hAnsi="Times New Roman"/>
          <w:sz w:val="26"/>
        </w:rPr>
        <w:t>. Контрольный орган осуществляет учет объявленных им предостережений о недопустимости нарушения обязательных требований</w:t>
      </w:r>
      <w:r>
        <w:rPr>
          <w:rFonts w:ascii="Times New Roman" w:hAnsi="Times New Roman"/>
          <w:sz w:val="26"/>
        </w:rPr>
        <w:t>.</w:t>
      </w:r>
      <w:r w:rsidRPr="000C37DF">
        <w:rPr>
          <w:rFonts w:ascii="Times New Roman" w:hAnsi="Times New Roman"/>
          <w:sz w:val="26"/>
        </w:rPr>
        <w:t xml:space="preserve"> </w:t>
      </w:r>
    </w:p>
    <w:p w:rsidR="00E76E32" w:rsidRDefault="00AB7D2F" w:rsidP="00AB7D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E76E32" w:rsidRDefault="00E76E32" w:rsidP="00AB7D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A3690" w:rsidRDefault="00E76E32" w:rsidP="00AB7D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="00AB7D2F">
        <w:rPr>
          <w:rFonts w:ascii="Times New Roman" w:hAnsi="Times New Roman" w:cs="Times New Roman"/>
          <w:sz w:val="26"/>
          <w:szCs w:val="26"/>
        </w:rPr>
        <w:t xml:space="preserve">   </w:t>
      </w:r>
      <w:r w:rsidR="00F21F67" w:rsidRPr="003E11A9">
        <w:rPr>
          <w:rFonts w:ascii="Times New Roman" w:hAnsi="Times New Roman" w:cs="Times New Roman"/>
          <w:sz w:val="26"/>
          <w:szCs w:val="26"/>
        </w:rPr>
        <w:t>4.4</w:t>
      </w:r>
      <w:r w:rsidR="005A3690" w:rsidRPr="003E11A9">
        <w:rPr>
          <w:rFonts w:ascii="Times New Roman" w:hAnsi="Times New Roman" w:cs="Times New Roman"/>
          <w:sz w:val="26"/>
          <w:szCs w:val="26"/>
        </w:rPr>
        <w:t xml:space="preserve">. Консультирование. </w:t>
      </w:r>
    </w:p>
    <w:p w:rsidR="00E76E32" w:rsidRDefault="00E76E32" w:rsidP="00AB7D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B7D2F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 w:rsidR="00DC4E59">
        <w:rPr>
          <w:rFonts w:ascii="Times New Roman" w:hAnsi="Times New Roman"/>
          <w:sz w:val="26"/>
        </w:rPr>
        <w:t>4</w:t>
      </w:r>
      <w:r w:rsidRPr="00A71ABD">
        <w:rPr>
          <w:rFonts w:ascii="Times New Roman" w:hAnsi="Times New Roman"/>
          <w:sz w:val="26"/>
        </w:rPr>
        <w:t>.1. Консультирование контролируемых лиц и их представителей осуществляется по вопросам, связанным с организацией и осуществлением муниципального</w:t>
      </w:r>
      <w:r>
        <w:rPr>
          <w:rFonts w:ascii="Times New Roman" w:hAnsi="Times New Roman"/>
          <w:sz w:val="26"/>
        </w:rPr>
        <w:t xml:space="preserve"> </w:t>
      </w:r>
      <w:r w:rsidRPr="00A71ABD">
        <w:rPr>
          <w:rFonts w:ascii="Times New Roman" w:hAnsi="Times New Roman"/>
          <w:sz w:val="26"/>
        </w:rPr>
        <w:t xml:space="preserve"> контроля:</w:t>
      </w:r>
    </w:p>
    <w:p w:rsidR="00D43DB7" w:rsidRPr="00A34566" w:rsidRDefault="00D43DB7" w:rsidP="00D43DB7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34566">
        <w:rPr>
          <w:rFonts w:ascii="Times New Roman" w:hAnsi="Times New Roman"/>
          <w:sz w:val="26"/>
          <w:szCs w:val="26"/>
        </w:rPr>
        <w:t>-разъяснение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</w:r>
    </w:p>
    <w:p w:rsidR="00D43DB7" w:rsidRPr="00A34566" w:rsidRDefault="00D43DB7" w:rsidP="00D43DB7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34566">
        <w:rPr>
          <w:rFonts w:ascii="Times New Roman" w:hAnsi="Times New Roman"/>
          <w:sz w:val="26"/>
          <w:szCs w:val="26"/>
        </w:rPr>
        <w:t>-разъяснение положений нормативных правовых актов, регламентирующих порядок осуществления муниципального контроля;</w:t>
      </w:r>
    </w:p>
    <w:p w:rsidR="00D43DB7" w:rsidRPr="00A34566" w:rsidRDefault="00D43DB7" w:rsidP="00D43DB7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34566">
        <w:rPr>
          <w:rFonts w:ascii="Times New Roman" w:hAnsi="Times New Roman"/>
          <w:sz w:val="26"/>
          <w:szCs w:val="26"/>
        </w:rPr>
        <w:t>-порядок обжалования решений и действий (бездействия) должностных лиц;</w:t>
      </w:r>
    </w:p>
    <w:p w:rsidR="00D43DB7" w:rsidRPr="00A34566" w:rsidRDefault="00D43DB7" w:rsidP="00D43DB7">
      <w:pPr>
        <w:pStyle w:val="a6"/>
        <w:ind w:left="0" w:right="140"/>
        <w:rPr>
          <w:rFonts w:ascii="Times New Roman" w:hAnsi="Times New Roman"/>
          <w:sz w:val="26"/>
          <w:szCs w:val="26"/>
        </w:rPr>
      </w:pPr>
      <w:r w:rsidRPr="00A34566">
        <w:rPr>
          <w:rFonts w:ascii="Times New Roman" w:hAnsi="Times New Roman"/>
          <w:sz w:val="26"/>
          <w:szCs w:val="26"/>
        </w:rPr>
        <w:t xml:space="preserve"> - периодичность проведения контрольных мероприятий;</w:t>
      </w:r>
    </w:p>
    <w:p w:rsidR="00D43DB7" w:rsidRPr="00A34566" w:rsidRDefault="00D43DB7" w:rsidP="00D43DB7">
      <w:pPr>
        <w:pStyle w:val="a6"/>
        <w:ind w:left="0" w:right="140"/>
        <w:rPr>
          <w:rFonts w:ascii="Times New Roman" w:hAnsi="Times New Roman"/>
          <w:sz w:val="26"/>
          <w:szCs w:val="26"/>
        </w:rPr>
      </w:pPr>
      <w:r w:rsidRPr="00A34566">
        <w:rPr>
          <w:rFonts w:ascii="Times New Roman" w:hAnsi="Times New Roman"/>
          <w:sz w:val="26"/>
          <w:szCs w:val="26"/>
        </w:rPr>
        <w:t xml:space="preserve"> - порядок принятия решений по итогам контрольных мероприятий.</w:t>
      </w:r>
    </w:p>
    <w:p w:rsidR="000F67ED" w:rsidRPr="00A34566" w:rsidRDefault="000F67ED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</w:p>
    <w:p w:rsidR="00AB7D2F" w:rsidRPr="00A71ABD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 w:rsidR="00DC4E59"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>.2. Должностн</w:t>
      </w:r>
      <w:r w:rsidR="0023680F">
        <w:rPr>
          <w:rFonts w:ascii="Times New Roman" w:hAnsi="Times New Roman"/>
          <w:sz w:val="26"/>
        </w:rPr>
        <w:t>ы</w:t>
      </w:r>
      <w:r>
        <w:rPr>
          <w:rFonts w:ascii="Times New Roman" w:hAnsi="Times New Roman"/>
          <w:sz w:val="26"/>
        </w:rPr>
        <w:t>е лиц</w:t>
      </w:r>
      <w:r w:rsidR="0023680F"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 </w:t>
      </w:r>
      <w:r w:rsidRPr="00A71ABD">
        <w:rPr>
          <w:rFonts w:ascii="Times New Roman" w:hAnsi="Times New Roman"/>
          <w:sz w:val="26"/>
        </w:rPr>
        <w:t>осуществля</w:t>
      </w:r>
      <w:r w:rsidR="0023680F">
        <w:rPr>
          <w:rFonts w:ascii="Times New Roman" w:hAnsi="Times New Roman"/>
          <w:sz w:val="26"/>
        </w:rPr>
        <w:t>ю</w:t>
      </w:r>
      <w:r w:rsidRPr="00A71ABD">
        <w:rPr>
          <w:rFonts w:ascii="Times New Roman" w:hAnsi="Times New Roman"/>
          <w:sz w:val="26"/>
        </w:rPr>
        <w:t>т консультирование контролируемых лиц и их представителей:</w:t>
      </w:r>
    </w:p>
    <w:p w:rsidR="00AB7D2F" w:rsidRPr="00A71ABD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 xml:space="preserve">1) в виде устных разъяснений по телефону, посредством </w:t>
      </w:r>
      <w:proofErr w:type="spellStart"/>
      <w:r w:rsidRPr="00A71ABD">
        <w:rPr>
          <w:rFonts w:ascii="Times New Roman" w:hAnsi="Times New Roman"/>
          <w:sz w:val="26"/>
        </w:rPr>
        <w:t>видео-конференц-связи</w:t>
      </w:r>
      <w:proofErr w:type="spellEnd"/>
      <w:r w:rsidRPr="00A71ABD">
        <w:rPr>
          <w:rFonts w:ascii="Times New Roman" w:hAnsi="Times New Roman"/>
          <w:sz w:val="26"/>
        </w:rPr>
        <w:t>, на личном приеме либо в ходе проведения профилактического мероприятия, контрольного мероприятия;</w:t>
      </w:r>
    </w:p>
    <w:p w:rsidR="00AB7D2F" w:rsidRPr="00A71ABD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2) посредством размещения на официальном сайте письменного разъяснения по однотипн</w:t>
      </w:r>
      <w:r>
        <w:rPr>
          <w:rFonts w:ascii="Times New Roman" w:hAnsi="Times New Roman"/>
          <w:sz w:val="26"/>
        </w:rPr>
        <w:t>ым обращениям (</w:t>
      </w:r>
      <w:r w:rsidRPr="00A71ABD">
        <w:rPr>
          <w:rFonts w:ascii="Times New Roman" w:hAnsi="Times New Roman"/>
          <w:sz w:val="26"/>
        </w:rPr>
        <w:t>пять и более однотипных обращений</w:t>
      </w:r>
      <w:r>
        <w:rPr>
          <w:rFonts w:ascii="Times New Roman" w:hAnsi="Times New Roman"/>
          <w:sz w:val="26"/>
        </w:rPr>
        <w:t xml:space="preserve"> в год</w:t>
      </w:r>
      <w:r w:rsidRPr="00A71ABD">
        <w:rPr>
          <w:rFonts w:ascii="Times New Roman" w:hAnsi="Times New Roman"/>
          <w:sz w:val="26"/>
        </w:rPr>
        <w:t>) контролируемых лиц и их представителей, подписанного уполномоченным должностным лицом Контрольного органа.</w:t>
      </w:r>
    </w:p>
    <w:p w:rsidR="00AB7D2F" w:rsidRPr="00A71ABD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 w:rsidR="00DC4E59">
        <w:rPr>
          <w:rFonts w:ascii="Times New Roman" w:hAnsi="Times New Roman"/>
          <w:sz w:val="26"/>
        </w:rPr>
        <w:t>4</w:t>
      </w:r>
      <w:r w:rsidRPr="00A71ABD">
        <w:rPr>
          <w:rFonts w:ascii="Times New Roman" w:hAnsi="Times New Roman"/>
          <w:sz w:val="26"/>
        </w:rPr>
        <w:t>.3. Индивидуальное консультирование на личном прием</w:t>
      </w:r>
      <w:r>
        <w:rPr>
          <w:rFonts w:ascii="Times New Roman" w:hAnsi="Times New Roman"/>
          <w:sz w:val="26"/>
        </w:rPr>
        <w:t xml:space="preserve">е каждого заявителя </w:t>
      </w:r>
      <w:r w:rsidRPr="00A71ABD">
        <w:rPr>
          <w:rFonts w:ascii="Times New Roman" w:hAnsi="Times New Roman"/>
          <w:sz w:val="26"/>
        </w:rPr>
        <w:t xml:space="preserve"> не может превышать 15 минут.</w:t>
      </w:r>
    </w:p>
    <w:p w:rsidR="00AB7D2F" w:rsidRPr="00A71ABD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Время разговора по телефону не должно превышать 15 минут.</w:t>
      </w:r>
    </w:p>
    <w:p w:rsidR="00AB7D2F" w:rsidRPr="00A71ABD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 w:rsidR="00DC4E59">
        <w:rPr>
          <w:rFonts w:ascii="Times New Roman" w:hAnsi="Times New Roman"/>
          <w:sz w:val="26"/>
        </w:rPr>
        <w:t>4</w:t>
      </w:r>
      <w:r w:rsidRPr="00A71ABD">
        <w:rPr>
          <w:rFonts w:ascii="Times New Roman" w:hAnsi="Times New Roman"/>
          <w:sz w:val="26"/>
        </w:rPr>
        <w:t>.4.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AB7D2F" w:rsidRPr="00A71ABD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4.</w:t>
      </w:r>
      <w:r w:rsidR="00DC4E59"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>.5</w:t>
      </w:r>
      <w:r w:rsidRPr="00A71ABD">
        <w:rPr>
          <w:rFonts w:ascii="Times New Roman" w:hAnsi="Times New Roman"/>
          <w:sz w:val="26"/>
        </w:rPr>
        <w:t>. Консультирование в письменной форме осуществляется в следующих случаях:</w:t>
      </w:r>
    </w:p>
    <w:p w:rsidR="00AB7D2F" w:rsidRPr="00A71ABD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AB7D2F" w:rsidRPr="00A71ABD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2) за время консультирования предоставить ответ на поставленные вопросы невозможно;</w:t>
      </w:r>
    </w:p>
    <w:p w:rsidR="00AB7D2F" w:rsidRPr="00A71ABD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3) ответ на поставленные вопросы требует дополнительного запроса сведений от органов власти или иных лиц.</w:t>
      </w:r>
    </w:p>
    <w:p w:rsidR="00AB7D2F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Если поставленные во время консультирования вопросы не относятся к  муниципальному контролю</w:t>
      </w:r>
      <w:r>
        <w:rPr>
          <w:rFonts w:ascii="Times New Roman" w:hAnsi="Times New Roman"/>
          <w:sz w:val="26"/>
        </w:rPr>
        <w:t>,</w:t>
      </w:r>
      <w:r w:rsidRPr="00A71ABD">
        <w:rPr>
          <w:rFonts w:ascii="Times New Roman" w:hAnsi="Times New Roman"/>
          <w:sz w:val="26"/>
        </w:rPr>
        <w:t xml:space="preserve"> даются необходимые разъяснения по обращению в соответствующие органы власти или к соответствующим должностным лицам.</w:t>
      </w:r>
    </w:p>
    <w:p w:rsidR="00AB7D2F" w:rsidRPr="008E1F65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4.</w:t>
      </w:r>
      <w:r w:rsidR="00DC4E59">
        <w:rPr>
          <w:rFonts w:ascii="Times New Roman" w:hAnsi="Times New Roman"/>
          <w:sz w:val="26"/>
        </w:rPr>
        <w:t>4</w:t>
      </w:r>
      <w:r w:rsidRPr="008E1F65">
        <w:rPr>
          <w:rFonts w:ascii="Times New Roman" w:hAnsi="Times New Roman"/>
          <w:sz w:val="26"/>
        </w:rPr>
        <w:t xml:space="preserve">.6. Контролируемое лицо вправе направить запрос о предоставлении письменного ответа в сроки, установленные Федеральным законом от 02.05.2006  </w:t>
      </w:r>
      <w:r>
        <w:rPr>
          <w:rFonts w:ascii="Times New Roman" w:hAnsi="Times New Roman"/>
          <w:sz w:val="26"/>
        </w:rPr>
        <w:t xml:space="preserve">            </w:t>
      </w:r>
      <w:r w:rsidRPr="008E1F65">
        <w:rPr>
          <w:rFonts w:ascii="Times New Roman" w:hAnsi="Times New Roman"/>
          <w:sz w:val="26"/>
        </w:rPr>
        <w:t>№ 59-ФЗ «О порядке рассмотрения обращений граждан Российской Федерации».</w:t>
      </w:r>
    </w:p>
    <w:p w:rsidR="00AB7D2F" w:rsidRDefault="00AB7D2F" w:rsidP="00AB7D2F">
      <w:pPr>
        <w:pStyle w:val="a6"/>
        <w:ind w:left="0" w:right="140" w:firstLine="567"/>
        <w:jc w:val="both"/>
        <w:rPr>
          <w:rFonts w:ascii="Times New Roman" w:hAnsi="Times New Roman"/>
          <w:sz w:val="26"/>
        </w:rPr>
      </w:pPr>
      <w:r w:rsidRPr="00A71ABD">
        <w:rPr>
          <w:rFonts w:ascii="Times New Roman" w:hAnsi="Times New Roman"/>
          <w:sz w:val="26"/>
        </w:rPr>
        <w:t>4.</w:t>
      </w:r>
      <w:r w:rsidR="00DC4E59">
        <w:rPr>
          <w:rFonts w:ascii="Times New Roman" w:hAnsi="Times New Roman"/>
          <w:sz w:val="26"/>
        </w:rPr>
        <w:t>4</w:t>
      </w:r>
      <w:r w:rsidRPr="00A71ABD">
        <w:rPr>
          <w:rFonts w:ascii="Times New Roman" w:hAnsi="Times New Roman"/>
          <w:sz w:val="26"/>
        </w:rPr>
        <w:t>.7. Учет консультаций проводится посредством внесения соответствующей записи в журнал консультирования.</w:t>
      </w:r>
    </w:p>
    <w:p w:rsidR="00AB7D2F" w:rsidRPr="002D0ABD" w:rsidRDefault="00AB7D2F" w:rsidP="00AB7D2F">
      <w:pPr>
        <w:pStyle w:val="a6"/>
        <w:ind w:left="0" w:right="140" w:firstLine="567"/>
        <w:jc w:val="both"/>
        <w:rPr>
          <w:sz w:val="26"/>
          <w:szCs w:val="26"/>
        </w:rPr>
      </w:pPr>
      <w:r w:rsidRPr="002D0ABD">
        <w:rPr>
          <w:rFonts w:ascii="Times New Roman" w:hAnsi="Times New Roman"/>
          <w:sz w:val="26"/>
          <w:szCs w:val="26"/>
        </w:rPr>
        <w:t>4.</w:t>
      </w:r>
      <w:r w:rsidR="00DC4E59">
        <w:rPr>
          <w:rFonts w:ascii="Times New Roman" w:hAnsi="Times New Roman"/>
          <w:sz w:val="26"/>
          <w:szCs w:val="26"/>
        </w:rPr>
        <w:t>4</w:t>
      </w:r>
      <w:r w:rsidRPr="002D0AB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8</w:t>
      </w:r>
      <w:r w:rsidRPr="002D0ABD">
        <w:rPr>
          <w:rFonts w:ascii="Times New Roman" w:hAnsi="Times New Roman"/>
          <w:sz w:val="26"/>
          <w:szCs w:val="26"/>
        </w:rPr>
        <w:t xml:space="preserve">. Консультирование проводится </w:t>
      </w:r>
      <w:r>
        <w:rPr>
          <w:rFonts w:ascii="Times New Roman" w:hAnsi="Times New Roman"/>
          <w:sz w:val="26"/>
          <w:szCs w:val="26"/>
        </w:rPr>
        <w:t>должностным</w:t>
      </w:r>
      <w:r w:rsidR="00DC4E59">
        <w:rPr>
          <w:rFonts w:ascii="Times New Roman" w:hAnsi="Times New Roman"/>
          <w:sz w:val="26"/>
          <w:szCs w:val="26"/>
        </w:rPr>
        <w:t>и</w:t>
      </w:r>
      <w:r w:rsidRPr="002D0ABD">
        <w:rPr>
          <w:rFonts w:ascii="Times New Roman" w:hAnsi="Times New Roman"/>
          <w:sz w:val="26"/>
          <w:szCs w:val="26"/>
        </w:rPr>
        <w:t xml:space="preserve"> лиц</w:t>
      </w:r>
      <w:r w:rsidR="00DC4E59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м</w:t>
      </w:r>
      <w:r w:rsidR="00DC4E59">
        <w:rPr>
          <w:rFonts w:ascii="Times New Roman" w:hAnsi="Times New Roman"/>
          <w:sz w:val="26"/>
          <w:szCs w:val="26"/>
        </w:rPr>
        <w:t>и</w:t>
      </w:r>
      <w:r w:rsidRPr="002D0ABD">
        <w:rPr>
          <w:rFonts w:ascii="Times New Roman" w:hAnsi="Times New Roman"/>
          <w:sz w:val="26"/>
          <w:szCs w:val="26"/>
        </w:rPr>
        <w:t xml:space="preserve"> по вторникам и четвергам с 14.00 до 16.00 по телефону: 8(47364) </w:t>
      </w:r>
      <w:r w:rsidR="00DC4E59">
        <w:rPr>
          <w:rFonts w:ascii="Times New Roman" w:hAnsi="Times New Roman"/>
          <w:sz w:val="26"/>
          <w:szCs w:val="26"/>
        </w:rPr>
        <w:t>2-</w:t>
      </w:r>
      <w:r w:rsidR="001E13BD">
        <w:rPr>
          <w:rFonts w:ascii="Times New Roman" w:hAnsi="Times New Roman"/>
          <w:sz w:val="26"/>
          <w:szCs w:val="26"/>
        </w:rPr>
        <w:t>57-6</w:t>
      </w:r>
      <w:r w:rsidR="00DC4E59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,</w:t>
      </w:r>
      <w:r w:rsidRPr="002D0ABD">
        <w:rPr>
          <w:rFonts w:ascii="Times New Roman" w:hAnsi="Times New Roman"/>
          <w:sz w:val="26"/>
          <w:szCs w:val="26"/>
        </w:rPr>
        <w:t xml:space="preserve"> по месту нахождения: </w:t>
      </w:r>
      <w:r w:rsidRPr="002D0ABD">
        <w:rPr>
          <w:rFonts w:ascii="Times New Roman" w:hAnsi="Times New Roman"/>
          <w:color w:val="000000"/>
          <w:sz w:val="26"/>
          <w:szCs w:val="26"/>
        </w:rPr>
        <w:t>396070, г.</w:t>
      </w:r>
      <w:r w:rsidRPr="002D0ABD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 </w:t>
      </w:r>
      <w:r w:rsidRPr="002D0ABD">
        <w:rPr>
          <w:rFonts w:ascii="Times New Roman" w:hAnsi="Times New Roman"/>
          <w:color w:val="000000"/>
          <w:sz w:val="26"/>
          <w:szCs w:val="26"/>
        </w:rPr>
        <w:t>Нововоронеж, ул.</w:t>
      </w:r>
      <w:r w:rsidRPr="002D0ABD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> </w:t>
      </w:r>
      <w:r w:rsidRPr="002D0ABD">
        <w:rPr>
          <w:rFonts w:ascii="Times New Roman" w:hAnsi="Times New Roman"/>
          <w:color w:val="000000"/>
          <w:sz w:val="26"/>
          <w:szCs w:val="26"/>
        </w:rPr>
        <w:t>Космонавтов, 4</w:t>
      </w:r>
      <w:r w:rsidRPr="002D0ABD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2D0ABD">
        <w:rPr>
          <w:rFonts w:ascii="Times New Roman" w:hAnsi="Times New Roman"/>
          <w:sz w:val="26"/>
          <w:szCs w:val="26"/>
        </w:rPr>
        <w:t>каб</w:t>
      </w:r>
      <w:proofErr w:type="spellEnd"/>
      <w:r w:rsidRPr="002D0ABD">
        <w:rPr>
          <w:rFonts w:ascii="Times New Roman" w:hAnsi="Times New Roman"/>
          <w:sz w:val="26"/>
          <w:szCs w:val="26"/>
        </w:rPr>
        <w:t xml:space="preserve">. </w:t>
      </w:r>
      <w:r w:rsidR="001E13BD">
        <w:rPr>
          <w:rFonts w:ascii="Times New Roman" w:hAnsi="Times New Roman"/>
          <w:sz w:val="26"/>
          <w:szCs w:val="26"/>
        </w:rPr>
        <w:t>214</w:t>
      </w:r>
      <w:r>
        <w:rPr>
          <w:rFonts w:ascii="Times New Roman" w:hAnsi="Times New Roman"/>
          <w:sz w:val="26"/>
          <w:szCs w:val="26"/>
        </w:rPr>
        <w:t>,</w:t>
      </w:r>
      <w:r w:rsidRPr="002D0ABD"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адрес электронной почты</w:t>
      </w:r>
      <w:r w:rsidRPr="006A1A56">
        <w:rPr>
          <w:rFonts w:ascii="Times New Roman" w:hAnsi="Times New Roman"/>
          <w:sz w:val="26"/>
          <w:szCs w:val="26"/>
        </w:rPr>
        <w:t xml:space="preserve"> </w:t>
      </w:r>
      <w:hyperlink r:id="rId5" w:history="1">
        <w:r w:rsidRPr="006A1A56">
          <w:rPr>
            <w:rStyle w:val="a3"/>
            <w:rFonts w:ascii="Times New Roman" w:hAnsi="Times New Roman"/>
            <w:sz w:val="26"/>
            <w:szCs w:val="26"/>
            <w:lang w:val="en-US"/>
          </w:rPr>
          <w:t>nvor</w:t>
        </w:r>
        <w:r w:rsidRPr="006A1A56">
          <w:rPr>
            <w:rStyle w:val="a3"/>
            <w:rFonts w:ascii="Times New Roman" w:hAnsi="Times New Roman"/>
            <w:sz w:val="26"/>
            <w:szCs w:val="26"/>
          </w:rPr>
          <w:t>@</w:t>
        </w:r>
        <w:r w:rsidRPr="006A1A56">
          <w:rPr>
            <w:rStyle w:val="a3"/>
            <w:rFonts w:ascii="Times New Roman" w:hAnsi="Times New Roman"/>
            <w:sz w:val="26"/>
            <w:szCs w:val="26"/>
            <w:lang w:val="en-US"/>
          </w:rPr>
          <w:t>govvrn</w:t>
        </w:r>
        <w:r w:rsidRPr="006A1A56">
          <w:rPr>
            <w:rStyle w:val="a3"/>
            <w:rFonts w:ascii="Times New Roman" w:hAnsi="Times New Roman"/>
            <w:sz w:val="26"/>
            <w:szCs w:val="26"/>
          </w:rPr>
          <w:t>.</w:t>
        </w:r>
        <w:r w:rsidRPr="006A1A56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  <w:r w:rsidRPr="006A1A56">
        <w:rPr>
          <w:rFonts w:ascii="Times New Roman" w:hAnsi="Times New Roman"/>
          <w:sz w:val="26"/>
          <w:szCs w:val="26"/>
        </w:rPr>
        <w:t>.</w:t>
      </w:r>
    </w:p>
    <w:p w:rsidR="005A3690" w:rsidRPr="003E11A9" w:rsidRDefault="001E1849" w:rsidP="003E11A9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3E11A9">
        <w:rPr>
          <w:rFonts w:ascii="Times New Roman" w:hAnsi="Times New Roman"/>
          <w:b/>
          <w:sz w:val="26"/>
          <w:szCs w:val="26"/>
        </w:rPr>
        <w:t>5</w:t>
      </w:r>
      <w:r w:rsidR="005A3690" w:rsidRPr="003E11A9">
        <w:rPr>
          <w:rFonts w:ascii="Times New Roman" w:hAnsi="Times New Roman"/>
          <w:b/>
          <w:sz w:val="26"/>
          <w:szCs w:val="26"/>
        </w:rPr>
        <w:t>. Показатели р</w:t>
      </w:r>
      <w:r w:rsidRPr="003E11A9">
        <w:rPr>
          <w:rFonts w:ascii="Times New Roman" w:hAnsi="Times New Roman"/>
          <w:b/>
          <w:sz w:val="26"/>
          <w:szCs w:val="26"/>
        </w:rPr>
        <w:t>езультативности и эффективности</w:t>
      </w:r>
    </w:p>
    <w:p w:rsidR="005A3690" w:rsidRPr="003E11A9" w:rsidRDefault="005A3690" w:rsidP="003E11A9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895"/>
        <w:gridCol w:w="2766"/>
        <w:gridCol w:w="1691"/>
        <w:gridCol w:w="1027"/>
        <w:gridCol w:w="1134"/>
        <w:gridCol w:w="1140"/>
      </w:tblGrid>
      <w:tr w:rsidR="005A3690" w:rsidRPr="003E11A9" w:rsidTr="00E76E32"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3E11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Целевые показатели Программы профилактики и их значения по годам</w:t>
            </w:r>
            <w:r w:rsidRPr="003E11A9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3E11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8928A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Базовое значение, год 202</w:t>
            </w:r>
            <w:r w:rsidR="008928A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3E11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Этап - Период, год</w:t>
            </w:r>
          </w:p>
        </w:tc>
      </w:tr>
      <w:tr w:rsidR="005A3690" w:rsidRPr="003E11A9" w:rsidTr="00E76E32">
        <w:tc>
          <w:tcPr>
            <w:tcW w:w="1895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3E1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3E1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3E1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1E13B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I этап - 202</w:t>
            </w:r>
            <w:r w:rsidR="001E13B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1E13B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II этап - 202</w:t>
            </w:r>
            <w:r w:rsidR="001E13B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1E13B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III этап - 202</w:t>
            </w:r>
            <w:r w:rsidR="001E13B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A3690" w:rsidRPr="003E11A9" w:rsidTr="00E76E32">
        <w:tc>
          <w:tcPr>
            <w:tcW w:w="18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3E1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3E11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Повторно выявленные нарушения при проведении контрольных надзорных мероприятий в  отношении одного объекта контроля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3E11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Данные отсутствуют 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3E11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0%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3E11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0%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690" w:rsidRPr="003E11A9" w:rsidRDefault="005A3690" w:rsidP="003E11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0%</w:t>
            </w:r>
          </w:p>
        </w:tc>
      </w:tr>
      <w:tr w:rsidR="005A3690" w:rsidRPr="003E11A9" w:rsidTr="00E76E32">
        <w:tc>
          <w:tcPr>
            <w:tcW w:w="189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A3690" w:rsidRPr="003E11A9" w:rsidRDefault="005A3690" w:rsidP="003E1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A3690" w:rsidRPr="003E11A9" w:rsidRDefault="005A3690" w:rsidP="003E11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Проведение профилактических мероприятий при осуществлении контрольно-надзорных мероприятий, предусматривающих взаимодействие с контролируемым лицом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A3690" w:rsidRPr="003E11A9" w:rsidRDefault="005A3690" w:rsidP="003E11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Данные отсутствуют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A3690" w:rsidRPr="003E11A9" w:rsidRDefault="005A3690" w:rsidP="003E11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A3690" w:rsidRPr="003E11A9" w:rsidRDefault="005A3690" w:rsidP="003E11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A3690" w:rsidRPr="003E11A9" w:rsidRDefault="005A3690" w:rsidP="003E11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</w:tbl>
    <w:p w:rsidR="005A3690" w:rsidRPr="003E11A9" w:rsidRDefault="005A3690" w:rsidP="003E11A9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</w:p>
    <w:p w:rsidR="005A3690" w:rsidRPr="003E11A9" w:rsidRDefault="005A3690" w:rsidP="003E11A9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3E11A9">
        <w:rPr>
          <w:rFonts w:ascii="Times New Roman" w:hAnsi="Times New Roman"/>
          <w:b/>
          <w:sz w:val="26"/>
          <w:szCs w:val="26"/>
        </w:rPr>
        <w:tab/>
      </w:r>
      <w:r w:rsidRPr="003E11A9">
        <w:rPr>
          <w:rFonts w:ascii="Times New Roman" w:hAnsi="Times New Roman"/>
          <w:sz w:val="26"/>
          <w:szCs w:val="26"/>
        </w:rPr>
        <w:t>Проведение профилактических мероприятий при осуществлении контрольно-надзорных мероприятий, предусматривающих взаимодействие с контролируемым лицом, является результативностью проведения профилактических мероприятий.</w:t>
      </w:r>
    </w:p>
    <w:p w:rsidR="005A3690" w:rsidRPr="003E11A9" w:rsidRDefault="005A3690" w:rsidP="003E11A9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3E11A9">
        <w:rPr>
          <w:rFonts w:ascii="Times New Roman" w:hAnsi="Times New Roman"/>
          <w:sz w:val="26"/>
          <w:szCs w:val="26"/>
        </w:rPr>
        <w:lastRenderedPageBreak/>
        <w:tab/>
        <w:t>Отсутствие повторно выявленных нарушений в отношении одного объекта контроля является показателем эффективности проведения профилактических мероприятий.</w:t>
      </w:r>
    </w:p>
    <w:p w:rsidR="005A3690" w:rsidRPr="003E11A9" w:rsidRDefault="005A3690" w:rsidP="003E11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44444"/>
          <w:sz w:val="26"/>
          <w:szCs w:val="26"/>
        </w:rPr>
      </w:pPr>
    </w:p>
    <w:p w:rsidR="005A3690" w:rsidRPr="003E11A9" w:rsidRDefault="001E1849" w:rsidP="003E11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E11A9">
        <w:rPr>
          <w:rFonts w:ascii="Times New Roman" w:hAnsi="Times New Roman" w:cs="Times New Roman"/>
          <w:b/>
          <w:bCs/>
          <w:sz w:val="26"/>
          <w:szCs w:val="26"/>
        </w:rPr>
        <w:t>6. План мероприятий профилактики рисков причинения вреда (ущерба) охраняемым законом ценностям на 202</w:t>
      </w:r>
      <w:r w:rsidR="00C87BD9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3E11A9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747F46" w:rsidRPr="003E11A9" w:rsidRDefault="00747F46" w:rsidP="003E11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4430"/>
        <w:gridCol w:w="1984"/>
        <w:gridCol w:w="2268"/>
      </w:tblGrid>
      <w:tr w:rsidR="005A3690" w:rsidRPr="003E11A9" w:rsidTr="005A07F7">
        <w:trPr>
          <w:tblHeader/>
        </w:trPr>
        <w:tc>
          <w:tcPr>
            <w:tcW w:w="640" w:type="dxa"/>
            <w:vAlign w:val="center"/>
          </w:tcPr>
          <w:p w:rsidR="005A3690" w:rsidRPr="003E11A9" w:rsidRDefault="005A3690" w:rsidP="003E11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E11A9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3E11A9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3E11A9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430" w:type="dxa"/>
            <w:vAlign w:val="center"/>
          </w:tcPr>
          <w:p w:rsidR="005A3690" w:rsidRPr="003E11A9" w:rsidRDefault="005A3690" w:rsidP="003E11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5A3690" w:rsidRPr="003E11A9" w:rsidRDefault="005A3690" w:rsidP="003E11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1984" w:type="dxa"/>
            <w:vAlign w:val="center"/>
          </w:tcPr>
          <w:p w:rsidR="005A3690" w:rsidRPr="003E11A9" w:rsidRDefault="005A3690" w:rsidP="003E11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b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268" w:type="dxa"/>
            <w:vAlign w:val="center"/>
          </w:tcPr>
          <w:p w:rsidR="005A3690" w:rsidRPr="003E11A9" w:rsidRDefault="00FE733B" w:rsidP="007D6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Структурные подразделения </w:t>
            </w:r>
            <w:r w:rsidR="007D61F6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="005A3690" w:rsidRPr="003E11A9">
              <w:rPr>
                <w:rFonts w:ascii="Times New Roman" w:hAnsi="Times New Roman" w:cs="Times New Roman"/>
                <w:b/>
                <w:sz w:val="26"/>
                <w:szCs w:val="26"/>
              </w:rPr>
              <w:t>дминистрации</w:t>
            </w:r>
            <w:r w:rsidR="007D61F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городского округа город Нововоронеж</w:t>
            </w:r>
            <w:r w:rsidR="005A3690" w:rsidRPr="003E11A9">
              <w:rPr>
                <w:rFonts w:ascii="Times New Roman" w:hAnsi="Times New Roman" w:cs="Times New Roman"/>
                <w:b/>
                <w:sz w:val="26"/>
                <w:szCs w:val="26"/>
              </w:rPr>
              <w:t>, ответственные за реализацию мероприятия</w:t>
            </w:r>
          </w:p>
        </w:tc>
      </w:tr>
      <w:tr w:rsidR="005A3690" w:rsidRPr="003E11A9" w:rsidTr="005A07F7">
        <w:tc>
          <w:tcPr>
            <w:tcW w:w="640" w:type="dxa"/>
          </w:tcPr>
          <w:p w:rsidR="005A3690" w:rsidRPr="003E11A9" w:rsidRDefault="005A3690" w:rsidP="003E1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430" w:type="dxa"/>
          </w:tcPr>
          <w:p w:rsidR="005A3690" w:rsidRPr="003E11A9" w:rsidRDefault="005A3690" w:rsidP="003E1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Подготовка перечня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текстов соответствующих нормативных правовых актов и изменений, вносимых в указанные нормативные правовые акты (далее – Перечень)</w:t>
            </w:r>
          </w:p>
        </w:tc>
        <w:tc>
          <w:tcPr>
            <w:tcW w:w="1984" w:type="dxa"/>
          </w:tcPr>
          <w:p w:rsidR="005A3690" w:rsidRPr="003E11A9" w:rsidRDefault="005A3690" w:rsidP="0086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 w:rsidR="008644CA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 при наличии внесения изменений в нормативные правовые акты</w:t>
            </w:r>
          </w:p>
        </w:tc>
        <w:tc>
          <w:tcPr>
            <w:tcW w:w="2268" w:type="dxa"/>
          </w:tcPr>
          <w:p w:rsidR="005A3690" w:rsidRPr="003E11A9" w:rsidRDefault="0023680F" w:rsidP="007D61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C67D9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F25874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жилищно-коммунального хозяйства, благоустройства, содержания территорий и автодорог </w:t>
            </w:r>
          </w:p>
        </w:tc>
      </w:tr>
      <w:tr w:rsidR="005A3690" w:rsidRPr="003E11A9" w:rsidTr="005A07F7">
        <w:tc>
          <w:tcPr>
            <w:tcW w:w="640" w:type="dxa"/>
          </w:tcPr>
          <w:p w:rsidR="005A3690" w:rsidRPr="003E11A9" w:rsidRDefault="005A3690" w:rsidP="003E1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30" w:type="dxa"/>
          </w:tcPr>
          <w:p w:rsidR="005A3690" w:rsidRPr="003E11A9" w:rsidRDefault="005A3690" w:rsidP="003E1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Размещение на официальном сайте Перечня (со ссылками на тексты соответствующих нормативных правовых актов)</w:t>
            </w:r>
          </w:p>
          <w:p w:rsidR="005A3690" w:rsidRPr="003E11A9" w:rsidRDefault="005A3690" w:rsidP="003E1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5A3690" w:rsidRPr="003E11A9" w:rsidRDefault="005A3690" w:rsidP="0086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 w:rsidR="008644CA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 при наличии внесения изменений в нормативные правовые акты</w:t>
            </w:r>
          </w:p>
        </w:tc>
        <w:tc>
          <w:tcPr>
            <w:tcW w:w="2268" w:type="dxa"/>
          </w:tcPr>
          <w:p w:rsidR="005A3690" w:rsidRPr="003E11A9" w:rsidRDefault="0023680F" w:rsidP="007D61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E733B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F25874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жилищно-коммунального хозяйства, благоустройства, содержания территорий и автодорог </w:t>
            </w:r>
          </w:p>
        </w:tc>
      </w:tr>
      <w:tr w:rsidR="005A3690" w:rsidRPr="003E11A9" w:rsidTr="005A07F7">
        <w:tc>
          <w:tcPr>
            <w:tcW w:w="640" w:type="dxa"/>
          </w:tcPr>
          <w:p w:rsidR="005A3690" w:rsidRPr="003E11A9" w:rsidRDefault="005A3690" w:rsidP="003E1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430" w:type="dxa"/>
          </w:tcPr>
          <w:p w:rsidR="005A3690" w:rsidRPr="003E11A9" w:rsidRDefault="005A3690" w:rsidP="003E1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и актуализация размещенного на </w:t>
            </w:r>
            <w:r w:rsidR="00E76E32">
              <w:rPr>
                <w:rFonts w:ascii="Times New Roman" w:hAnsi="Times New Roman" w:cs="Times New Roman"/>
                <w:sz w:val="26"/>
                <w:szCs w:val="26"/>
              </w:rPr>
              <w:t xml:space="preserve">официальном </w:t>
            </w: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сайте Перечня</w:t>
            </w:r>
          </w:p>
        </w:tc>
        <w:tc>
          <w:tcPr>
            <w:tcW w:w="1984" w:type="dxa"/>
          </w:tcPr>
          <w:p w:rsidR="005A3690" w:rsidRPr="003E11A9" w:rsidRDefault="005A3690" w:rsidP="003E1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</w:tcPr>
          <w:p w:rsidR="005A3690" w:rsidRPr="003E11A9" w:rsidRDefault="0023680F" w:rsidP="007D61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E733B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F25874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жилищно-коммунального хозяйства, благоустройства, содержания территорий и автодорог </w:t>
            </w:r>
          </w:p>
        </w:tc>
      </w:tr>
      <w:tr w:rsidR="005A3690" w:rsidRPr="003E11A9" w:rsidTr="005A07F7">
        <w:tc>
          <w:tcPr>
            <w:tcW w:w="640" w:type="dxa"/>
          </w:tcPr>
          <w:p w:rsidR="005A3690" w:rsidRPr="003E11A9" w:rsidRDefault="005A3690" w:rsidP="003E1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30" w:type="dxa"/>
          </w:tcPr>
          <w:p w:rsidR="005A3690" w:rsidRPr="003E11A9" w:rsidRDefault="005A3690" w:rsidP="003E1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и распространение комментариев о содержании новых нормативных правовых актов, устанавливающих обязательные требования, о внесенных изменениях в действующие акты, сроках и порядке вступления их в действие, а также рекомендаций о проведении </w:t>
            </w:r>
            <w:r w:rsidRPr="003E11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необходимых организационных, технических мероприятий, направленных на внедрение и обеспечение соблюдения обязательных требований.</w:t>
            </w:r>
          </w:p>
        </w:tc>
        <w:tc>
          <w:tcPr>
            <w:tcW w:w="1984" w:type="dxa"/>
          </w:tcPr>
          <w:p w:rsidR="005A3690" w:rsidRPr="003E11A9" w:rsidRDefault="005A3690" w:rsidP="003E1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раз в </w:t>
            </w:r>
            <w:r w:rsidR="008644CA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 при наличии внесения изменений в нормативные правовые акты</w:t>
            </w:r>
          </w:p>
          <w:p w:rsidR="005A3690" w:rsidRPr="003E11A9" w:rsidRDefault="005A3690" w:rsidP="003E1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A3690" w:rsidRPr="003E11A9" w:rsidRDefault="0023680F" w:rsidP="007D61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E733B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F25874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жилищно-коммунального хозяйства, благоустройства, содержания территорий и автодорог </w:t>
            </w:r>
          </w:p>
        </w:tc>
      </w:tr>
      <w:tr w:rsidR="005A3690" w:rsidRPr="003E11A9" w:rsidTr="005A07F7">
        <w:tc>
          <w:tcPr>
            <w:tcW w:w="640" w:type="dxa"/>
          </w:tcPr>
          <w:p w:rsidR="005A3690" w:rsidRPr="003E11A9" w:rsidRDefault="005A3690" w:rsidP="003E1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4430" w:type="dxa"/>
          </w:tcPr>
          <w:p w:rsidR="005A3690" w:rsidRPr="003E11A9" w:rsidRDefault="005A3690" w:rsidP="003E1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Информирование о содержании новых обязательных требований</w:t>
            </w:r>
          </w:p>
        </w:tc>
        <w:tc>
          <w:tcPr>
            <w:tcW w:w="1984" w:type="dxa"/>
          </w:tcPr>
          <w:p w:rsidR="005A3690" w:rsidRPr="003E11A9" w:rsidRDefault="005A3690" w:rsidP="003E1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</w:tcPr>
          <w:p w:rsidR="005A3690" w:rsidRPr="003E11A9" w:rsidRDefault="0023680F" w:rsidP="007D61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E733B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F25874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жилищно-коммунального хозяйства, благоустройства, содержания территорий и автодорог </w:t>
            </w:r>
          </w:p>
        </w:tc>
      </w:tr>
      <w:tr w:rsidR="005A3690" w:rsidRPr="003E11A9" w:rsidTr="005A07F7">
        <w:tc>
          <w:tcPr>
            <w:tcW w:w="640" w:type="dxa"/>
          </w:tcPr>
          <w:p w:rsidR="005A3690" w:rsidRPr="003E11A9" w:rsidRDefault="005A3690" w:rsidP="003E1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430" w:type="dxa"/>
          </w:tcPr>
          <w:p w:rsidR="005A3690" w:rsidRPr="003E11A9" w:rsidRDefault="005A3690" w:rsidP="003E1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Оказание консультаций в отношении мер, которые должны приниматься контролируемыми лицами в целях недопущения нарушений обязательных требований</w:t>
            </w:r>
          </w:p>
        </w:tc>
        <w:tc>
          <w:tcPr>
            <w:tcW w:w="1984" w:type="dxa"/>
          </w:tcPr>
          <w:p w:rsidR="005A3690" w:rsidRPr="003E11A9" w:rsidRDefault="005A3690" w:rsidP="003E1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</w:tcPr>
          <w:p w:rsidR="005A3690" w:rsidRPr="003E11A9" w:rsidRDefault="0023680F" w:rsidP="007D61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E733B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F25874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жилищно-коммунального хозяйства, благоустройства, содержания территорий и автодорог </w:t>
            </w:r>
          </w:p>
        </w:tc>
      </w:tr>
      <w:tr w:rsidR="008F37E6" w:rsidRPr="003E11A9" w:rsidTr="005A07F7">
        <w:tc>
          <w:tcPr>
            <w:tcW w:w="640" w:type="dxa"/>
          </w:tcPr>
          <w:p w:rsidR="008F37E6" w:rsidRPr="003E11A9" w:rsidRDefault="008F37E6" w:rsidP="003E1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430" w:type="dxa"/>
          </w:tcPr>
          <w:p w:rsidR="008F37E6" w:rsidRPr="003E11A9" w:rsidRDefault="008F37E6" w:rsidP="003E11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Объявление предостережений о недопустимости нарушения обязательных требований при наличии оснований, предусмотренных законодательством</w:t>
            </w:r>
          </w:p>
        </w:tc>
        <w:tc>
          <w:tcPr>
            <w:tcW w:w="1984" w:type="dxa"/>
          </w:tcPr>
          <w:p w:rsidR="008F37E6" w:rsidRPr="003E11A9" w:rsidRDefault="008F37E6" w:rsidP="003E1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11A9">
              <w:rPr>
                <w:rFonts w:ascii="Times New Roman" w:hAnsi="Times New Roman" w:cs="Times New Roman"/>
                <w:sz w:val="26"/>
                <w:szCs w:val="26"/>
              </w:rPr>
              <w:t>По мере появления оснований</w:t>
            </w:r>
          </w:p>
        </w:tc>
        <w:tc>
          <w:tcPr>
            <w:tcW w:w="2268" w:type="dxa"/>
          </w:tcPr>
          <w:p w:rsidR="008F37E6" w:rsidRPr="003E11A9" w:rsidRDefault="0023680F" w:rsidP="007D61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F37E6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 w:rsidR="00F25874" w:rsidRPr="003E11A9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жилищно-коммунального хозяйства, благоустройства, содержания территорий и автодорог </w:t>
            </w:r>
          </w:p>
        </w:tc>
      </w:tr>
    </w:tbl>
    <w:p w:rsidR="005A3690" w:rsidRPr="003E11A9" w:rsidRDefault="005A3690" w:rsidP="003E11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690" w:rsidRPr="003E11A9" w:rsidRDefault="005A3690" w:rsidP="003E11A9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5A3690" w:rsidRPr="003E11A9" w:rsidRDefault="005A3690" w:rsidP="003E11A9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E115CB" w:rsidRPr="003E11A9" w:rsidRDefault="00E115CB" w:rsidP="003E11A9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E115CB" w:rsidRPr="003E11A9" w:rsidSect="00766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3690"/>
    <w:rsid w:val="0001334A"/>
    <w:rsid w:val="000531EE"/>
    <w:rsid w:val="000F67ED"/>
    <w:rsid w:val="00174E00"/>
    <w:rsid w:val="00175B70"/>
    <w:rsid w:val="001B7746"/>
    <w:rsid w:val="001E13BD"/>
    <w:rsid w:val="001E1849"/>
    <w:rsid w:val="001F0333"/>
    <w:rsid w:val="0020584D"/>
    <w:rsid w:val="00226653"/>
    <w:rsid w:val="0023680F"/>
    <w:rsid w:val="00251ACD"/>
    <w:rsid w:val="002C0415"/>
    <w:rsid w:val="002E26EE"/>
    <w:rsid w:val="003162A5"/>
    <w:rsid w:val="00387105"/>
    <w:rsid w:val="003A54DF"/>
    <w:rsid w:val="003B4376"/>
    <w:rsid w:val="003B7CC2"/>
    <w:rsid w:val="003E11A9"/>
    <w:rsid w:val="003E6AB2"/>
    <w:rsid w:val="00412178"/>
    <w:rsid w:val="00425783"/>
    <w:rsid w:val="004315A6"/>
    <w:rsid w:val="004865B8"/>
    <w:rsid w:val="004F1BF7"/>
    <w:rsid w:val="00573474"/>
    <w:rsid w:val="005A3690"/>
    <w:rsid w:val="006B3897"/>
    <w:rsid w:val="00720D23"/>
    <w:rsid w:val="00747F46"/>
    <w:rsid w:val="0076675E"/>
    <w:rsid w:val="00796EB1"/>
    <w:rsid w:val="007A2030"/>
    <w:rsid w:val="007D61F6"/>
    <w:rsid w:val="008644CA"/>
    <w:rsid w:val="00880214"/>
    <w:rsid w:val="008928A5"/>
    <w:rsid w:val="008A059A"/>
    <w:rsid w:val="008B588A"/>
    <w:rsid w:val="008F37E6"/>
    <w:rsid w:val="00914D3D"/>
    <w:rsid w:val="009A7F39"/>
    <w:rsid w:val="00A34566"/>
    <w:rsid w:val="00A951D6"/>
    <w:rsid w:val="00AB7D2F"/>
    <w:rsid w:val="00B14692"/>
    <w:rsid w:val="00B60BB9"/>
    <w:rsid w:val="00B6244B"/>
    <w:rsid w:val="00BC67D9"/>
    <w:rsid w:val="00C17D83"/>
    <w:rsid w:val="00C5239F"/>
    <w:rsid w:val="00C87BD9"/>
    <w:rsid w:val="00D43DB7"/>
    <w:rsid w:val="00D81159"/>
    <w:rsid w:val="00DB1A31"/>
    <w:rsid w:val="00DC4E59"/>
    <w:rsid w:val="00DF1841"/>
    <w:rsid w:val="00E115CB"/>
    <w:rsid w:val="00E12028"/>
    <w:rsid w:val="00E31996"/>
    <w:rsid w:val="00E76E32"/>
    <w:rsid w:val="00EC146B"/>
    <w:rsid w:val="00EC5433"/>
    <w:rsid w:val="00ED14F7"/>
    <w:rsid w:val="00EE1FB2"/>
    <w:rsid w:val="00EE2D24"/>
    <w:rsid w:val="00F0377F"/>
    <w:rsid w:val="00F21F67"/>
    <w:rsid w:val="00F25874"/>
    <w:rsid w:val="00F92E60"/>
    <w:rsid w:val="00FA18A2"/>
    <w:rsid w:val="00FA5BA2"/>
    <w:rsid w:val="00FE733B"/>
    <w:rsid w:val="00FF5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5A36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1">
    <w:name w:val="Абзац списка1"/>
    <w:basedOn w:val="a"/>
    <w:uiPriority w:val="34"/>
    <w:qFormat/>
    <w:rsid w:val="005A36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5A36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ConsPlusNormal1">
    <w:name w:val="ConsPlusNormal1"/>
    <w:link w:val="ConsPlusNormal"/>
    <w:locked/>
    <w:rsid w:val="005A3690"/>
    <w:rPr>
      <w:rFonts w:ascii="Calibri" w:eastAsia="Times New Roman" w:hAnsi="Calibri" w:cs="Calibri"/>
      <w:szCs w:val="20"/>
    </w:rPr>
  </w:style>
  <w:style w:type="paragraph" w:customStyle="1" w:styleId="2">
    <w:name w:val="Абзац списка2"/>
    <w:basedOn w:val="a"/>
    <w:uiPriority w:val="34"/>
    <w:qFormat/>
    <w:rsid w:val="005A36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3">
    <w:name w:val="Hyperlink"/>
    <w:uiPriority w:val="99"/>
    <w:rsid w:val="000531EE"/>
    <w:rPr>
      <w:color w:val="0000FF"/>
      <w:u w:val="single"/>
    </w:rPr>
  </w:style>
  <w:style w:type="paragraph" w:styleId="a4">
    <w:name w:val="No Spacing"/>
    <w:uiPriority w:val="1"/>
    <w:qFormat/>
    <w:rsid w:val="003B7CC2"/>
    <w:pPr>
      <w:spacing w:after="0" w:line="240" w:lineRule="auto"/>
    </w:pPr>
    <w:rPr>
      <w:rFonts w:eastAsiaTheme="minorHAnsi"/>
      <w:lang w:eastAsia="en-US"/>
    </w:rPr>
  </w:style>
  <w:style w:type="character" w:styleId="a5">
    <w:name w:val="Emphasis"/>
    <w:basedOn w:val="a0"/>
    <w:qFormat/>
    <w:rsid w:val="007A2030"/>
    <w:rPr>
      <w:i/>
      <w:iCs/>
    </w:rPr>
  </w:style>
  <w:style w:type="character" w:customStyle="1" w:styleId="ConsPlusNormal0">
    <w:name w:val="ConsPlusNormal Знак"/>
    <w:uiPriority w:val="99"/>
    <w:locked/>
    <w:rsid w:val="00B6244B"/>
    <w:rPr>
      <w:rFonts w:ascii="Arial" w:hAnsi="Arial" w:cs="Arial"/>
      <w:lang w:val="ru-RU" w:eastAsia="ru-RU" w:bidi="ar-SA"/>
    </w:rPr>
  </w:style>
  <w:style w:type="paragraph" w:styleId="a6">
    <w:name w:val="List Paragraph"/>
    <w:basedOn w:val="a"/>
    <w:link w:val="a7"/>
    <w:qFormat/>
    <w:rsid w:val="004F1BF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7">
    <w:name w:val="Абзац списка Знак"/>
    <w:link w:val="a6"/>
    <w:locked/>
    <w:rsid w:val="004F1BF7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nvor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160CF-32D4-4D61-8A6E-CF5CBEF88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2430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esharkova</dc:creator>
  <cp:lastModifiedBy>uvasileva</cp:lastModifiedBy>
  <cp:revision>32</cp:revision>
  <cp:lastPrinted>2023-11-08T06:06:00Z</cp:lastPrinted>
  <dcterms:created xsi:type="dcterms:W3CDTF">2021-10-01T05:26:00Z</dcterms:created>
  <dcterms:modified xsi:type="dcterms:W3CDTF">2024-11-07T11:01:00Z</dcterms:modified>
</cp:coreProperties>
</file>