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B7E" w:rsidRDefault="00F42B7E" w:rsidP="00403168">
      <w:pPr>
        <w:pStyle w:val="ConsPlusNormal"/>
        <w:ind w:firstLine="467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C603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03168">
        <w:rPr>
          <w:rFonts w:ascii="Times New Roman" w:hAnsi="Times New Roman" w:cs="Times New Roman"/>
          <w:sz w:val="24"/>
          <w:szCs w:val="24"/>
        </w:rPr>
        <w:t>№</w:t>
      </w:r>
      <w:r w:rsidRPr="003C6030">
        <w:rPr>
          <w:rFonts w:ascii="Times New Roman" w:hAnsi="Times New Roman" w:cs="Times New Roman"/>
          <w:sz w:val="24"/>
          <w:szCs w:val="24"/>
        </w:rPr>
        <w:t xml:space="preserve"> </w:t>
      </w:r>
      <w:r w:rsidR="00A23030">
        <w:rPr>
          <w:rFonts w:ascii="Times New Roman" w:hAnsi="Times New Roman" w:cs="Times New Roman"/>
          <w:sz w:val="24"/>
          <w:szCs w:val="24"/>
        </w:rPr>
        <w:t>5</w:t>
      </w:r>
    </w:p>
    <w:p w:rsidR="003C6030" w:rsidRDefault="00F42B7E" w:rsidP="00403168">
      <w:pPr>
        <w:pStyle w:val="Style9"/>
        <w:widowControl/>
        <w:spacing w:line="240" w:lineRule="auto"/>
        <w:ind w:firstLine="4678"/>
        <w:jc w:val="both"/>
        <w:rPr>
          <w:rStyle w:val="FontStyle42"/>
          <w:b w:val="0"/>
          <w:sz w:val="24"/>
          <w:szCs w:val="24"/>
        </w:rPr>
      </w:pPr>
      <w:r w:rsidRPr="003C6030">
        <w:rPr>
          <w:rFonts w:ascii="Times New Roman" w:hAnsi="Times New Roman"/>
        </w:rPr>
        <w:t xml:space="preserve">к </w:t>
      </w:r>
      <w:r w:rsidR="00E943D1" w:rsidRPr="003C6030">
        <w:rPr>
          <w:rStyle w:val="FontStyle42"/>
          <w:b w:val="0"/>
          <w:sz w:val="24"/>
          <w:szCs w:val="24"/>
        </w:rPr>
        <w:t>Т</w:t>
      </w:r>
      <w:r w:rsidRPr="003C6030">
        <w:rPr>
          <w:rStyle w:val="FontStyle42"/>
          <w:b w:val="0"/>
          <w:sz w:val="24"/>
          <w:szCs w:val="24"/>
        </w:rPr>
        <w:t>иповой форм</w:t>
      </w:r>
      <w:r w:rsidR="00080F70" w:rsidRPr="003C6030">
        <w:rPr>
          <w:rStyle w:val="FontStyle42"/>
          <w:b w:val="0"/>
          <w:sz w:val="24"/>
          <w:szCs w:val="24"/>
        </w:rPr>
        <w:t>е</w:t>
      </w:r>
      <w:r w:rsidRPr="003C6030">
        <w:rPr>
          <w:rStyle w:val="FontStyle42"/>
          <w:b w:val="0"/>
          <w:sz w:val="24"/>
          <w:szCs w:val="24"/>
        </w:rPr>
        <w:t xml:space="preserve"> соглашения о</w:t>
      </w:r>
    </w:p>
    <w:p w:rsidR="00F42B7E" w:rsidRPr="003C6030" w:rsidRDefault="003C6030" w:rsidP="00403168">
      <w:pPr>
        <w:pStyle w:val="Style9"/>
        <w:widowControl/>
        <w:spacing w:line="240" w:lineRule="auto"/>
        <w:ind w:firstLine="4678"/>
        <w:jc w:val="both"/>
        <w:rPr>
          <w:rStyle w:val="FontStyle42"/>
          <w:b w:val="0"/>
          <w:sz w:val="24"/>
          <w:szCs w:val="24"/>
        </w:rPr>
      </w:pPr>
      <w:proofErr w:type="gramStart"/>
      <w:r w:rsidRPr="003C6030">
        <w:rPr>
          <w:rStyle w:val="FontStyle42"/>
          <w:b w:val="0"/>
          <w:sz w:val="24"/>
          <w:szCs w:val="24"/>
        </w:rPr>
        <w:t>предоставлении</w:t>
      </w:r>
      <w:proofErr w:type="gramEnd"/>
      <w:r>
        <w:rPr>
          <w:rStyle w:val="FontStyle42"/>
          <w:b w:val="0"/>
          <w:sz w:val="24"/>
          <w:szCs w:val="24"/>
        </w:rPr>
        <w:t xml:space="preserve"> </w:t>
      </w:r>
      <w:r w:rsidR="00F42B7E" w:rsidRPr="003C6030">
        <w:rPr>
          <w:rStyle w:val="FontStyle42"/>
          <w:b w:val="0"/>
          <w:sz w:val="24"/>
          <w:szCs w:val="24"/>
        </w:rPr>
        <w:t>из бюджета</w:t>
      </w:r>
      <w:r w:rsidRPr="003C6030">
        <w:rPr>
          <w:rStyle w:val="FontStyle42"/>
          <w:b w:val="0"/>
          <w:sz w:val="24"/>
          <w:szCs w:val="24"/>
        </w:rPr>
        <w:t xml:space="preserve"> городского округа</w:t>
      </w:r>
    </w:p>
    <w:p w:rsidR="003C6030" w:rsidRDefault="00F42B7E" w:rsidP="00403168">
      <w:pPr>
        <w:pStyle w:val="Style9"/>
        <w:widowControl/>
        <w:spacing w:line="240" w:lineRule="auto"/>
        <w:ind w:firstLine="4678"/>
        <w:jc w:val="both"/>
        <w:rPr>
          <w:rStyle w:val="FontStyle42"/>
          <w:b w:val="0"/>
          <w:sz w:val="24"/>
          <w:szCs w:val="24"/>
        </w:rPr>
      </w:pPr>
      <w:r w:rsidRPr="003C6030">
        <w:rPr>
          <w:rStyle w:val="FontStyle42"/>
          <w:b w:val="0"/>
          <w:sz w:val="24"/>
          <w:szCs w:val="24"/>
        </w:rPr>
        <w:t xml:space="preserve">город </w:t>
      </w:r>
      <w:proofErr w:type="spellStart"/>
      <w:r w:rsidRPr="003C6030">
        <w:rPr>
          <w:rStyle w:val="FontStyle42"/>
          <w:b w:val="0"/>
          <w:sz w:val="24"/>
          <w:szCs w:val="24"/>
        </w:rPr>
        <w:t>Нововоронеж</w:t>
      </w:r>
      <w:proofErr w:type="spellEnd"/>
      <w:r w:rsidR="003C6030" w:rsidRPr="003C6030">
        <w:rPr>
          <w:rStyle w:val="FontStyle42"/>
          <w:b w:val="0"/>
          <w:sz w:val="24"/>
          <w:szCs w:val="24"/>
        </w:rPr>
        <w:t xml:space="preserve"> </w:t>
      </w:r>
      <w:proofErr w:type="gramStart"/>
      <w:r w:rsidR="003C6030" w:rsidRPr="003C6030">
        <w:rPr>
          <w:rStyle w:val="FontStyle42"/>
          <w:b w:val="0"/>
          <w:sz w:val="24"/>
          <w:szCs w:val="24"/>
        </w:rPr>
        <w:t>муниципальному</w:t>
      </w:r>
      <w:proofErr w:type="gramEnd"/>
      <w:r w:rsidR="003C6030" w:rsidRPr="003C6030">
        <w:rPr>
          <w:rStyle w:val="FontStyle42"/>
          <w:b w:val="0"/>
          <w:sz w:val="24"/>
          <w:szCs w:val="24"/>
        </w:rPr>
        <w:t xml:space="preserve"> </w:t>
      </w:r>
    </w:p>
    <w:p w:rsidR="003C6030" w:rsidRDefault="003C6030" w:rsidP="00403168">
      <w:pPr>
        <w:pStyle w:val="Style9"/>
        <w:widowControl/>
        <w:spacing w:line="240" w:lineRule="auto"/>
        <w:ind w:firstLine="4678"/>
        <w:jc w:val="both"/>
        <w:rPr>
          <w:rStyle w:val="FontStyle42"/>
          <w:b w:val="0"/>
          <w:sz w:val="24"/>
          <w:szCs w:val="24"/>
        </w:rPr>
      </w:pPr>
      <w:r w:rsidRPr="003C6030">
        <w:rPr>
          <w:rStyle w:val="FontStyle42"/>
          <w:b w:val="0"/>
          <w:sz w:val="24"/>
          <w:szCs w:val="24"/>
        </w:rPr>
        <w:t>бюджетному</w:t>
      </w:r>
      <w:r>
        <w:rPr>
          <w:rStyle w:val="FontStyle42"/>
          <w:b w:val="0"/>
          <w:sz w:val="24"/>
          <w:szCs w:val="24"/>
        </w:rPr>
        <w:t xml:space="preserve"> </w:t>
      </w:r>
      <w:r w:rsidR="00F42B7E" w:rsidRPr="003C6030">
        <w:rPr>
          <w:rStyle w:val="FontStyle42"/>
          <w:b w:val="0"/>
          <w:sz w:val="24"/>
          <w:szCs w:val="24"/>
        </w:rPr>
        <w:t>или автономному учреждению</w:t>
      </w:r>
      <w:r w:rsidR="00C420AF" w:rsidRPr="003C6030">
        <w:rPr>
          <w:rStyle w:val="FontStyle42"/>
          <w:b w:val="0"/>
          <w:sz w:val="24"/>
          <w:szCs w:val="24"/>
        </w:rPr>
        <w:t xml:space="preserve"> </w:t>
      </w:r>
    </w:p>
    <w:p w:rsidR="003C6030" w:rsidRDefault="00C420AF" w:rsidP="00403168">
      <w:pPr>
        <w:pStyle w:val="Style9"/>
        <w:widowControl/>
        <w:spacing w:line="240" w:lineRule="auto"/>
        <w:ind w:firstLine="4678"/>
        <w:jc w:val="both"/>
        <w:rPr>
          <w:rStyle w:val="FontStyle42"/>
          <w:b w:val="0"/>
          <w:sz w:val="24"/>
          <w:szCs w:val="24"/>
        </w:rPr>
      </w:pPr>
      <w:r w:rsidRPr="003C6030">
        <w:rPr>
          <w:rStyle w:val="FontStyle42"/>
          <w:b w:val="0"/>
          <w:sz w:val="24"/>
          <w:szCs w:val="24"/>
        </w:rPr>
        <w:t>субсидии</w:t>
      </w:r>
      <w:r w:rsidR="00F42B7E" w:rsidRPr="003C6030">
        <w:rPr>
          <w:rStyle w:val="FontStyle42"/>
          <w:b w:val="0"/>
          <w:sz w:val="24"/>
          <w:szCs w:val="24"/>
        </w:rPr>
        <w:t>,</w:t>
      </w:r>
      <w:r w:rsidR="003C6030">
        <w:rPr>
          <w:rStyle w:val="FontStyle42"/>
          <w:b w:val="0"/>
          <w:sz w:val="24"/>
          <w:szCs w:val="24"/>
        </w:rPr>
        <w:t xml:space="preserve"> </w:t>
      </w:r>
      <w:r w:rsidR="00F42B7E" w:rsidRPr="003C6030">
        <w:rPr>
          <w:rStyle w:val="FontStyle42"/>
          <w:b w:val="0"/>
          <w:sz w:val="24"/>
          <w:szCs w:val="24"/>
        </w:rPr>
        <w:t xml:space="preserve">в соответствии с абзацем </w:t>
      </w:r>
      <w:r w:rsidR="00E943D1" w:rsidRPr="003C6030">
        <w:rPr>
          <w:rStyle w:val="FontStyle42"/>
          <w:b w:val="0"/>
          <w:sz w:val="24"/>
          <w:szCs w:val="24"/>
        </w:rPr>
        <w:t xml:space="preserve">вторым </w:t>
      </w:r>
    </w:p>
    <w:p w:rsidR="003C6030" w:rsidRPr="003C6030" w:rsidRDefault="00F42B7E" w:rsidP="00403168">
      <w:pPr>
        <w:pStyle w:val="Style9"/>
        <w:widowControl/>
        <w:spacing w:line="240" w:lineRule="auto"/>
        <w:ind w:firstLine="4678"/>
        <w:jc w:val="both"/>
        <w:rPr>
          <w:rFonts w:ascii="Times New Roman" w:hAnsi="Times New Roman"/>
        </w:rPr>
      </w:pPr>
      <w:r w:rsidRPr="003C6030">
        <w:rPr>
          <w:rStyle w:val="FontStyle42"/>
          <w:b w:val="0"/>
          <w:sz w:val="24"/>
          <w:szCs w:val="24"/>
        </w:rPr>
        <w:t>пункта 1 статьи 78.1</w:t>
      </w:r>
      <w:r w:rsidR="003C6030">
        <w:rPr>
          <w:rStyle w:val="FontStyle42"/>
          <w:b w:val="0"/>
          <w:sz w:val="24"/>
          <w:szCs w:val="24"/>
        </w:rPr>
        <w:t xml:space="preserve"> </w:t>
      </w:r>
      <w:r w:rsidRPr="003C6030">
        <w:rPr>
          <w:rFonts w:ascii="Times New Roman" w:hAnsi="Times New Roman"/>
        </w:rPr>
        <w:t xml:space="preserve">Бюджетного кодекса </w:t>
      </w:r>
    </w:p>
    <w:p w:rsidR="00F42B7E" w:rsidRPr="003C6030" w:rsidRDefault="00F42B7E" w:rsidP="00403168">
      <w:pPr>
        <w:pStyle w:val="Style9"/>
        <w:widowControl/>
        <w:spacing w:line="240" w:lineRule="auto"/>
        <w:ind w:firstLine="4678"/>
        <w:jc w:val="both"/>
        <w:rPr>
          <w:rFonts w:ascii="Times New Roman" w:hAnsi="Times New Roman"/>
          <w:bCs/>
        </w:rPr>
      </w:pPr>
      <w:r w:rsidRPr="003C6030">
        <w:rPr>
          <w:rFonts w:ascii="Times New Roman" w:hAnsi="Times New Roman"/>
        </w:rPr>
        <w:t>Российской Федерации</w:t>
      </w:r>
    </w:p>
    <w:p w:rsidR="00F42B7E" w:rsidRPr="003C6030" w:rsidRDefault="00F42B7E" w:rsidP="00403168">
      <w:pPr>
        <w:pStyle w:val="ConsPlusNormal"/>
        <w:ind w:firstLine="4678"/>
        <w:jc w:val="both"/>
        <w:rPr>
          <w:rFonts w:ascii="Times New Roman" w:hAnsi="Times New Roman" w:cs="Times New Roman"/>
          <w:sz w:val="24"/>
          <w:szCs w:val="24"/>
        </w:rPr>
      </w:pPr>
    </w:p>
    <w:p w:rsidR="00F42B7E" w:rsidRPr="003C6030" w:rsidRDefault="00F42B7E" w:rsidP="00403168">
      <w:pPr>
        <w:pStyle w:val="ConsPlusNormal"/>
        <w:ind w:firstLine="4678"/>
        <w:jc w:val="both"/>
        <w:rPr>
          <w:rFonts w:ascii="Times New Roman" w:hAnsi="Times New Roman" w:cs="Times New Roman"/>
          <w:sz w:val="24"/>
          <w:szCs w:val="24"/>
        </w:rPr>
      </w:pPr>
      <w:r w:rsidRPr="003C603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03168">
        <w:rPr>
          <w:rFonts w:ascii="Times New Roman" w:hAnsi="Times New Roman" w:cs="Times New Roman"/>
          <w:sz w:val="24"/>
          <w:szCs w:val="24"/>
        </w:rPr>
        <w:t>№</w:t>
      </w:r>
      <w:r w:rsidRPr="003C6030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F42B7E" w:rsidRPr="003C6030" w:rsidRDefault="00F42B7E" w:rsidP="00403168">
      <w:pPr>
        <w:pStyle w:val="ConsPlusNormal"/>
        <w:ind w:firstLine="4678"/>
        <w:jc w:val="both"/>
        <w:rPr>
          <w:rFonts w:ascii="Times New Roman" w:hAnsi="Times New Roman" w:cs="Times New Roman"/>
          <w:sz w:val="24"/>
          <w:szCs w:val="24"/>
        </w:rPr>
      </w:pPr>
      <w:r w:rsidRPr="003C6030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3C603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C6030">
        <w:rPr>
          <w:rFonts w:ascii="Times New Roman" w:hAnsi="Times New Roman" w:cs="Times New Roman"/>
          <w:sz w:val="24"/>
          <w:szCs w:val="24"/>
        </w:rPr>
        <w:t xml:space="preserve"> ___</w:t>
      </w:r>
      <w:r w:rsidR="003C6030">
        <w:rPr>
          <w:rFonts w:ascii="Times New Roman" w:hAnsi="Times New Roman" w:cs="Times New Roman"/>
          <w:sz w:val="24"/>
          <w:szCs w:val="24"/>
        </w:rPr>
        <w:t>______</w:t>
      </w:r>
      <w:r w:rsidRPr="003C6030">
        <w:rPr>
          <w:rFonts w:ascii="Times New Roman" w:hAnsi="Times New Roman" w:cs="Times New Roman"/>
          <w:sz w:val="24"/>
          <w:szCs w:val="24"/>
        </w:rPr>
        <w:t xml:space="preserve">___ </w:t>
      </w:r>
      <w:r w:rsidR="00403168">
        <w:rPr>
          <w:rFonts w:ascii="Times New Roman" w:hAnsi="Times New Roman" w:cs="Times New Roman"/>
          <w:sz w:val="24"/>
          <w:szCs w:val="24"/>
        </w:rPr>
        <w:t>№</w:t>
      </w:r>
      <w:r w:rsidRPr="003C6030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F42B7E" w:rsidRPr="003C6030" w:rsidRDefault="003C6030" w:rsidP="00403168">
      <w:pPr>
        <w:pStyle w:val="ConsPlusNormal"/>
        <w:ind w:firstLine="46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2B7E" w:rsidRPr="003C6030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403168">
        <w:rPr>
          <w:rFonts w:ascii="Times New Roman" w:hAnsi="Times New Roman" w:cs="Times New Roman"/>
          <w:sz w:val="24"/>
          <w:szCs w:val="24"/>
        </w:rPr>
        <w:t>№</w:t>
      </w:r>
      <w:r w:rsidR="00F42B7E" w:rsidRPr="003C6030">
        <w:rPr>
          <w:rFonts w:ascii="Times New Roman" w:hAnsi="Times New Roman" w:cs="Times New Roman"/>
          <w:sz w:val="24"/>
          <w:szCs w:val="24"/>
        </w:rPr>
        <w:t xml:space="preserve"> ___</w:t>
      </w:r>
      <w:r w:rsidRPr="003C6030">
        <w:rPr>
          <w:rFonts w:ascii="Times New Roman" w:hAnsi="Times New Roman" w:cs="Times New Roman"/>
          <w:sz w:val="24"/>
          <w:szCs w:val="24"/>
        </w:rPr>
        <w:t xml:space="preserve"> к Дополнительному</w:t>
      </w:r>
      <w:proofErr w:type="gramEnd"/>
    </w:p>
    <w:p w:rsidR="00F42B7E" w:rsidRPr="003C6030" w:rsidRDefault="003C6030" w:rsidP="00403168">
      <w:pPr>
        <w:pStyle w:val="ConsPlusNormal"/>
        <w:ind w:firstLine="46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F42B7E" w:rsidRPr="003C6030">
        <w:rPr>
          <w:rFonts w:ascii="Times New Roman" w:hAnsi="Times New Roman" w:cs="Times New Roman"/>
          <w:sz w:val="24"/>
          <w:szCs w:val="24"/>
        </w:rPr>
        <w:t>оглашению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2B7E" w:rsidRPr="003C603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F42B7E" w:rsidRPr="003C6030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403168">
        <w:rPr>
          <w:rFonts w:ascii="Times New Roman" w:hAnsi="Times New Roman" w:cs="Times New Roman"/>
          <w:sz w:val="24"/>
          <w:szCs w:val="24"/>
        </w:rPr>
        <w:t>№</w:t>
      </w:r>
      <w:r w:rsidR="00F42B7E" w:rsidRPr="003C6030">
        <w:rPr>
          <w:rFonts w:ascii="Times New Roman" w:hAnsi="Times New Roman" w:cs="Times New Roman"/>
          <w:sz w:val="24"/>
          <w:szCs w:val="24"/>
        </w:rPr>
        <w:t xml:space="preserve"> ____) </w:t>
      </w:r>
    </w:p>
    <w:p w:rsidR="00F42B7E" w:rsidRPr="00E943D1" w:rsidRDefault="00F42B7E" w:rsidP="00403168">
      <w:pPr>
        <w:pStyle w:val="ConsPlusNormal"/>
        <w:ind w:firstLine="4678"/>
        <w:jc w:val="both"/>
        <w:rPr>
          <w:sz w:val="20"/>
        </w:rPr>
      </w:pPr>
    </w:p>
    <w:p w:rsidR="00E943D1" w:rsidRPr="003C6030" w:rsidRDefault="00E943D1" w:rsidP="00E943D1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6"/>
          <w:szCs w:val="26"/>
          <w:lang w:eastAsia="en-US"/>
        </w:rPr>
      </w:pPr>
      <w:bookmarkStart w:id="0" w:name="P892"/>
      <w:bookmarkEnd w:id="0"/>
      <w:r w:rsidRPr="003C6030">
        <w:rPr>
          <w:rFonts w:eastAsiaTheme="minorHAnsi"/>
          <w:sz w:val="26"/>
          <w:szCs w:val="26"/>
          <w:lang w:eastAsia="en-US"/>
        </w:rPr>
        <w:t xml:space="preserve">Отчет о расходах, </w:t>
      </w:r>
    </w:p>
    <w:p w:rsidR="00E943D1" w:rsidRPr="003C6030" w:rsidRDefault="00E943D1" w:rsidP="00E943D1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6"/>
          <w:szCs w:val="26"/>
          <w:lang w:eastAsia="en-US"/>
        </w:rPr>
      </w:pPr>
      <w:r w:rsidRPr="003C6030">
        <w:rPr>
          <w:rFonts w:eastAsiaTheme="minorHAnsi"/>
          <w:sz w:val="26"/>
          <w:szCs w:val="26"/>
          <w:lang w:eastAsia="en-US"/>
        </w:rPr>
        <w:t xml:space="preserve">источником финансового обеспечения которых является </w:t>
      </w:r>
      <w:r w:rsidR="00C420AF" w:rsidRPr="003C6030">
        <w:rPr>
          <w:rFonts w:eastAsiaTheme="minorHAnsi"/>
          <w:sz w:val="26"/>
          <w:szCs w:val="26"/>
          <w:lang w:eastAsia="en-US"/>
        </w:rPr>
        <w:t>С</w:t>
      </w:r>
      <w:r w:rsidRPr="003C6030">
        <w:rPr>
          <w:rFonts w:eastAsiaTheme="minorHAnsi"/>
          <w:sz w:val="26"/>
          <w:szCs w:val="26"/>
          <w:lang w:eastAsia="en-US"/>
        </w:rPr>
        <w:t>убсидия</w:t>
      </w:r>
    </w:p>
    <w:tbl>
      <w:tblPr>
        <w:tblW w:w="97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650"/>
        <w:gridCol w:w="1509"/>
      </w:tblGrid>
      <w:tr w:rsidR="00E943D1" w:rsidRPr="003C6030" w:rsidTr="003C6030">
        <w:tc>
          <w:tcPr>
            <w:tcW w:w="2665" w:type="dxa"/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D1" w:rsidRPr="003C6030" w:rsidRDefault="00E943D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030">
              <w:rPr>
                <w:rFonts w:eastAsiaTheme="minorHAnsi"/>
                <w:sz w:val="26"/>
                <w:szCs w:val="26"/>
                <w:lang w:eastAsia="en-US"/>
              </w:rPr>
              <w:t>КОДЫ</w:t>
            </w:r>
          </w:p>
        </w:tc>
      </w:tr>
      <w:tr w:rsidR="00E943D1" w:rsidRPr="003C6030" w:rsidTr="003C6030">
        <w:tc>
          <w:tcPr>
            <w:tcW w:w="2665" w:type="dxa"/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</w:tcPr>
          <w:p w:rsidR="00E943D1" w:rsidRPr="003C6030" w:rsidRDefault="00E943D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C6030">
              <w:rPr>
                <w:rFonts w:eastAsiaTheme="minorHAnsi"/>
                <w:sz w:val="26"/>
                <w:szCs w:val="26"/>
                <w:lang w:eastAsia="en-US"/>
              </w:rPr>
              <w:t xml:space="preserve">на </w:t>
            </w:r>
            <w:r w:rsidR="00403168"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 w:rsidRPr="003C6030">
              <w:rPr>
                <w:rFonts w:eastAsiaTheme="minorHAnsi"/>
                <w:sz w:val="26"/>
                <w:szCs w:val="26"/>
                <w:lang w:eastAsia="en-US"/>
              </w:rPr>
              <w:t>__</w:t>
            </w:r>
            <w:r w:rsidR="00403168">
              <w:rPr>
                <w:rFonts w:eastAsiaTheme="minorHAnsi"/>
                <w:sz w:val="26"/>
                <w:szCs w:val="26"/>
                <w:lang w:eastAsia="en-US"/>
              </w:rPr>
              <w:t>»</w:t>
            </w:r>
            <w:r w:rsidRPr="003C6030">
              <w:rPr>
                <w:rFonts w:eastAsiaTheme="minorHAnsi"/>
                <w:sz w:val="26"/>
                <w:szCs w:val="26"/>
                <w:lang w:eastAsia="en-US"/>
              </w:rPr>
              <w:t xml:space="preserve"> ________ 20__ г. </w:t>
            </w:r>
            <w:hyperlink r:id="rId5" w:history="1">
              <w:r w:rsidRPr="003C6030"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&lt;1&gt;</w:t>
              </w:r>
            </w:hyperlink>
          </w:p>
        </w:tc>
        <w:tc>
          <w:tcPr>
            <w:tcW w:w="1650" w:type="dxa"/>
            <w:tcBorders>
              <w:right w:val="single" w:sz="4" w:space="0" w:color="auto"/>
            </w:tcBorders>
            <w:vAlign w:val="bottom"/>
          </w:tcPr>
          <w:p w:rsidR="00E943D1" w:rsidRPr="003C6030" w:rsidRDefault="00E943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3C6030">
              <w:rPr>
                <w:rFonts w:eastAsiaTheme="minorHAnsi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943D1" w:rsidRPr="003C6030" w:rsidTr="003C6030">
        <w:tc>
          <w:tcPr>
            <w:tcW w:w="2665" w:type="dxa"/>
            <w:vAlign w:val="bottom"/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C6030">
              <w:rPr>
                <w:rFonts w:eastAsiaTheme="minorHAnsi"/>
                <w:sz w:val="26"/>
                <w:szCs w:val="26"/>
                <w:lang w:eastAsia="en-US"/>
              </w:rPr>
              <w:t>Наименование Учреждения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650" w:type="dxa"/>
            <w:tcBorders>
              <w:right w:val="single" w:sz="4" w:space="0" w:color="auto"/>
            </w:tcBorders>
            <w:vAlign w:val="bottom"/>
          </w:tcPr>
          <w:p w:rsidR="00E943D1" w:rsidRPr="003C6030" w:rsidRDefault="00E943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3C6030">
              <w:rPr>
                <w:rFonts w:eastAsiaTheme="minorHAnsi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943D1" w:rsidRPr="003C6030" w:rsidTr="003C6030">
        <w:tc>
          <w:tcPr>
            <w:tcW w:w="2665" w:type="dxa"/>
            <w:vAlign w:val="bottom"/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C6030">
              <w:rPr>
                <w:rFonts w:eastAsiaTheme="minorHAnsi"/>
                <w:sz w:val="26"/>
                <w:szCs w:val="26"/>
                <w:lang w:eastAsia="en-US"/>
              </w:rPr>
              <w:t xml:space="preserve">Наименование </w:t>
            </w:r>
            <w:r w:rsidR="00A44A37" w:rsidRPr="00A44A37">
              <w:rPr>
                <w:rFonts w:eastAsiaTheme="minorHAnsi"/>
                <w:sz w:val="26"/>
                <w:szCs w:val="26"/>
                <w:lang w:eastAsia="en-US"/>
              </w:rPr>
              <w:t>главного распорядителя бюджетных средств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650" w:type="dxa"/>
            <w:tcBorders>
              <w:right w:val="single" w:sz="4" w:space="0" w:color="auto"/>
            </w:tcBorders>
            <w:vAlign w:val="bottom"/>
          </w:tcPr>
          <w:p w:rsidR="00E943D1" w:rsidRPr="003C6030" w:rsidRDefault="00E943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3C6030">
              <w:rPr>
                <w:rFonts w:eastAsiaTheme="minorHAnsi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943D1" w:rsidRPr="003C6030" w:rsidTr="003C6030">
        <w:tc>
          <w:tcPr>
            <w:tcW w:w="2665" w:type="dxa"/>
            <w:vAlign w:val="bottom"/>
          </w:tcPr>
          <w:p w:rsidR="00E943D1" w:rsidRPr="003C6030" w:rsidRDefault="00C32154" w:rsidP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Тип, наименование основного мероприятия муниципальной программы </w:t>
            </w:r>
            <w:hyperlink r:id="rId6" w:history="1">
              <w:r w:rsidR="00E943D1" w:rsidRPr="003C6030"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&lt;2&gt;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650" w:type="dxa"/>
            <w:tcBorders>
              <w:right w:val="single" w:sz="4" w:space="0" w:color="auto"/>
            </w:tcBorders>
            <w:vAlign w:val="bottom"/>
          </w:tcPr>
          <w:p w:rsidR="00E943D1" w:rsidRPr="003C6030" w:rsidRDefault="00E943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3C6030">
              <w:rPr>
                <w:rFonts w:eastAsiaTheme="minorHAnsi"/>
                <w:sz w:val="26"/>
                <w:szCs w:val="26"/>
                <w:lang w:eastAsia="en-US"/>
              </w:rPr>
              <w:t xml:space="preserve">по БК </w:t>
            </w:r>
            <w:hyperlink r:id="rId7" w:history="1">
              <w:r w:rsidRPr="003C6030"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&lt;2&gt;</w:t>
              </w:r>
            </w:hyperlink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943D1" w:rsidRPr="003C6030" w:rsidTr="003C6030">
        <w:tc>
          <w:tcPr>
            <w:tcW w:w="2665" w:type="dxa"/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650" w:type="dxa"/>
            <w:tcBorders>
              <w:right w:val="single" w:sz="4" w:space="0" w:color="auto"/>
            </w:tcBorders>
            <w:vAlign w:val="bottom"/>
          </w:tcPr>
          <w:p w:rsidR="00E943D1" w:rsidRPr="003C6030" w:rsidRDefault="00E943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3C6030">
              <w:rPr>
                <w:rFonts w:eastAsiaTheme="minorHAnsi"/>
                <w:sz w:val="26"/>
                <w:szCs w:val="26"/>
                <w:lang w:eastAsia="en-US"/>
              </w:rPr>
              <w:t xml:space="preserve">Номер соглашения </w:t>
            </w:r>
            <w:hyperlink r:id="rId8" w:history="1">
              <w:r w:rsidRPr="003C6030"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&lt;3&gt;</w:t>
              </w:r>
            </w:hyperlink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943D1" w:rsidRPr="003C6030" w:rsidTr="003C6030">
        <w:tc>
          <w:tcPr>
            <w:tcW w:w="2665" w:type="dxa"/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650" w:type="dxa"/>
            <w:tcBorders>
              <w:right w:val="single" w:sz="4" w:space="0" w:color="auto"/>
            </w:tcBorders>
            <w:vAlign w:val="bottom"/>
          </w:tcPr>
          <w:p w:rsidR="00E943D1" w:rsidRPr="003C6030" w:rsidRDefault="00E943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3C6030">
              <w:rPr>
                <w:rFonts w:eastAsiaTheme="minorHAnsi"/>
                <w:sz w:val="26"/>
                <w:szCs w:val="26"/>
                <w:lang w:eastAsia="en-US"/>
              </w:rPr>
              <w:t xml:space="preserve">Дата соглашения </w:t>
            </w:r>
            <w:hyperlink r:id="rId9" w:history="1">
              <w:r w:rsidRPr="003C6030"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&lt;3&gt;</w:t>
              </w:r>
            </w:hyperlink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943D1" w:rsidRPr="003C6030" w:rsidTr="003C6030">
        <w:tc>
          <w:tcPr>
            <w:tcW w:w="2665" w:type="dxa"/>
            <w:vAlign w:val="bottom"/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C6030">
              <w:rPr>
                <w:rFonts w:eastAsiaTheme="minorHAnsi"/>
                <w:sz w:val="26"/>
                <w:szCs w:val="26"/>
                <w:lang w:eastAsia="en-US"/>
              </w:rPr>
              <w:t>Вид документа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943D1" w:rsidRPr="003C6030" w:rsidTr="003C6030">
        <w:tc>
          <w:tcPr>
            <w:tcW w:w="2665" w:type="dxa"/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E943D1" w:rsidRPr="00A44A37" w:rsidRDefault="00E943D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</w:pPr>
            <w:r w:rsidRPr="00A44A37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 xml:space="preserve">(первичный - </w:t>
            </w:r>
            <w:bookmarkStart w:id="1" w:name="_GoBack"/>
            <w:r w:rsidR="00403168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«</w:t>
            </w:r>
            <w:bookmarkEnd w:id="1"/>
            <w:r w:rsidRPr="00A44A37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0</w:t>
            </w:r>
            <w:r w:rsidR="00403168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»</w:t>
            </w:r>
            <w:r w:rsidRPr="00A44A37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 xml:space="preserve">, уточненный - </w:t>
            </w:r>
            <w:r w:rsidR="00403168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«</w:t>
            </w:r>
            <w:r w:rsidRPr="00A44A37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1</w:t>
            </w:r>
            <w:r w:rsidR="00403168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»</w:t>
            </w:r>
            <w:r w:rsidRPr="00A44A37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 xml:space="preserve">, </w:t>
            </w:r>
            <w:r w:rsidR="00403168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«</w:t>
            </w:r>
            <w:r w:rsidRPr="00A44A37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2</w:t>
            </w:r>
            <w:r w:rsidR="00403168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»</w:t>
            </w:r>
            <w:r w:rsidRPr="00A44A37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 xml:space="preserve">, </w:t>
            </w:r>
            <w:r w:rsidR="00403168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«</w:t>
            </w:r>
            <w:r w:rsidRPr="00A44A37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3</w:t>
            </w:r>
            <w:r w:rsidR="00403168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»</w:t>
            </w:r>
            <w:r w:rsidRPr="00A44A37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 xml:space="preserve">, </w:t>
            </w:r>
            <w:r w:rsidR="00403168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«</w:t>
            </w:r>
            <w:r w:rsidRPr="00A44A37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...</w:t>
            </w:r>
            <w:r w:rsidR="00403168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»</w:t>
            </w:r>
            <w:r w:rsidRPr="00A44A37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 xml:space="preserve">) </w:t>
            </w:r>
            <w:hyperlink r:id="rId10" w:history="1">
              <w:r w:rsidRPr="00A44A37">
                <w:rPr>
                  <w:rFonts w:eastAsiaTheme="minorHAnsi"/>
                  <w:color w:val="0000FF"/>
                  <w:sz w:val="26"/>
                  <w:szCs w:val="26"/>
                  <w:vertAlign w:val="superscript"/>
                  <w:lang w:eastAsia="en-US"/>
                </w:rPr>
                <w:t>&lt;4&gt;</w:t>
              </w:r>
            </w:hyperlink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943D1" w:rsidRPr="003C6030" w:rsidTr="003C6030">
        <w:tc>
          <w:tcPr>
            <w:tcW w:w="2665" w:type="dxa"/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C6030">
              <w:rPr>
                <w:rFonts w:eastAsiaTheme="minorHAnsi"/>
                <w:sz w:val="26"/>
                <w:szCs w:val="26"/>
                <w:lang w:eastAsia="en-US"/>
              </w:rPr>
              <w:t>Периодичность: месячная, квартальная, годовая</w:t>
            </w:r>
          </w:p>
        </w:tc>
        <w:tc>
          <w:tcPr>
            <w:tcW w:w="3969" w:type="dxa"/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943D1" w:rsidRPr="003C6030" w:rsidTr="003C6030">
        <w:tc>
          <w:tcPr>
            <w:tcW w:w="6634" w:type="dxa"/>
            <w:gridSpan w:val="2"/>
          </w:tcPr>
          <w:p w:rsidR="00E943D1" w:rsidRPr="003C6030" w:rsidRDefault="00E943D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3C6030">
              <w:rPr>
                <w:rFonts w:eastAsiaTheme="minorHAnsi"/>
                <w:sz w:val="26"/>
                <w:szCs w:val="26"/>
                <w:lang w:eastAsia="en-US"/>
              </w:rPr>
              <w:t>Единица измерения: руб</w:t>
            </w:r>
            <w:r w:rsidR="003C6030">
              <w:rPr>
                <w:rFonts w:eastAsiaTheme="minorHAnsi"/>
                <w:sz w:val="26"/>
                <w:szCs w:val="26"/>
                <w:lang w:eastAsia="en-US"/>
              </w:rPr>
              <w:t>.</w:t>
            </w:r>
            <w:r w:rsidRPr="003C6030">
              <w:rPr>
                <w:rFonts w:eastAsiaTheme="minorHAnsi"/>
                <w:sz w:val="26"/>
                <w:szCs w:val="26"/>
                <w:lang w:eastAsia="en-US"/>
              </w:rPr>
              <w:t xml:space="preserve"> (с точностью до второго знака после запятой)</w:t>
            </w:r>
          </w:p>
        </w:tc>
        <w:tc>
          <w:tcPr>
            <w:tcW w:w="1650" w:type="dxa"/>
            <w:tcBorders>
              <w:right w:val="single" w:sz="4" w:space="0" w:color="auto"/>
            </w:tcBorders>
            <w:vAlign w:val="bottom"/>
          </w:tcPr>
          <w:p w:rsidR="00E943D1" w:rsidRPr="003C6030" w:rsidRDefault="00E943D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3C6030">
              <w:rPr>
                <w:rFonts w:eastAsiaTheme="minorHAnsi"/>
                <w:sz w:val="26"/>
                <w:szCs w:val="26"/>
                <w:lang w:eastAsia="en-US"/>
              </w:rPr>
              <w:t>по ОКЕИ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3D1" w:rsidRPr="003C6030" w:rsidRDefault="004031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hyperlink r:id="rId11" w:history="1">
              <w:r w:rsidR="00E943D1" w:rsidRPr="003C6030"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383</w:t>
              </w:r>
            </w:hyperlink>
          </w:p>
        </w:tc>
      </w:tr>
    </w:tbl>
    <w:p w:rsidR="00E943D1" w:rsidRDefault="00E943D1" w:rsidP="00E943D1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  <w:sectPr w:rsidR="00E943D1" w:rsidSect="00A44A37">
          <w:pgSz w:w="11905" w:h="16838"/>
          <w:pgMar w:top="1134" w:right="567" w:bottom="709" w:left="1701" w:header="0" w:footer="0" w:gutter="0"/>
          <w:cols w:space="720"/>
          <w:noEndnote/>
        </w:sectPr>
      </w:pPr>
    </w:p>
    <w:tbl>
      <w:tblPr>
        <w:tblW w:w="143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585"/>
        <w:gridCol w:w="586"/>
        <w:gridCol w:w="1546"/>
        <w:gridCol w:w="605"/>
        <w:gridCol w:w="917"/>
        <w:gridCol w:w="1440"/>
        <w:gridCol w:w="984"/>
        <w:gridCol w:w="991"/>
        <w:gridCol w:w="851"/>
        <w:gridCol w:w="850"/>
        <w:gridCol w:w="1559"/>
        <w:gridCol w:w="1276"/>
        <w:gridCol w:w="1276"/>
      </w:tblGrid>
      <w:tr w:rsidR="006D7DE7" w:rsidRPr="003C6030" w:rsidTr="00521D6B"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E7" w:rsidRPr="003C6030" w:rsidRDefault="006D7D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lastRenderedPageBreak/>
              <w:t>Субсидия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E7" w:rsidRPr="003C6030" w:rsidRDefault="006D7D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 xml:space="preserve">Остаток Субсидии на начало текущего финансового года </w:t>
            </w:r>
            <w:hyperlink r:id="rId12" w:history="1">
              <w:r w:rsidRPr="003C6030">
                <w:rPr>
                  <w:rFonts w:eastAsiaTheme="minorHAnsi"/>
                  <w:color w:val="0000FF"/>
                  <w:lang w:eastAsia="en-US"/>
                </w:rPr>
                <w:t>&lt;5&gt;</w:t>
              </w:r>
            </w:hyperlink>
          </w:p>
        </w:tc>
        <w:tc>
          <w:tcPr>
            <w:tcW w:w="3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E7" w:rsidRPr="003C6030" w:rsidRDefault="006D7D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Поступления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E7" w:rsidRPr="003C6030" w:rsidRDefault="006D7D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Выплаты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E7" w:rsidRPr="003C6030" w:rsidRDefault="006D7D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Остаток Субсидии на конец отчетного периода</w:t>
            </w:r>
          </w:p>
        </w:tc>
      </w:tr>
      <w:tr w:rsidR="00521D6B" w:rsidRPr="003C6030" w:rsidTr="00521D6B"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код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всего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 xml:space="preserve">из них разрешенный к использованию </w:t>
            </w:r>
            <w:hyperlink r:id="rId13" w:history="1">
              <w:r w:rsidRPr="003C6030">
                <w:rPr>
                  <w:rFonts w:eastAsiaTheme="minorHAnsi"/>
                  <w:color w:val="0000FF"/>
                  <w:lang w:eastAsia="en-US"/>
                </w:rPr>
                <w:t>&lt;6&gt;</w:t>
              </w:r>
            </w:hyperlink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Всего, в том числе</w:t>
            </w:r>
          </w:p>
        </w:tc>
        <w:tc>
          <w:tcPr>
            <w:tcW w:w="3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 xml:space="preserve">код по бюджетной классификации Российской Федерации </w:t>
            </w:r>
            <w:hyperlink r:id="rId14" w:history="1">
              <w:r w:rsidRPr="003C6030">
                <w:rPr>
                  <w:rFonts w:eastAsiaTheme="minorHAnsi"/>
                  <w:color w:val="0000FF"/>
                  <w:lang w:eastAsia="en-US"/>
                </w:rPr>
                <w:t>&lt;9&gt;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из них возвращено в бюджет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 xml:space="preserve">всего </w:t>
            </w:r>
            <w:hyperlink r:id="rId15" w:history="1">
              <w:r w:rsidRPr="003C6030">
                <w:rPr>
                  <w:rFonts w:eastAsiaTheme="minorHAnsi"/>
                  <w:color w:val="0000FF"/>
                  <w:lang w:eastAsia="en-US"/>
                </w:rPr>
                <w:t>&lt;10&gt;</w:t>
              </w:r>
            </w:hyperlink>
          </w:p>
          <w:p w:rsidR="00521D6B" w:rsidRPr="003C6030" w:rsidRDefault="00521D6B" w:rsidP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(</w:t>
            </w:r>
            <w:hyperlink w:anchor="Par74" w:history="1">
              <w:r w:rsidRPr="003C6030">
                <w:rPr>
                  <w:rFonts w:eastAsiaTheme="minorHAnsi"/>
                  <w:color w:val="0000FF"/>
                  <w:lang w:eastAsia="en-US"/>
                </w:rPr>
                <w:t>гр. 4</w:t>
              </w:r>
            </w:hyperlink>
            <w:r w:rsidRPr="003C6030">
              <w:rPr>
                <w:rFonts w:eastAsiaTheme="minorHAnsi"/>
                <w:lang w:eastAsia="en-US"/>
              </w:rPr>
              <w:t xml:space="preserve"> + </w:t>
            </w:r>
            <w:hyperlink w:anchor="Par75" w:history="1">
              <w:r w:rsidRPr="003C6030">
                <w:rPr>
                  <w:rFonts w:eastAsiaTheme="minorHAnsi"/>
                  <w:color w:val="0000FF"/>
                  <w:lang w:eastAsia="en-US"/>
                </w:rPr>
                <w:t>гр. 5</w:t>
              </w:r>
            </w:hyperlink>
            <w:r w:rsidRPr="003C6030">
              <w:rPr>
                <w:rFonts w:eastAsiaTheme="minorHAnsi"/>
                <w:lang w:eastAsia="en-US"/>
              </w:rPr>
              <w:t xml:space="preserve">) - </w:t>
            </w:r>
            <w:hyperlink w:anchor="Par81" w:history="1">
              <w:r w:rsidRPr="003C6030">
                <w:rPr>
                  <w:rFonts w:eastAsiaTheme="minorHAnsi"/>
                  <w:color w:val="0000FF"/>
                  <w:lang w:eastAsia="en-US"/>
                </w:rPr>
                <w:t>гр. 1</w:t>
              </w:r>
            </w:hyperlink>
            <w:r w:rsidRPr="003C6030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в том числе:</w:t>
            </w:r>
          </w:p>
        </w:tc>
      </w:tr>
      <w:tr w:rsidR="00521D6B" w:rsidRPr="003C6030" w:rsidTr="00521D6B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из бюджета городского округа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 xml:space="preserve">возврат дебиторской задолженности прошлых лет </w:t>
            </w:r>
            <w:hyperlink r:id="rId16" w:history="1">
              <w:r w:rsidRPr="003C6030">
                <w:rPr>
                  <w:rFonts w:eastAsiaTheme="minorHAnsi"/>
                  <w:color w:val="0000FF"/>
                  <w:lang w:eastAsia="en-US"/>
                </w:rPr>
                <w:t>&lt;7&gt;</w:t>
              </w:r>
            </w:hyperlink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 xml:space="preserve">проценты, пени, штрафы </w:t>
            </w:r>
            <w:hyperlink r:id="rId17" w:history="1">
              <w:r w:rsidRPr="003C6030">
                <w:rPr>
                  <w:rFonts w:eastAsiaTheme="minorHAnsi"/>
                  <w:color w:val="0000FF"/>
                  <w:lang w:eastAsia="en-US"/>
                </w:rPr>
                <w:t>&lt;8&gt;</w:t>
              </w:r>
            </w:hyperlink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 xml:space="preserve">требуется в направлении на те же цели </w:t>
            </w:r>
            <w:hyperlink r:id="rId18" w:history="1">
              <w:r w:rsidRPr="003C6030">
                <w:rPr>
                  <w:rFonts w:eastAsiaTheme="minorHAnsi"/>
                  <w:color w:val="0000FF"/>
                  <w:lang w:eastAsia="en-US"/>
                </w:rPr>
                <w:t>&lt;11&gt;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 xml:space="preserve">подлежит возврату </w:t>
            </w:r>
            <w:hyperlink r:id="rId19" w:history="1">
              <w:r w:rsidRPr="003C6030">
                <w:rPr>
                  <w:rFonts w:eastAsiaTheme="minorHAnsi"/>
                  <w:color w:val="0000FF"/>
                  <w:lang w:eastAsia="en-US"/>
                </w:rPr>
                <w:t>&lt;12&gt;</w:t>
              </w:r>
            </w:hyperlink>
          </w:p>
        </w:tc>
      </w:tr>
      <w:tr w:rsidR="00521D6B" w:rsidRPr="003C6030" w:rsidTr="00521D6B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" w:name="Par74"/>
            <w:bookmarkEnd w:id="2"/>
            <w:r w:rsidRPr="003C6030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3" w:name="Par75"/>
            <w:bookmarkEnd w:id="3"/>
            <w:r w:rsidRPr="003C6030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 w:rsidP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4" w:name="Par81"/>
            <w:bookmarkEnd w:id="4"/>
            <w:r w:rsidRPr="003C6030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 w:rsidP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 w:rsidP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5" w:name="Par83"/>
            <w:bookmarkEnd w:id="5"/>
            <w:r w:rsidRPr="003C6030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 w:rsidP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C6030">
              <w:rPr>
                <w:rFonts w:eastAsiaTheme="minorHAnsi"/>
                <w:lang w:eastAsia="en-US"/>
              </w:rPr>
              <w:t>14</w:t>
            </w:r>
          </w:p>
        </w:tc>
      </w:tr>
      <w:tr w:rsidR="00521D6B" w:rsidRPr="003C6030" w:rsidTr="00521D6B">
        <w:trPr>
          <w:trHeight w:val="511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21D6B" w:rsidRPr="003C6030" w:rsidTr="00521D6B">
        <w:trPr>
          <w:trHeight w:val="489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6B" w:rsidRPr="003C6030" w:rsidRDefault="00521D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F42B7E" w:rsidRDefault="00F42B7E" w:rsidP="00F42B7E"/>
    <w:p w:rsidR="00F42B7E" w:rsidRDefault="00F42B7E" w:rsidP="00F42B7E"/>
    <w:p w:rsidR="00F42B7E" w:rsidRPr="00F42B7E" w:rsidRDefault="00F42B7E" w:rsidP="00F42B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42B7E">
        <w:rPr>
          <w:rFonts w:ascii="Times New Roman" w:hAnsi="Times New Roman" w:cs="Times New Roman"/>
          <w:sz w:val="26"/>
          <w:szCs w:val="26"/>
        </w:rPr>
        <w:t xml:space="preserve">Руководитель (уполномоченное лицо) _______________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F42B7E">
        <w:rPr>
          <w:rFonts w:ascii="Times New Roman" w:hAnsi="Times New Roman" w:cs="Times New Roman"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F42B7E">
        <w:rPr>
          <w:rFonts w:ascii="Times New Roman" w:hAnsi="Times New Roman" w:cs="Times New Roman"/>
          <w:sz w:val="26"/>
          <w:szCs w:val="26"/>
        </w:rPr>
        <w:t>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F42B7E">
        <w:rPr>
          <w:rFonts w:ascii="Times New Roman" w:hAnsi="Times New Roman" w:cs="Times New Roman"/>
          <w:sz w:val="26"/>
          <w:szCs w:val="26"/>
        </w:rPr>
        <w:t>_____</w:t>
      </w:r>
    </w:p>
    <w:p w:rsidR="00F42B7E" w:rsidRPr="00F42B7E" w:rsidRDefault="00F42B7E" w:rsidP="00F42B7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F42B7E">
        <w:rPr>
          <w:rFonts w:ascii="Times New Roman" w:hAnsi="Times New Roman" w:cs="Times New Roman"/>
        </w:rPr>
        <w:t xml:space="preserve">                                   (должность) </w:t>
      </w:r>
      <w:r>
        <w:rPr>
          <w:rFonts w:ascii="Times New Roman" w:hAnsi="Times New Roman" w:cs="Times New Roman"/>
        </w:rPr>
        <w:t xml:space="preserve">            </w:t>
      </w:r>
      <w:r w:rsidRPr="00F42B7E">
        <w:rPr>
          <w:rFonts w:ascii="Times New Roman" w:hAnsi="Times New Roman" w:cs="Times New Roman"/>
        </w:rPr>
        <w:t xml:space="preserve">  (подпись) </w:t>
      </w:r>
      <w:r>
        <w:rPr>
          <w:rFonts w:ascii="Times New Roman" w:hAnsi="Times New Roman" w:cs="Times New Roman"/>
        </w:rPr>
        <w:t xml:space="preserve">            </w:t>
      </w:r>
      <w:r w:rsidRPr="00F42B7E">
        <w:rPr>
          <w:rFonts w:ascii="Times New Roman" w:hAnsi="Times New Roman" w:cs="Times New Roman"/>
        </w:rPr>
        <w:t xml:space="preserve"> (расшифровка подписи)</w:t>
      </w:r>
    </w:p>
    <w:p w:rsidR="00F42B7E" w:rsidRPr="00F42B7E" w:rsidRDefault="00F42B7E" w:rsidP="00F42B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42B7E" w:rsidRPr="00F42B7E" w:rsidRDefault="00403168" w:rsidP="00F42B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42B7E" w:rsidRPr="00F42B7E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F42B7E" w:rsidRPr="00F42B7E">
        <w:rPr>
          <w:rFonts w:ascii="Times New Roman" w:hAnsi="Times New Roman" w:cs="Times New Roman"/>
          <w:sz w:val="26"/>
          <w:szCs w:val="26"/>
        </w:rPr>
        <w:t xml:space="preserve"> _________ 20__ г.</w:t>
      </w:r>
    </w:p>
    <w:p w:rsidR="00F42B7E" w:rsidRPr="00F42B7E" w:rsidRDefault="00F42B7E" w:rsidP="00F42B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42B7E" w:rsidRDefault="00F42B7E" w:rsidP="00F42B7E"/>
    <w:p w:rsidR="00F42B7E" w:rsidRDefault="00F42B7E" w:rsidP="00F42B7E"/>
    <w:p w:rsidR="00F42B7E" w:rsidRDefault="00F42B7E" w:rsidP="00F42B7E"/>
    <w:p w:rsidR="00F42B7E" w:rsidRDefault="00F42B7E" w:rsidP="00F42B7E"/>
    <w:p w:rsidR="00F42B7E" w:rsidRDefault="00F42B7E" w:rsidP="00F42B7E">
      <w:pPr>
        <w:sectPr w:rsidR="00F42B7E" w:rsidSect="00F42B7E">
          <w:pgSz w:w="16838" w:h="11905" w:orient="landscape"/>
          <w:pgMar w:top="1418" w:right="567" w:bottom="851" w:left="1418" w:header="0" w:footer="0" w:gutter="0"/>
          <w:cols w:space="720"/>
        </w:sectPr>
      </w:pPr>
    </w:p>
    <w:p w:rsidR="00F42B7E" w:rsidRDefault="00F42B7E" w:rsidP="00F42B7E">
      <w:pPr>
        <w:pStyle w:val="ConsPlusNormal"/>
        <w:jc w:val="both"/>
      </w:pPr>
    </w:p>
    <w:p w:rsidR="00F42B7E" w:rsidRPr="0002096A" w:rsidRDefault="00F42B7E" w:rsidP="00F42B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2096A">
        <w:rPr>
          <w:rFonts w:ascii="Times New Roman" w:hAnsi="Times New Roman" w:cs="Times New Roman"/>
          <w:szCs w:val="22"/>
        </w:rPr>
        <w:t>--------------------------------</w:t>
      </w:r>
    </w:p>
    <w:p w:rsidR="00F42B7E" w:rsidRPr="0002096A" w:rsidRDefault="00F42B7E" w:rsidP="00E943D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6" w:name="P984"/>
      <w:bookmarkEnd w:id="6"/>
      <w:r w:rsidRPr="0002096A">
        <w:rPr>
          <w:rFonts w:ascii="Times New Roman" w:hAnsi="Times New Roman" w:cs="Times New Roman"/>
          <w:szCs w:val="22"/>
        </w:rPr>
        <w:t>&lt;1&gt; Настоящий отчет составляется нарастающим итогом с начала текущего финансового года.</w:t>
      </w:r>
    </w:p>
    <w:p w:rsidR="00F42B7E" w:rsidRPr="0002096A" w:rsidRDefault="00F42B7E" w:rsidP="00F42B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7" w:name="P985"/>
      <w:bookmarkEnd w:id="7"/>
      <w:r w:rsidRPr="0002096A">
        <w:rPr>
          <w:rFonts w:ascii="Times New Roman" w:hAnsi="Times New Roman" w:cs="Times New Roman"/>
          <w:szCs w:val="22"/>
        </w:rPr>
        <w:t>&lt;2</w:t>
      </w:r>
      <w:proofErr w:type="gramStart"/>
      <w:r w:rsidRPr="0002096A">
        <w:rPr>
          <w:rFonts w:ascii="Times New Roman" w:hAnsi="Times New Roman" w:cs="Times New Roman"/>
          <w:szCs w:val="22"/>
        </w:rPr>
        <w:t>&gt; У</w:t>
      </w:r>
      <w:proofErr w:type="gramEnd"/>
      <w:r w:rsidRPr="0002096A">
        <w:rPr>
          <w:rFonts w:ascii="Times New Roman" w:hAnsi="Times New Roman" w:cs="Times New Roman"/>
          <w:szCs w:val="22"/>
        </w:rPr>
        <w:t xml:space="preserve">казывается в соответствии с </w:t>
      </w:r>
      <w:hyperlink w:anchor="P111" w:history="1">
        <w:r w:rsidRPr="0002096A">
          <w:rPr>
            <w:rFonts w:ascii="Times New Roman" w:hAnsi="Times New Roman" w:cs="Times New Roman"/>
            <w:color w:val="0000FF"/>
            <w:szCs w:val="22"/>
          </w:rPr>
          <w:t>пунктом 1.1</w:t>
        </w:r>
      </w:hyperlink>
      <w:r w:rsidRPr="0002096A">
        <w:rPr>
          <w:rFonts w:ascii="Times New Roman" w:hAnsi="Times New Roman" w:cs="Times New Roman"/>
          <w:szCs w:val="22"/>
        </w:rPr>
        <w:t xml:space="preserve"> Соглашения/Приложением </w:t>
      </w:r>
      <w:r w:rsidR="00403168">
        <w:rPr>
          <w:rFonts w:ascii="Times New Roman" w:hAnsi="Times New Roman" w:cs="Times New Roman"/>
          <w:szCs w:val="22"/>
        </w:rPr>
        <w:t>№</w:t>
      </w:r>
      <w:r w:rsidRPr="0002096A">
        <w:rPr>
          <w:rFonts w:ascii="Times New Roman" w:hAnsi="Times New Roman" w:cs="Times New Roman"/>
          <w:szCs w:val="22"/>
        </w:rPr>
        <w:t xml:space="preserve"> ___ к Соглашению.</w:t>
      </w:r>
    </w:p>
    <w:p w:rsidR="00E943D1" w:rsidRPr="0002096A" w:rsidRDefault="00F42B7E" w:rsidP="00F42B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8" w:name="P986"/>
      <w:bookmarkEnd w:id="8"/>
      <w:r w:rsidRPr="0002096A">
        <w:rPr>
          <w:rFonts w:ascii="Times New Roman" w:hAnsi="Times New Roman" w:cs="Times New Roman"/>
          <w:szCs w:val="22"/>
        </w:rPr>
        <w:t>&lt;3</w:t>
      </w:r>
      <w:proofErr w:type="gramStart"/>
      <w:r w:rsidRPr="0002096A">
        <w:rPr>
          <w:rFonts w:ascii="Times New Roman" w:hAnsi="Times New Roman" w:cs="Times New Roman"/>
          <w:szCs w:val="22"/>
        </w:rPr>
        <w:t xml:space="preserve">&gt; </w:t>
      </w:r>
      <w:r w:rsidR="00E943D1" w:rsidRPr="0002096A">
        <w:rPr>
          <w:rFonts w:ascii="Times New Roman" w:hAnsi="Times New Roman" w:cs="Times New Roman"/>
          <w:szCs w:val="22"/>
        </w:rPr>
        <w:t>У</w:t>
      </w:r>
      <w:proofErr w:type="gramEnd"/>
      <w:r w:rsidR="00E943D1" w:rsidRPr="0002096A">
        <w:rPr>
          <w:rFonts w:ascii="Times New Roman" w:hAnsi="Times New Roman" w:cs="Times New Roman"/>
          <w:szCs w:val="22"/>
        </w:rPr>
        <w:t>казываются реквизиты Соглашения.</w:t>
      </w:r>
    </w:p>
    <w:p w:rsidR="00E943D1" w:rsidRPr="0002096A" w:rsidRDefault="00E943D1" w:rsidP="00F42B7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2096A">
        <w:rPr>
          <w:rFonts w:ascii="Times New Roman" w:hAnsi="Times New Roman" w:cs="Times New Roman"/>
          <w:szCs w:val="22"/>
        </w:rPr>
        <w:t>&lt;4</w:t>
      </w:r>
      <w:proofErr w:type="gramStart"/>
      <w:r w:rsidRPr="0002096A">
        <w:rPr>
          <w:rFonts w:ascii="Times New Roman" w:hAnsi="Times New Roman" w:cs="Times New Roman"/>
          <w:szCs w:val="22"/>
        </w:rPr>
        <w:t>&gt; П</w:t>
      </w:r>
      <w:proofErr w:type="gramEnd"/>
      <w:r w:rsidRPr="0002096A">
        <w:rPr>
          <w:rFonts w:ascii="Times New Roman" w:hAnsi="Times New Roman" w:cs="Times New Roman"/>
          <w:szCs w:val="22"/>
        </w:rPr>
        <w:t xml:space="preserve">ри представлении уточненного отчета указывается номер корректировки (например, </w:t>
      </w:r>
      <w:r w:rsidR="00403168">
        <w:rPr>
          <w:rFonts w:ascii="Times New Roman" w:hAnsi="Times New Roman" w:cs="Times New Roman"/>
          <w:szCs w:val="22"/>
        </w:rPr>
        <w:t>«</w:t>
      </w:r>
      <w:r w:rsidRPr="0002096A">
        <w:rPr>
          <w:rFonts w:ascii="Times New Roman" w:hAnsi="Times New Roman" w:cs="Times New Roman"/>
          <w:szCs w:val="22"/>
        </w:rPr>
        <w:t>1</w:t>
      </w:r>
      <w:r w:rsidR="00403168">
        <w:rPr>
          <w:rFonts w:ascii="Times New Roman" w:hAnsi="Times New Roman" w:cs="Times New Roman"/>
          <w:szCs w:val="22"/>
        </w:rPr>
        <w:t>»</w:t>
      </w:r>
      <w:r w:rsidRPr="0002096A">
        <w:rPr>
          <w:rFonts w:ascii="Times New Roman" w:hAnsi="Times New Roman" w:cs="Times New Roman"/>
          <w:szCs w:val="22"/>
        </w:rPr>
        <w:t xml:space="preserve">, </w:t>
      </w:r>
      <w:r w:rsidR="00403168">
        <w:rPr>
          <w:rFonts w:ascii="Times New Roman" w:hAnsi="Times New Roman" w:cs="Times New Roman"/>
          <w:szCs w:val="22"/>
        </w:rPr>
        <w:t>«</w:t>
      </w:r>
      <w:r w:rsidRPr="0002096A">
        <w:rPr>
          <w:rFonts w:ascii="Times New Roman" w:hAnsi="Times New Roman" w:cs="Times New Roman"/>
          <w:szCs w:val="22"/>
        </w:rPr>
        <w:t>2</w:t>
      </w:r>
      <w:r w:rsidR="00403168">
        <w:rPr>
          <w:rFonts w:ascii="Times New Roman" w:hAnsi="Times New Roman" w:cs="Times New Roman"/>
          <w:szCs w:val="22"/>
        </w:rPr>
        <w:t>»</w:t>
      </w:r>
      <w:r w:rsidRPr="0002096A">
        <w:rPr>
          <w:rFonts w:ascii="Times New Roman" w:hAnsi="Times New Roman" w:cs="Times New Roman"/>
          <w:szCs w:val="22"/>
        </w:rPr>
        <w:t xml:space="preserve">, </w:t>
      </w:r>
      <w:r w:rsidR="00403168">
        <w:rPr>
          <w:rFonts w:ascii="Times New Roman" w:hAnsi="Times New Roman" w:cs="Times New Roman"/>
          <w:szCs w:val="22"/>
        </w:rPr>
        <w:t>«</w:t>
      </w:r>
      <w:r w:rsidRPr="0002096A">
        <w:rPr>
          <w:rFonts w:ascii="Times New Roman" w:hAnsi="Times New Roman" w:cs="Times New Roman"/>
          <w:szCs w:val="22"/>
        </w:rPr>
        <w:t>3</w:t>
      </w:r>
      <w:r w:rsidR="00403168">
        <w:rPr>
          <w:rFonts w:ascii="Times New Roman" w:hAnsi="Times New Roman" w:cs="Times New Roman"/>
          <w:szCs w:val="22"/>
        </w:rPr>
        <w:t>»</w:t>
      </w:r>
      <w:r w:rsidRPr="0002096A">
        <w:rPr>
          <w:rFonts w:ascii="Times New Roman" w:hAnsi="Times New Roman" w:cs="Times New Roman"/>
          <w:szCs w:val="22"/>
        </w:rPr>
        <w:t xml:space="preserve">, </w:t>
      </w:r>
      <w:r w:rsidR="00403168">
        <w:rPr>
          <w:rFonts w:ascii="Times New Roman" w:hAnsi="Times New Roman" w:cs="Times New Roman"/>
          <w:szCs w:val="22"/>
        </w:rPr>
        <w:t>«</w:t>
      </w:r>
      <w:r w:rsidRPr="0002096A">
        <w:rPr>
          <w:rFonts w:ascii="Times New Roman" w:hAnsi="Times New Roman" w:cs="Times New Roman"/>
          <w:szCs w:val="22"/>
        </w:rPr>
        <w:t>...</w:t>
      </w:r>
      <w:r w:rsidR="00403168">
        <w:rPr>
          <w:rFonts w:ascii="Times New Roman" w:hAnsi="Times New Roman" w:cs="Times New Roman"/>
          <w:szCs w:val="22"/>
        </w:rPr>
        <w:t>»</w:t>
      </w:r>
      <w:r w:rsidRPr="0002096A">
        <w:rPr>
          <w:rFonts w:ascii="Times New Roman" w:hAnsi="Times New Roman" w:cs="Times New Roman"/>
          <w:szCs w:val="22"/>
        </w:rPr>
        <w:t>).</w:t>
      </w:r>
    </w:p>
    <w:p w:rsidR="006D7DE7" w:rsidRPr="0002096A" w:rsidRDefault="006D7DE7" w:rsidP="006D7DE7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2096A">
        <w:rPr>
          <w:rFonts w:ascii="Times New Roman" w:hAnsi="Times New Roman" w:cs="Times New Roman"/>
          <w:szCs w:val="22"/>
        </w:rPr>
        <w:t>&lt;5</w:t>
      </w:r>
      <w:proofErr w:type="gramStart"/>
      <w:r w:rsidRPr="0002096A">
        <w:rPr>
          <w:rFonts w:ascii="Times New Roman" w:hAnsi="Times New Roman" w:cs="Times New Roman"/>
          <w:szCs w:val="22"/>
        </w:rPr>
        <w:t>&gt; У</w:t>
      </w:r>
      <w:proofErr w:type="gramEnd"/>
      <w:r w:rsidRPr="0002096A">
        <w:rPr>
          <w:rFonts w:ascii="Times New Roman" w:hAnsi="Times New Roman" w:cs="Times New Roman"/>
          <w:szCs w:val="22"/>
        </w:rPr>
        <w:t>казывается сумма остатка Субсидии на 1 января текущего финансового года.</w:t>
      </w:r>
    </w:p>
    <w:p w:rsidR="006D7DE7" w:rsidRPr="0002096A" w:rsidRDefault="006D7DE7" w:rsidP="006D7DE7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2096A">
        <w:rPr>
          <w:rFonts w:ascii="Times New Roman" w:hAnsi="Times New Roman" w:cs="Times New Roman"/>
          <w:szCs w:val="22"/>
        </w:rPr>
        <w:t>&lt;6</w:t>
      </w:r>
      <w:proofErr w:type="gramStart"/>
      <w:r w:rsidRPr="0002096A">
        <w:rPr>
          <w:rFonts w:ascii="Times New Roman" w:hAnsi="Times New Roman" w:cs="Times New Roman"/>
          <w:szCs w:val="22"/>
        </w:rPr>
        <w:t>&gt; У</w:t>
      </w:r>
      <w:proofErr w:type="gramEnd"/>
      <w:r w:rsidRPr="0002096A">
        <w:rPr>
          <w:rFonts w:ascii="Times New Roman" w:hAnsi="Times New Roman" w:cs="Times New Roman"/>
          <w:szCs w:val="22"/>
        </w:rPr>
        <w:t>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цели, указанные в разделе I Соглашения.</w:t>
      </w:r>
    </w:p>
    <w:p w:rsidR="006D7DE7" w:rsidRPr="0002096A" w:rsidRDefault="006D7DE7" w:rsidP="006D7DE7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2096A">
        <w:rPr>
          <w:rFonts w:ascii="Times New Roman" w:hAnsi="Times New Roman" w:cs="Times New Roman"/>
          <w:szCs w:val="22"/>
        </w:rPr>
        <w:t>&lt;7</w:t>
      </w:r>
      <w:proofErr w:type="gramStart"/>
      <w:r w:rsidRPr="0002096A">
        <w:rPr>
          <w:rFonts w:ascii="Times New Roman" w:hAnsi="Times New Roman" w:cs="Times New Roman"/>
          <w:szCs w:val="22"/>
        </w:rPr>
        <w:t>&gt; У</w:t>
      </w:r>
      <w:proofErr w:type="gramEnd"/>
      <w:r w:rsidRPr="0002096A">
        <w:rPr>
          <w:rFonts w:ascii="Times New Roman" w:hAnsi="Times New Roman" w:cs="Times New Roman"/>
          <w:szCs w:val="22"/>
        </w:rPr>
        <w:t>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разделе I Соглашения.</w:t>
      </w:r>
    </w:p>
    <w:p w:rsidR="006D7DE7" w:rsidRPr="0002096A" w:rsidRDefault="006D7DE7" w:rsidP="006D7DE7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2096A">
        <w:rPr>
          <w:rFonts w:ascii="Times New Roman" w:hAnsi="Times New Roman" w:cs="Times New Roman"/>
          <w:szCs w:val="22"/>
        </w:rPr>
        <w:t>&lt;8</w:t>
      </w:r>
      <w:proofErr w:type="gramStart"/>
      <w:r w:rsidRPr="0002096A">
        <w:rPr>
          <w:rFonts w:ascii="Times New Roman" w:hAnsi="Times New Roman" w:cs="Times New Roman"/>
          <w:szCs w:val="22"/>
        </w:rPr>
        <w:t>&gt; У</w:t>
      </w:r>
      <w:proofErr w:type="gramEnd"/>
      <w:r w:rsidRPr="0002096A">
        <w:rPr>
          <w:rFonts w:ascii="Times New Roman" w:hAnsi="Times New Roman" w:cs="Times New Roman"/>
          <w:szCs w:val="22"/>
        </w:rPr>
        <w:t xml:space="preserve">казывается сумма процентов и иных доходов в форме штрафов и пеней, источником финансового обеспечения которых являлись средства Субсидии, поступивших </w:t>
      </w:r>
      <w:r w:rsidR="003C6030" w:rsidRPr="0002096A">
        <w:rPr>
          <w:rFonts w:ascii="Times New Roman" w:hAnsi="Times New Roman" w:cs="Times New Roman"/>
          <w:szCs w:val="22"/>
        </w:rPr>
        <w:t>Учреждению в случае, если</w:t>
      </w:r>
      <w:r w:rsidRPr="0002096A">
        <w:rPr>
          <w:rFonts w:ascii="Times New Roman" w:hAnsi="Times New Roman" w:cs="Times New Roman"/>
          <w:szCs w:val="22"/>
        </w:rPr>
        <w:t xml:space="preserve"> </w:t>
      </w:r>
      <w:r w:rsidR="00BA2328" w:rsidRPr="0002096A">
        <w:rPr>
          <w:rFonts w:ascii="Times New Roman" w:hAnsi="Times New Roman" w:cs="Times New Roman"/>
          <w:szCs w:val="22"/>
        </w:rPr>
        <w:t>Порядком</w:t>
      </w:r>
      <w:r w:rsidRPr="0002096A">
        <w:rPr>
          <w:rFonts w:ascii="Times New Roman" w:hAnsi="Times New Roman" w:cs="Times New Roman"/>
          <w:szCs w:val="22"/>
        </w:rPr>
        <w:t xml:space="preserve"> предоставления </w:t>
      </w:r>
      <w:r w:rsidR="00C420AF" w:rsidRPr="0002096A">
        <w:rPr>
          <w:rFonts w:ascii="Times New Roman" w:hAnsi="Times New Roman" w:cs="Times New Roman"/>
          <w:szCs w:val="22"/>
        </w:rPr>
        <w:t>С</w:t>
      </w:r>
      <w:r w:rsidRPr="0002096A">
        <w:rPr>
          <w:rFonts w:ascii="Times New Roman" w:hAnsi="Times New Roman" w:cs="Times New Roman"/>
          <w:szCs w:val="22"/>
        </w:rPr>
        <w:t>убсидии предусмотрено направление указанных поступлений на достижение результата предоставления Субсидии.</w:t>
      </w:r>
    </w:p>
    <w:p w:rsidR="006D7DE7" w:rsidRPr="0002096A" w:rsidRDefault="006D7DE7" w:rsidP="006D7DE7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2096A">
        <w:rPr>
          <w:rFonts w:ascii="Times New Roman" w:hAnsi="Times New Roman" w:cs="Times New Roman"/>
          <w:szCs w:val="22"/>
        </w:rPr>
        <w:t>&lt;9</w:t>
      </w:r>
      <w:proofErr w:type="gramStart"/>
      <w:r w:rsidRPr="0002096A">
        <w:rPr>
          <w:rFonts w:ascii="Times New Roman" w:hAnsi="Times New Roman" w:cs="Times New Roman"/>
          <w:szCs w:val="22"/>
        </w:rPr>
        <w:t>&gt; У</w:t>
      </w:r>
      <w:proofErr w:type="gramEnd"/>
      <w:r w:rsidRPr="0002096A">
        <w:rPr>
          <w:rFonts w:ascii="Times New Roman" w:hAnsi="Times New Roman" w:cs="Times New Roman"/>
          <w:szCs w:val="22"/>
        </w:rPr>
        <w:t>казываются коды видов расходов бюджетов классификации расходов бюджетов или коды аналитической группы вида источников финансирования дефицитов бюджетов классификации источников финансирования дефицитов бюджетов, исходя из экономического содержания выплат.</w:t>
      </w:r>
    </w:p>
    <w:p w:rsidR="006D7DE7" w:rsidRPr="0002096A" w:rsidRDefault="00521D6B" w:rsidP="006D7DE7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2096A">
        <w:rPr>
          <w:rFonts w:ascii="Times New Roman" w:hAnsi="Times New Roman" w:cs="Times New Roman"/>
          <w:szCs w:val="22"/>
        </w:rPr>
        <w:t>&lt;10</w:t>
      </w:r>
      <w:proofErr w:type="gramStart"/>
      <w:r w:rsidR="006D7DE7" w:rsidRPr="0002096A">
        <w:rPr>
          <w:rFonts w:ascii="Times New Roman" w:hAnsi="Times New Roman" w:cs="Times New Roman"/>
          <w:szCs w:val="22"/>
        </w:rPr>
        <w:t>&gt; У</w:t>
      </w:r>
      <w:proofErr w:type="gramEnd"/>
      <w:r w:rsidR="006D7DE7" w:rsidRPr="0002096A">
        <w:rPr>
          <w:rFonts w:ascii="Times New Roman" w:hAnsi="Times New Roman" w:cs="Times New Roman"/>
          <w:szCs w:val="22"/>
        </w:rPr>
        <w:t>казывается сумма остатка Субсидии на конец отчетного периода.</w:t>
      </w:r>
    </w:p>
    <w:p w:rsidR="006D7DE7" w:rsidRPr="0002096A" w:rsidRDefault="00521D6B" w:rsidP="006D7DE7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2096A">
        <w:rPr>
          <w:rFonts w:ascii="Times New Roman" w:hAnsi="Times New Roman" w:cs="Times New Roman"/>
          <w:szCs w:val="22"/>
        </w:rPr>
        <w:t>&lt;11</w:t>
      </w:r>
      <w:proofErr w:type="gramStart"/>
      <w:r w:rsidR="006D7DE7" w:rsidRPr="0002096A">
        <w:rPr>
          <w:rFonts w:ascii="Times New Roman" w:hAnsi="Times New Roman" w:cs="Times New Roman"/>
          <w:szCs w:val="22"/>
        </w:rPr>
        <w:t>&gt; У</w:t>
      </w:r>
      <w:proofErr w:type="gramEnd"/>
      <w:r w:rsidR="006D7DE7" w:rsidRPr="0002096A">
        <w:rPr>
          <w:rFonts w:ascii="Times New Roman" w:hAnsi="Times New Roman" w:cs="Times New Roman"/>
          <w:szCs w:val="22"/>
        </w:rPr>
        <w:t>казывается сумма неиспользованного остатка Субсидии, по которому существует потребность Учреждения в направлении его на цель, указанную в разделе I Соглашения. При формировании промежуточного отчета (месяц, квартал) не заполняется.</w:t>
      </w:r>
    </w:p>
    <w:p w:rsidR="006D7DE7" w:rsidRPr="0002096A" w:rsidRDefault="006D7DE7" w:rsidP="006D7DE7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2096A">
        <w:rPr>
          <w:rFonts w:ascii="Times New Roman" w:hAnsi="Times New Roman" w:cs="Times New Roman"/>
          <w:szCs w:val="22"/>
        </w:rPr>
        <w:t>&lt;1</w:t>
      </w:r>
      <w:r w:rsidR="00521D6B" w:rsidRPr="0002096A">
        <w:rPr>
          <w:rFonts w:ascii="Times New Roman" w:hAnsi="Times New Roman" w:cs="Times New Roman"/>
          <w:szCs w:val="22"/>
        </w:rPr>
        <w:t>2</w:t>
      </w:r>
      <w:proofErr w:type="gramStart"/>
      <w:r w:rsidRPr="0002096A">
        <w:rPr>
          <w:rFonts w:ascii="Times New Roman" w:hAnsi="Times New Roman" w:cs="Times New Roman"/>
          <w:szCs w:val="22"/>
        </w:rPr>
        <w:t>&gt; У</w:t>
      </w:r>
      <w:proofErr w:type="gramEnd"/>
      <w:r w:rsidRPr="0002096A">
        <w:rPr>
          <w:rFonts w:ascii="Times New Roman" w:hAnsi="Times New Roman" w:cs="Times New Roman"/>
          <w:szCs w:val="22"/>
        </w:rPr>
        <w:t>казывается сумма неиспользованного остатка Субсидии, потребнос</w:t>
      </w:r>
      <w:r w:rsidR="00BA2328" w:rsidRPr="0002096A">
        <w:rPr>
          <w:rFonts w:ascii="Times New Roman" w:hAnsi="Times New Roman" w:cs="Times New Roman"/>
          <w:szCs w:val="22"/>
        </w:rPr>
        <w:t xml:space="preserve">ть в направлении которого на </w:t>
      </w:r>
      <w:r w:rsidRPr="0002096A">
        <w:rPr>
          <w:rFonts w:ascii="Times New Roman" w:hAnsi="Times New Roman" w:cs="Times New Roman"/>
          <w:szCs w:val="22"/>
        </w:rPr>
        <w:t>цель, указанную в разделе I Соглашения, отсутствует. При формировании промежуточного отчета (месяц, квартал) не заполняется.</w:t>
      </w:r>
    </w:p>
    <w:p w:rsidR="006D7DE7" w:rsidRPr="0002096A" w:rsidRDefault="006D7DE7" w:rsidP="00521D6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6D7DE7" w:rsidRPr="00020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7E"/>
    <w:rsid w:val="0002096A"/>
    <w:rsid w:val="00080F70"/>
    <w:rsid w:val="000E5139"/>
    <w:rsid w:val="00181475"/>
    <w:rsid w:val="003C6030"/>
    <w:rsid w:val="00403168"/>
    <w:rsid w:val="00521D6B"/>
    <w:rsid w:val="005D2E0D"/>
    <w:rsid w:val="006D36B0"/>
    <w:rsid w:val="006D7DE7"/>
    <w:rsid w:val="00A23030"/>
    <w:rsid w:val="00A44A37"/>
    <w:rsid w:val="00B04040"/>
    <w:rsid w:val="00BA2328"/>
    <w:rsid w:val="00C32154"/>
    <w:rsid w:val="00C420AF"/>
    <w:rsid w:val="00E943D1"/>
    <w:rsid w:val="00F4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2B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2B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F42B7E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F42B7E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080F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F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2B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2B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F42B7E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F42B7E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080F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F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5100&amp;dst=100668" TargetMode="External"/><Relationship Id="rId13" Type="http://schemas.openxmlformats.org/officeDocument/2006/relationships/hyperlink" Target="https://login.consultant.ru/link/?req=doc&amp;base=LAW&amp;n=455100&amp;dst=100671" TargetMode="External"/><Relationship Id="rId18" Type="http://schemas.openxmlformats.org/officeDocument/2006/relationships/hyperlink" Target="https://login.consultant.ru/link/?req=doc&amp;base=LAW&amp;n=455100&amp;dst=100678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55100&amp;dst=100667" TargetMode="External"/><Relationship Id="rId12" Type="http://schemas.openxmlformats.org/officeDocument/2006/relationships/hyperlink" Target="https://login.consultant.ru/link/?req=doc&amp;base=LAW&amp;n=455100&amp;dst=100670" TargetMode="External"/><Relationship Id="rId17" Type="http://schemas.openxmlformats.org/officeDocument/2006/relationships/hyperlink" Target="https://login.consultant.ru/link/?req=doc&amp;base=LAW&amp;n=455100&amp;dst=10067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55100&amp;dst=100672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5100&amp;dst=100667" TargetMode="External"/><Relationship Id="rId11" Type="http://schemas.openxmlformats.org/officeDocument/2006/relationships/hyperlink" Target="https://login.consultant.ru/link/?req=doc&amp;base=LAW&amp;n=441135&amp;dst=101916" TargetMode="External"/><Relationship Id="rId5" Type="http://schemas.openxmlformats.org/officeDocument/2006/relationships/hyperlink" Target="https://login.consultant.ru/link/?req=doc&amp;base=LAW&amp;n=455100&amp;dst=100666" TargetMode="External"/><Relationship Id="rId15" Type="http://schemas.openxmlformats.org/officeDocument/2006/relationships/hyperlink" Target="https://login.consultant.ru/link/?req=doc&amp;base=LAW&amp;n=455100&amp;dst=100677" TargetMode="External"/><Relationship Id="rId10" Type="http://schemas.openxmlformats.org/officeDocument/2006/relationships/hyperlink" Target="https://login.consultant.ru/link/?req=doc&amp;base=LAW&amp;n=455100&amp;dst=100669" TargetMode="External"/><Relationship Id="rId19" Type="http://schemas.openxmlformats.org/officeDocument/2006/relationships/hyperlink" Target="https://login.consultant.ru/link/?req=doc&amp;base=LAW&amp;n=455100&amp;dst=1006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5100&amp;dst=100668" TargetMode="External"/><Relationship Id="rId14" Type="http://schemas.openxmlformats.org/officeDocument/2006/relationships/hyperlink" Target="https://login.consultant.ru/link/?req=doc&amp;base=LAW&amp;n=455100&amp;dst=1006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kazna-1</cp:lastModifiedBy>
  <cp:revision>11</cp:revision>
  <cp:lastPrinted>2021-02-03T06:13:00Z</cp:lastPrinted>
  <dcterms:created xsi:type="dcterms:W3CDTF">2024-02-05T13:58:00Z</dcterms:created>
  <dcterms:modified xsi:type="dcterms:W3CDTF">2025-02-17T11:11:00Z</dcterms:modified>
</cp:coreProperties>
</file>