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53" w:rsidRDefault="00187B53" w:rsidP="00187B5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pacing w:val="40"/>
          <w:sz w:val="26"/>
          <w:szCs w:val="26"/>
          <w:lang w:eastAsia="ru-RU"/>
        </w:rPr>
        <w:drawing>
          <wp:inline distT="0" distB="0" distL="0" distR="0" wp14:anchorId="73B85752" wp14:editId="01FAC839">
            <wp:extent cx="4857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653A" w:rsidRPr="004C653A" w:rsidRDefault="004C653A" w:rsidP="00187B5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4C653A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Администрация городского округа </w:t>
      </w:r>
    </w:p>
    <w:p w:rsidR="004C653A" w:rsidRPr="004C653A" w:rsidRDefault="004C653A" w:rsidP="004C6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</w:pPr>
      <w:r w:rsidRPr="004C653A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город Новово</w:t>
      </w:r>
      <w:r w:rsidRPr="004C653A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t>ронеж</w:t>
      </w:r>
    </w:p>
    <w:p w:rsidR="004C653A" w:rsidRPr="004C653A" w:rsidRDefault="004C653A" w:rsidP="004C6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</w:pPr>
    </w:p>
    <w:p w:rsidR="004C653A" w:rsidRPr="004C653A" w:rsidRDefault="004C653A" w:rsidP="004C6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t>Финансовый отдел</w:t>
      </w:r>
    </w:p>
    <w:p w:rsidR="004C653A" w:rsidRPr="004C653A" w:rsidRDefault="004C653A" w:rsidP="004C6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</w:p>
    <w:p w:rsidR="004C653A" w:rsidRPr="004C653A" w:rsidRDefault="004C653A" w:rsidP="004C65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4C653A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ПРИКАЗ</w:t>
      </w:r>
    </w:p>
    <w:p w:rsidR="004C653A" w:rsidRPr="004C653A" w:rsidRDefault="004C653A" w:rsidP="004C6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C6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№ </w:t>
      </w:r>
    </w:p>
    <w:p w:rsidR="004C653A" w:rsidRPr="004C653A" w:rsidRDefault="004C653A" w:rsidP="004C6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типовой формы 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 (договора) о предоставлении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бюджета городского округа город 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Нововоронеж муниципальному 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бюджетному или автономному 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учреждению субсидии, в соответствии </w:t>
      </w:r>
    </w:p>
    <w:p w:rsidR="004C653A" w:rsidRPr="004C653A" w:rsidRDefault="004C653A" w:rsidP="004C653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с абзацем 2 пункта 1 статьи 78.1</w:t>
      </w:r>
    </w:p>
    <w:p w:rsidR="004C653A" w:rsidRPr="004C653A" w:rsidRDefault="004C653A" w:rsidP="004C653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Бюджетного кодекса Российской Федерации</w:t>
      </w:r>
    </w:p>
    <w:p w:rsidR="004C653A" w:rsidRPr="004C653A" w:rsidRDefault="004C653A" w:rsidP="004C6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C65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822FD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822FD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 w:rsid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22</w:t>
      </w:r>
      <w:r w:rsidR="00911B2A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="00A762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</w:t>
      </w:r>
      <w:r w:rsidR="00A76256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203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25.10.2023 №</w:t>
      </w:r>
      <w:r w:rsidR="00A76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1782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97000" w:rsidRPr="00E97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402D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риказа Министерства финансов Российской Федерации от 24.04.2024 № 53н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9708C" w:rsidRP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статьей 3 Устава городского округа город Нововоронеж</w:t>
      </w:r>
      <w:r w:rsidR="00F40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C653A">
        <w:rPr>
          <w:rFonts w:ascii="Times New Roman" w:eastAsia="Calibri" w:hAnsi="Times New Roman" w:cs="Times New Roman"/>
          <w:sz w:val="26"/>
          <w:szCs w:val="26"/>
        </w:rPr>
        <w:t>пункта 1.1. раздела 1 и подпункта 5.2.2. раздела 5 Положения о финансовом отделе администрации городского округа город Нововоронеж, утвержденного решением Нововоронежской городской Думы от 26.12.2019 № 385,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реализации мероприятий муниципальной программы городского округа город Нововоронеж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</w:t>
      </w:r>
      <w:r w:rsidR="004E1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округа город Нововоронеж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C653A" w:rsidRPr="004C653A" w:rsidRDefault="004C653A" w:rsidP="004C6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E1136" w:rsidRDefault="004C653A" w:rsidP="004C65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1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Р И К А З Ы В А Ю</w:t>
      </w:r>
    </w:p>
    <w:p w:rsidR="004C653A" w:rsidRPr="004C653A" w:rsidRDefault="004C653A" w:rsidP="004C653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653A" w:rsidRPr="004C653A" w:rsidRDefault="004C653A" w:rsidP="004C65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 Утвердить типовую форму соглашения о </w:t>
      </w:r>
      <w:r w:rsidRPr="004C65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предоставлении из бюджета городского округа город Нововоронеж муниципальному бюджетному или автономному учреждению субсидии, в соответствии с абзацем вторым пункта 1 статьи 78.1 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Бюджетного кодекса Российской Федерации (далее - Типовая форма, соглашение) согласно приложению к настоящему приказу.</w:t>
      </w:r>
    </w:p>
    <w:p w:rsidR="004C653A" w:rsidRPr="004C653A" w:rsidRDefault="004C653A" w:rsidP="00F402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Признать утратившим силу</w:t>
      </w:r>
      <w:r w:rsidR="00F40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финансового отдела</w:t>
      </w:r>
      <w:r w:rsidRPr="004C653A">
        <w:rPr>
          <w:rFonts w:ascii="Arial" w:eastAsia="Times New Roman" w:hAnsi="Arial" w:cs="Times New Roman"/>
          <w:szCs w:val="20"/>
          <w:lang w:eastAsia="ru-RU"/>
        </w:rPr>
        <w:t xml:space="preserve"> 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городского округа город Нововоронеж от </w:t>
      </w:r>
      <w:r w:rsid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</w:t>
      </w:r>
      <w:r w:rsid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970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типовой формы соглашения (договора) о предоставлении из бюджета городского округа город Нововоронеж муниципальному бюджетному или автономному учреждению субсидии, в соответствии с абзацем 2 пункта 1 статьи 78.1 Бюджетного кодекса Российской Федерации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402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53A" w:rsidRPr="004C653A" w:rsidRDefault="004C653A" w:rsidP="004C653A">
      <w:pPr>
        <w:tabs>
          <w:tab w:val="left" w:pos="851"/>
          <w:tab w:val="right" w:pos="6804"/>
          <w:tab w:val="right" w:pos="793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4E1136" w:rsidRPr="004E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приказ вступает в силу с даты его официального опубликования в газете 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E1136" w:rsidRPr="004E1136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Вестник органов местного самоуправления городского округа город Нововоронеж</w:t>
      </w:r>
      <w:r w:rsidR="00BB69E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E1136" w:rsidRPr="004E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распространяется на правоотношения, возникшие с 01.01.2025 года.</w:t>
      </w:r>
    </w:p>
    <w:p w:rsidR="004C653A" w:rsidRPr="004C653A" w:rsidRDefault="004C653A" w:rsidP="004C653A">
      <w:pPr>
        <w:tabs>
          <w:tab w:val="left" w:pos="851"/>
          <w:tab w:val="right" w:pos="6804"/>
          <w:tab w:val="right" w:pos="793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приказа оставляю за собой.</w:t>
      </w:r>
    </w:p>
    <w:p w:rsidR="004C653A" w:rsidRPr="004C653A" w:rsidRDefault="004C653A" w:rsidP="004C65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C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C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53A" w:rsidRPr="004C653A" w:rsidRDefault="004C653A" w:rsidP="004E113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53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финансового отдела                                                        Е.В. Терехова</w:t>
      </w:r>
    </w:p>
    <w:p w:rsidR="004E1136" w:rsidRDefault="004E1136">
      <w:r>
        <w:br w:type="page"/>
      </w:r>
      <w:bookmarkStart w:id="0" w:name="_GoBack"/>
      <w:bookmarkEnd w:id="0"/>
    </w:p>
    <w:sectPr w:rsidR="004E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3A"/>
    <w:rsid w:val="00187B53"/>
    <w:rsid w:val="001F6297"/>
    <w:rsid w:val="004C653A"/>
    <w:rsid w:val="004E1136"/>
    <w:rsid w:val="00822FD6"/>
    <w:rsid w:val="00911B2A"/>
    <w:rsid w:val="00A76256"/>
    <w:rsid w:val="00BB69EC"/>
    <w:rsid w:val="00D9708C"/>
    <w:rsid w:val="00E146D2"/>
    <w:rsid w:val="00E97000"/>
    <w:rsid w:val="00F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A6C80-11E1-41ED-BD01-B9622A22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kazna-1</dc:creator>
  <cp:lastModifiedBy>boss1</cp:lastModifiedBy>
  <cp:revision>8</cp:revision>
  <cp:lastPrinted>2025-02-13T08:46:00Z</cp:lastPrinted>
  <dcterms:created xsi:type="dcterms:W3CDTF">2025-02-04T07:34:00Z</dcterms:created>
  <dcterms:modified xsi:type="dcterms:W3CDTF">2025-02-24T14:08:00Z</dcterms:modified>
</cp:coreProperties>
</file>