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34" w:rsidRPr="00E05E34" w:rsidRDefault="00E05E34" w:rsidP="00E05E34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E05E34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</w:tblGrid>
      <w:tr w:rsidR="00E05E34" w:rsidRPr="00E05E34" w:rsidTr="00E05E34"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Оказание услуг по оценке рыночной стоимости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Акименко Елена Валентиновна, тел: (47364)2-43-59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08.08.2024 09:00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08.08.2024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12.08.2024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47666.67 Российский рубль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243365100284636510100100060046831244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47666.67 Российский рубль</w:t>
            </w:r>
          </w:p>
        </w:tc>
      </w:tr>
      <w:tr w:rsidR="00E05E34" w:rsidRPr="00E05E34" w:rsidTr="00E05E3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31.10.2024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E05E34" w:rsidRPr="00E05E3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E05E34" w:rsidRPr="00E05E3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E05E34" w:rsidRPr="00E05E34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E05E34" w:rsidRPr="00E05E34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E05E34" w:rsidRPr="00E05E3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E05E34" w:rsidRPr="00E05E3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spell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.Н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ововоронеж</w:t>
            </w:r>
            <w:proofErr w:type="spellEnd"/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476.67 Российский рубль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лицевого счёта"05914005740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E05E34" w:rsidRPr="00E05E34" w:rsidTr="00E05E3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E05E34" w:rsidRPr="00E05E34" w:rsidTr="00E05E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05E34" w:rsidRPr="00E05E34" w:rsidRDefault="00E05E34" w:rsidP="00E05E34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Российский рубль</w:t>
            </w:r>
          </w:p>
        </w:tc>
      </w:tr>
    </w:tbl>
    <w:p w:rsidR="00E05E34" w:rsidRPr="00E05E34" w:rsidRDefault="00E05E34" w:rsidP="00E05E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9026"/>
        <w:gridCol w:w="3404"/>
      </w:tblGrid>
      <w:tr w:rsidR="00E05E34" w:rsidRPr="00E05E34" w:rsidTr="00E05E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Услуга</w:t>
            </w:r>
          </w:p>
        </w:tc>
      </w:tr>
    </w:tbl>
    <w:p w:rsidR="00E05E34" w:rsidRPr="00E05E34" w:rsidRDefault="00E05E34" w:rsidP="00E05E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1392"/>
        <w:gridCol w:w="835"/>
        <w:gridCol w:w="1319"/>
        <w:gridCol w:w="1252"/>
        <w:gridCol w:w="1384"/>
        <w:gridCol w:w="1627"/>
        <w:gridCol w:w="2070"/>
        <w:gridCol w:w="912"/>
        <w:gridCol w:w="754"/>
        <w:gridCol w:w="885"/>
      </w:tblGrid>
      <w:tr w:rsidR="00E05E34" w:rsidRPr="00E05E34" w:rsidTr="00E05E3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2060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  <w:gridCol w:w="1437"/>
            </w:tblGrid>
            <w:tr w:rsidR="00E05E34" w:rsidRPr="00E05E34">
              <w:trPr>
                <w:jc w:val="center"/>
              </w:trPr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Стоимость позиции</w:t>
            </w:r>
          </w:p>
        </w:tc>
      </w:tr>
      <w:tr w:rsidR="00E05E34" w:rsidRPr="00E05E34" w:rsidTr="00E05E3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E05E34" w:rsidRPr="00E05E34" w:rsidTr="00E05E3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Оказание услуг по оценке рыночной стоимости</w:t>
            </w: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Идентификатор: 157469164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68.31.16.120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206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848"/>
            </w:tblGrid>
            <w:tr w:rsidR="00E05E34" w:rsidRPr="00E05E34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05E34" w:rsidRPr="00E05E34" w:rsidRDefault="00E05E34" w:rsidP="00E05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05E3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</w:tr>
          </w:tbl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47666.67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47666.67</w:t>
            </w:r>
          </w:p>
        </w:tc>
      </w:tr>
      <w:tr w:rsidR="00E05E34" w:rsidRPr="00E05E34" w:rsidTr="00E05E3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Объект оценки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согласно приложению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05E3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E34" w:rsidRPr="00E05E34" w:rsidRDefault="00E05E34" w:rsidP="00E05E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E05E34" w:rsidRPr="00E05E34" w:rsidRDefault="00E05E34" w:rsidP="00E05E34">
      <w:pPr>
        <w:spacing w:before="173" w:after="173" w:line="240" w:lineRule="auto"/>
        <w:jc w:val="right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Итого: 47666.67 Российский рубль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Преимущества и требования к участникам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Преимущества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Преимущество в соответствии с </w:t>
      </w:r>
      <w:proofErr w:type="gramStart"/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3 ст. 30 Закона № 44-ФЗ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Требования к участникам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1 ст. 31 Закона № 44-ФЗ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2 Требование к участникам закупок в соответствии с п. 1 ч. 1 ст. 31 Закона № 44-ФЗ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gramStart"/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3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Ограничения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lastRenderedPageBreak/>
        <w:t xml:space="preserve">Не </w:t>
      </w:r>
      <w:proofErr w:type="gramStart"/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установлены</w:t>
      </w:r>
      <w:proofErr w:type="gramEnd"/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Перечень прикрепленных документов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5 - Часть 4. Обоснование начальной (максимальной) цены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Проект контракта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3- Часть 2. Проект контракта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2 Приложение 3- Часть 2. Проект контракта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Описание объекта закупки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4 - Часть 3. Описание объекта закупки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E05E34" w:rsidRPr="00E05E34" w:rsidRDefault="00E05E34" w:rsidP="00E05E34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Требования к содержанию и составу заявки на участие</w:t>
      </w:r>
    </w:p>
    <w:p w:rsidR="00E05E34" w:rsidRPr="00E05E34" w:rsidRDefault="00E05E34" w:rsidP="00E05E34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E05E34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Дополнительная информация и документы</w:t>
      </w:r>
    </w:p>
    <w:p w:rsidR="00386FE6" w:rsidRDefault="00E05E34" w:rsidP="00E05E34">
      <w:r w:rsidRPr="00E05E34">
        <w:rPr>
          <w:rFonts w:ascii="Tahoma" w:eastAsia="Times New Roman" w:hAnsi="Tahoma" w:cs="Tahoma"/>
          <w:color w:val="000000"/>
          <w:sz w:val="14"/>
          <w:szCs w:val="14"/>
          <w:shd w:val="clear" w:color="auto" w:fill="FFFFFF"/>
          <w:lang w:eastAsia="ru-RU"/>
        </w:rPr>
        <w:t>Документы не прикреплены</w:t>
      </w:r>
    </w:p>
    <w:sectPr w:rsidR="00386FE6" w:rsidSect="00E05E3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5E34"/>
    <w:rsid w:val="00386FE6"/>
    <w:rsid w:val="00E0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1654</Words>
  <Characters>9430</Characters>
  <Application>Microsoft Office Word</Application>
  <DocSecurity>0</DocSecurity>
  <Lines>78</Lines>
  <Paragraphs>22</Paragraphs>
  <ScaleCrop>false</ScaleCrop>
  <Company/>
  <LinksUpToDate>false</LinksUpToDate>
  <CharactersWithSpaces>11062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2024-07-30T12:47:00Z</dcterms:created>
  <dcterms:modified xsi:type="dcterms:W3CDTF">2024-07-30T12:48:00Z</dcterms:modified>
</cp:coreProperties>
</file>